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3F87D391" w14:textId="77777777" w:rsidR="00EC27C7" w:rsidRPr="00F213FE" w:rsidRDefault="00703258" w:rsidP="008D58DF">
              <w:pPr>
                <w:pStyle w:val="TableText"/>
                <w:tabs>
                  <w:tab w:val="left" w:pos="2622"/>
                </w:tabs>
                <w:spacing w:before="0" w:after="0" w:line="360" w:lineRule="auto"/>
                <w:rPr>
                  <w:rFonts w:cs="Arial"/>
                  <w:szCs w:val="20"/>
                </w:rPr>
              </w:pPr>
              <w:r w:rsidRPr="00F213FE">
                <w:rPr>
                  <w:rFonts w:eastAsiaTheme="minorHAnsi" w:cs="Arial"/>
                  <w:szCs w:val="20"/>
                </w:rPr>
                <w:tab/>
              </w:r>
            </w:p>
            <w:p w14:paraId="58CC4734" w14:textId="77777777" w:rsidR="00EC27C7" w:rsidRPr="00F213FE"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2FD47474" w14:textId="77777777" w:rsidR="008C34FF" w:rsidRDefault="008C34FF" w:rsidP="008D58DF">
              <w:pPr>
                <w:pStyle w:val="Tabletext0"/>
                <w:spacing w:line="360" w:lineRule="auto"/>
                <w:jc w:val="center"/>
                <w:rPr>
                  <w:rFonts w:ascii="Arial" w:hAnsi="Arial" w:cs="Arial"/>
                  <w:b/>
                  <w:bCs/>
                  <w:color w:val="0F243E" w:themeColor="text2" w:themeShade="80"/>
                  <w:lang w:val="tr-TR"/>
                </w:rPr>
              </w:pPr>
            </w:p>
            <w:p w14:paraId="61E52D0A" w14:textId="77777777" w:rsidR="003B58F0" w:rsidRDefault="003B58F0" w:rsidP="008D58DF">
              <w:pPr>
                <w:pStyle w:val="Tabletext0"/>
                <w:spacing w:line="360" w:lineRule="auto"/>
                <w:jc w:val="center"/>
                <w:rPr>
                  <w:rFonts w:ascii="Arial" w:hAnsi="Arial" w:cs="Arial"/>
                  <w:b/>
                  <w:bCs/>
                  <w:color w:val="0F243E" w:themeColor="text2" w:themeShade="80"/>
                  <w:lang w:val="tr-TR"/>
                </w:rPr>
              </w:pPr>
            </w:p>
            <w:p w14:paraId="28C7776C" w14:textId="77777777" w:rsidR="00E34A34" w:rsidRPr="00F213FE" w:rsidRDefault="00E34A34" w:rsidP="008D58DF">
              <w:pPr>
                <w:pStyle w:val="Tabletext0"/>
                <w:spacing w:line="360" w:lineRule="auto"/>
                <w:jc w:val="center"/>
                <w:rPr>
                  <w:rFonts w:ascii="Arial" w:hAnsi="Arial" w:cs="Arial"/>
                  <w:b/>
                  <w:bCs/>
                  <w:color w:val="0F243E" w:themeColor="text2" w:themeShade="80"/>
                  <w:lang w:val="tr-TR"/>
                </w:rPr>
              </w:pPr>
            </w:p>
            <w:p w14:paraId="04844276" w14:textId="77777777" w:rsidR="008C34FF" w:rsidRPr="00F213FE" w:rsidRDefault="008C34FF" w:rsidP="008D58DF">
              <w:pPr>
                <w:pStyle w:val="Tabletext0"/>
                <w:spacing w:line="360" w:lineRule="auto"/>
                <w:jc w:val="center"/>
                <w:rPr>
                  <w:rFonts w:ascii="Arial" w:hAnsi="Arial" w:cs="Arial"/>
                  <w:b/>
                  <w:bCs/>
                  <w:color w:val="0F243E" w:themeColor="text2" w:themeShade="80"/>
                  <w:lang w:val="tr-TR"/>
                </w:rPr>
              </w:pPr>
            </w:p>
            <w:p w14:paraId="60F664CF" w14:textId="697F50E7" w:rsidR="00EC27C7" w:rsidRPr="003B58F0" w:rsidRDefault="007F44C0" w:rsidP="008D58DF">
              <w:pPr>
                <w:pStyle w:val="Tabletext0"/>
                <w:spacing w:line="360" w:lineRule="auto"/>
                <w:jc w:val="center"/>
                <w:rPr>
                  <w:rFonts w:ascii="Arial" w:hAnsi="Arial" w:cs="Arial"/>
                  <w:b/>
                  <w:bCs/>
                  <w:color w:val="0F243E" w:themeColor="text2" w:themeShade="80"/>
                  <w:sz w:val="40"/>
                  <w:szCs w:val="32"/>
                  <w:lang w:val="tr-TR"/>
                </w:rPr>
              </w:pPr>
              <w:r w:rsidRPr="003B58F0">
                <w:rPr>
                  <w:rFonts w:ascii="Arial" w:hAnsi="Arial" w:cs="Arial"/>
                  <w:b/>
                  <w:bCs/>
                  <w:color w:val="0F243E" w:themeColor="text2" w:themeShade="80"/>
                  <w:sz w:val="40"/>
                  <w:szCs w:val="32"/>
                  <w:lang w:val="tr-TR"/>
                </w:rPr>
                <w:t>EĞİTİM</w:t>
              </w:r>
              <w:r w:rsidR="00520269" w:rsidRPr="003B58F0">
                <w:rPr>
                  <w:rFonts w:ascii="Arial" w:hAnsi="Arial" w:cs="Arial"/>
                  <w:b/>
                  <w:bCs/>
                  <w:color w:val="0F243E" w:themeColor="text2" w:themeShade="80"/>
                  <w:sz w:val="40"/>
                  <w:szCs w:val="32"/>
                  <w:lang w:val="tr-TR"/>
                </w:rPr>
                <w:t xml:space="preserve"> </w:t>
              </w:r>
              <w:r w:rsidR="00EC27C7" w:rsidRPr="003B58F0">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67863F06" w14:textId="31DBFC93" w:rsidR="008C34FF" w:rsidRPr="00F213FE" w:rsidRDefault="008C34FF" w:rsidP="00E34A34">
              <w:pPr>
                <w:contextualSpacing/>
                <w:jc w:val="center"/>
                <w:rPr>
                  <w:rFonts w:ascii="Arial" w:hAnsi="Arial" w:cs="Arial"/>
                  <w:bCs/>
                  <w:color w:val="0F243E" w:themeColor="text2" w:themeShade="80"/>
                </w:rPr>
              </w:pPr>
            </w:p>
            <w:p w14:paraId="242CC39D" w14:textId="77777777" w:rsidR="008C34FF" w:rsidRPr="00F213FE" w:rsidRDefault="008C34FF" w:rsidP="008D58DF">
              <w:pPr>
                <w:spacing w:after="0" w:line="360" w:lineRule="auto"/>
                <w:jc w:val="center"/>
                <w:rPr>
                  <w:rFonts w:ascii="Arial" w:hAnsi="Arial" w:cs="Arial"/>
                  <w:sz w:val="20"/>
                  <w:szCs w:val="20"/>
                </w:rPr>
              </w:pPr>
            </w:p>
            <w:p w14:paraId="6459303B" w14:textId="77777777" w:rsidR="008C34FF" w:rsidRPr="00F213FE" w:rsidRDefault="008C34FF" w:rsidP="008D58DF">
              <w:pPr>
                <w:spacing w:after="0" w:line="360" w:lineRule="auto"/>
                <w:rPr>
                  <w:rFonts w:ascii="Arial" w:hAnsi="Arial" w:cs="Arial"/>
                  <w:i/>
                  <w:color w:val="4D4D4D"/>
                  <w:sz w:val="20"/>
                  <w:szCs w:val="20"/>
                </w:rPr>
              </w:pPr>
            </w:p>
            <w:p w14:paraId="4C9C2B3D" w14:textId="77777777" w:rsidR="008C34FF" w:rsidRPr="00F213FE" w:rsidRDefault="008C34FF" w:rsidP="008D58DF">
              <w:pPr>
                <w:spacing w:after="0" w:line="360" w:lineRule="auto"/>
                <w:rPr>
                  <w:rFonts w:ascii="Arial" w:hAnsi="Arial" w:cs="Arial"/>
                  <w:i/>
                  <w:color w:val="4D4D4D"/>
                  <w:sz w:val="20"/>
                  <w:szCs w:val="20"/>
                </w:rPr>
              </w:pPr>
            </w:p>
            <w:p w14:paraId="1E339AE7" w14:textId="77777777" w:rsidR="008C34FF" w:rsidRPr="00F213FE" w:rsidRDefault="008C34FF" w:rsidP="008D58DF">
              <w:pPr>
                <w:spacing w:after="0" w:line="360" w:lineRule="auto"/>
                <w:rPr>
                  <w:rFonts w:ascii="Arial" w:hAnsi="Arial" w:cs="Arial"/>
                  <w:i/>
                  <w:color w:val="4D4D4D"/>
                  <w:sz w:val="20"/>
                  <w:szCs w:val="20"/>
                </w:rPr>
              </w:pPr>
            </w:p>
            <w:p w14:paraId="3CCA5E4B" w14:textId="77777777" w:rsidR="008C34FF" w:rsidRPr="00F213FE" w:rsidRDefault="008C34FF" w:rsidP="008D58DF">
              <w:pPr>
                <w:spacing w:after="0" w:line="360" w:lineRule="auto"/>
                <w:rPr>
                  <w:rFonts w:ascii="Arial" w:hAnsi="Arial" w:cs="Arial"/>
                  <w:i/>
                  <w:color w:val="4D4D4D"/>
                  <w:sz w:val="20"/>
                  <w:szCs w:val="20"/>
                </w:rPr>
              </w:pPr>
            </w:p>
            <w:p w14:paraId="3A903CF0" w14:textId="77777777" w:rsidR="008C34FF" w:rsidRPr="00F213FE" w:rsidRDefault="008C34FF" w:rsidP="008D58DF">
              <w:pPr>
                <w:spacing w:after="0" w:line="360" w:lineRule="auto"/>
                <w:rPr>
                  <w:rFonts w:ascii="Arial" w:hAnsi="Arial" w:cs="Arial"/>
                  <w:i/>
                  <w:color w:val="4D4D4D"/>
                  <w:sz w:val="20"/>
                  <w:szCs w:val="20"/>
                </w:rPr>
              </w:pPr>
            </w:p>
            <w:p w14:paraId="4A7E86EC" w14:textId="77777777" w:rsidR="008C34FF" w:rsidRPr="00F213FE" w:rsidRDefault="008C34FF" w:rsidP="008D58DF">
              <w:pPr>
                <w:spacing w:after="0" w:line="360" w:lineRule="auto"/>
                <w:rPr>
                  <w:rFonts w:ascii="Arial" w:hAnsi="Arial" w:cs="Arial"/>
                  <w:i/>
                  <w:color w:val="4D4D4D"/>
                  <w:sz w:val="20"/>
                  <w:szCs w:val="20"/>
                </w:rPr>
              </w:pPr>
            </w:p>
            <w:p w14:paraId="730AED5D" w14:textId="5F755FFA" w:rsidR="008C34FF" w:rsidRPr="00F213FE" w:rsidRDefault="00E34A34" w:rsidP="008D58DF">
              <w:pPr>
                <w:spacing w:after="0" w:line="360" w:lineRule="auto"/>
                <w:rPr>
                  <w:rFonts w:ascii="Arial" w:hAnsi="Arial" w:cs="Arial"/>
                  <w:i/>
                  <w:color w:val="4D4D4D"/>
                  <w:sz w:val="20"/>
                  <w:szCs w:val="20"/>
                </w:rPr>
              </w:pPr>
              <w:r>
                <w:rPr>
                  <w:rFonts w:ascii="Arial" w:hAnsi="Arial" w:cs="Arial"/>
                  <w:bCs/>
                  <w:noProof/>
                  <w:color w:val="0F243E" w:themeColor="text2" w:themeShade="80"/>
                  <w:lang w:eastAsia="tr-TR"/>
                </w:rPr>
                <w:drawing>
                  <wp:anchor distT="0" distB="0" distL="114300" distR="114300" simplePos="0" relativeHeight="251659264" behindDoc="0" locked="0" layoutInCell="1" allowOverlap="1" wp14:anchorId="34EFEC16" wp14:editId="15BE064F">
                    <wp:simplePos x="0" y="0"/>
                    <wp:positionH relativeFrom="page">
                      <wp:align>center</wp:align>
                    </wp:positionH>
                    <wp:positionV relativeFrom="page">
                      <wp:align>center</wp:align>
                    </wp:positionV>
                    <wp:extent cx="7740000" cy="657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5-05.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p>
            <w:p w14:paraId="0540FCA1" w14:textId="77777777" w:rsidR="008C34FF" w:rsidRPr="00F213FE" w:rsidRDefault="008C34FF" w:rsidP="008D58DF">
              <w:pPr>
                <w:spacing w:after="0" w:line="360" w:lineRule="auto"/>
                <w:rPr>
                  <w:rFonts w:ascii="Arial" w:hAnsi="Arial" w:cs="Arial"/>
                  <w:i/>
                  <w:color w:val="4D4D4D"/>
                  <w:sz w:val="20"/>
                  <w:szCs w:val="20"/>
                </w:rPr>
              </w:pPr>
            </w:p>
            <w:p w14:paraId="29285913" w14:textId="77777777" w:rsidR="008C34FF" w:rsidRPr="00F213FE" w:rsidRDefault="008C34FF" w:rsidP="008D58DF">
              <w:pPr>
                <w:spacing w:after="0" w:line="360" w:lineRule="auto"/>
                <w:rPr>
                  <w:rFonts w:ascii="Arial" w:hAnsi="Arial" w:cs="Arial"/>
                  <w:i/>
                  <w:color w:val="4D4D4D"/>
                  <w:sz w:val="20"/>
                  <w:szCs w:val="20"/>
                </w:rPr>
              </w:pPr>
            </w:p>
            <w:p w14:paraId="0BEDE44E" w14:textId="77777777" w:rsidR="008C34FF" w:rsidRPr="00F213FE" w:rsidRDefault="008C34FF" w:rsidP="008D58DF">
              <w:pPr>
                <w:spacing w:after="0" w:line="360" w:lineRule="auto"/>
                <w:rPr>
                  <w:rFonts w:ascii="Arial" w:hAnsi="Arial" w:cs="Arial"/>
                  <w:i/>
                  <w:color w:val="4D4D4D"/>
                  <w:sz w:val="20"/>
                  <w:szCs w:val="20"/>
                </w:rPr>
              </w:pPr>
            </w:p>
            <w:p w14:paraId="405C32DE" w14:textId="77777777" w:rsidR="008C34FF" w:rsidRPr="00F213FE" w:rsidRDefault="008C34FF" w:rsidP="008D58DF">
              <w:pPr>
                <w:spacing w:after="0" w:line="360" w:lineRule="auto"/>
                <w:rPr>
                  <w:rFonts w:ascii="Arial" w:hAnsi="Arial" w:cs="Arial"/>
                  <w:i/>
                  <w:color w:val="4D4D4D"/>
                  <w:sz w:val="20"/>
                  <w:szCs w:val="20"/>
                </w:rPr>
              </w:pPr>
            </w:p>
            <w:p w14:paraId="2C1840C5" w14:textId="77777777" w:rsidR="008C34FF" w:rsidRPr="00F213FE" w:rsidRDefault="008C34FF" w:rsidP="008D58DF">
              <w:pPr>
                <w:spacing w:after="0" w:line="360" w:lineRule="auto"/>
                <w:rPr>
                  <w:rFonts w:ascii="Arial" w:hAnsi="Arial" w:cs="Arial"/>
                  <w:i/>
                  <w:color w:val="4D4D4D"/>
                  <w:sz w:val="20"/>
                  <w:szCs w:val="20"/>
                </w:rPr>
              </w:pPr>
            </w:p>
            <w:p w14:paraId="3979A267" w14:textId="77777777" w:rsidR="008C34FF" w:rsidRPr="00F213FE" w:rsidRDefault="008C34FF" w:rsidP="008D58DF">
              <w:pPr>
                <w:spacing w:after="0" w:line="360" w:lineRule="auto"/>
                <w:rPr>
                  <w:rFonts w:ascii="Arial" w:hAnsi="Arial" w:cs="Arial"/>
                  <w:i/>
                  <w:color w:val="4D4D4D"/>
                  <w:sz w:val="20"/>
                  <w:szCs w:val="20"/>
                </w:rPr>
              </w:pPr>
            </w:p>
            <w:p w14:paraId="0A582549" w14:textId="77777777" w:rsidR="008C34FF" w:rsidRPr="00F213FE" w:rsidRDefault="00C774A9" w:rsidP="008D58DF">
              <w:pPr>
                <w:spacing w:after="0" w:line="360" w:lineRule="auto"/>
                <w:rPr>
                  <w:rFonts w:ascii="Arial" w:hAnsi="Arial" w:cs="Arial"/>
                  <w:i/>
                  <w:color w:val="4D4D4D"/>
                  <w:sz w:val="20"/>
                  <w:szCs w:val="20"/>
                </w:rPr>
              </w:pPr>
              <w:r>
                <w:rPr>
                  <w:rFonts w:ascii="Arial" w:hAnsi="Arial" w:cs="Arial"/>
                  <w:i/>
                  <w:color w:val="4D4D4D"/>
                  <w:sz w:val="20"/>
                  <w:szCs w:val="20"/>
                </w:rPr>
                <w:t xml:space="preserve"> </w:t>
              </w:r>
            </w:p>
            <w:p w14:paraId="729B0927" w14:textId="77777777" w:rsidR="008C34FF" w:rsidRPr="00F213FE" w:rsidRDefault="008C34FF" w:rsidP="008D58DF">
              <w:pPr>
                <w:spacing w:after="0" w:line="360" w:lineRule="auto"/>
                <w:rPr>
                  <w:rFonts w:ascii="Arial" w:hAnsi="Arial" w:cs="Arial"/>
                  <w:i/>
                  <w:color w:val="4D4D4D"/>
                  <w:sz w:val="20"/>
                  <w:szCs w:val="20"/>
                </w:rPr>
              </w:pPr>
            </w:p>
            <w:p w14:paraId="40BB20BE" w14:textId="77777777" w:rsidR="008C34FF" w:rsidRPr="00F213FE" w:rsidRDefault="008C34FF" w:rsidP="008D58DF">
              <w:pPr>
                <w:spacing w:after="0" w:line="360" w:lineRule="auto"/>
                <w:rPr>
                  <w:rFonts w:ascii="Arial" w:hAnsi="Arial" w:cs="Arial"/>
                  <w:i/>
                  <w:color w:val="4D4D4D"/>
                  <w:sz w:val="20"/>
                  <w:szCs w:val="20"/>
                </w:rPr>
              </w:pPr>
            </w:p>
            <w:p w14:paraId="65E3F15D" w14:textId="77777777" w:rsidR="008C34FF" w:rsidRPr="00F213FE" w:rsidRDefault="008C34FF" w:rsidP="008D58DF">
              <w:pPr>
                <w:spacing w:after="0" w:line="360" w:lineRule="auto"/>
                <w:rPr>
                  <w:rFonts w:ascii="Arial" w:hAnsi="Arial" w:cs="Arial"/>
                  <w:i/>
                  <w:color w:val="4D4D4D"/>
                  <w:sz w:val="20"/>
                  <w:szCs w:val="20"/>
                </w:rPr>
              </w:pPr>
            </w:p>
            <w:p w14:paraId="74AF5C8A" w14:textId="77777777" w:rsidR="008C34FF" w:rsidRPr="00F213FE" w:rsidRDefault="008C34FF" w:rsidP="008D58DF">
              <w:pPr>
                <w:spacing w:after="0" w:line="360" w:lineRule="auto"/>
                <w:rPr>
                  <w:rFonts w:ascii="Arial" w:hAnsi="Arial" w:cs="Arial"/>
                  <w:i/>
                  <w:color w:val="4D4D4D"/>
                  <w:sz w:val="20"/>
                  <w:szCs w:val="20"/>
                </w:rPr>
              </w:pPr>
            </w:p>
            <w:p w14:paraId="067E1F95" w14:textId="77777777" w:rsidR="008C34FF" w:rsidRPr="00F213FE" w:rsidRDefault="008C34FF" w:rsidP="008D58DF">
              <w:pPr>
                <w:spacing w:after="0" w:line="360" w:lineRule="auto"/>
                <w:rPr>
                  <w:rFonts w:ascii="Arial" w:hAnsi="Arial" w:cs="Arial"/>
                  <w:i/>
                  <w:color w:val="4D4D4D"/>
                  <w:sz w:val="20"/>
                  <w:szCs w:val="20"/>
                </w:rPr>
              </w:pPr>
            </w:p>
            <w:p w14:paraId="2F8E5DF0" w14:textId="77777777" w:rsidR="008C34FF" w:rsidRPr="00F213FE" w:rsidRDefault="008C34FF" w:rsidP="008D58DF">
              <w:pPr>
                <w:spacing w:after="0" w:line="360" w:lineRule="auto"/>
                <w:rPr>
                  <w:rFonts w:ascii="Arial" w:hAnsi="Arial" w:cs="Arial"/>
                  <w:i/>
                  <w:color w:val="4D4D4D"/>
                  <w:sz w:val="20"/>
                  <w:szCs w:val="20"/>
                </w:rPr>
              </w:pPr>
            </w:p>
            <w:p w14:paraId="03B68C9E" w14:textId="77777777" w:rsidR="008C34FF" w:rsidRPr="00F213FE" w:rsidRDefault="008C34FF" w:rsidP="008D58DF">
              <w:pPr>
                <w:spacing w:after="0" w:line="360" w:lineRule="auto"/>
                <w:rPr>
                  <w:rFonts w:ascii="Arial" w:hAnsi="Arial" w:cs="Arial"/>
                  <w:i/>
                  <w:color w:val="4D4D4D"/>
                  <w:sz w:val="20"/>
                  <w:szCs w:val="20"/>
                </w:rPr>
              </w:pPr>
            </w:p>
            <w:p w14:paraId="0D3D475E" w14:textId="77777777" w:rsidR="008C34FF" w:rsidRPr="00F213FE" w:rsidRDefault="008C34FF" w:rsidP="008D58DF">
              <w:pPr>
                <w:spacing w:after="0" w:line="360" w:lineRule="auto"/>
                <w:rPr>
                  <w:rFonts w:ascii="Arial" w:hAnsi="Arial" w:cs="Arial"/>
                  <w:i/>
                  <w:color w:val="4D4D4D"/>
                  <w:sz w:val="20"/>
                  <w:szCs w:val="20"/>
                </w:rPr>
              </w:pPr>
            </w:p>
            <w:p w14:paraId="02E79CF2" w14:textId="77777777" w:rsidR="008C34FF" w:rsidRPr="00F213FE" w:rsidRDefault="008C34FF" w:rsidP="008D58DF">
              <w:pPr>
                <w:spacing w:after="0" w:line="360" w:lineRule="auto"/>
                <w:rPr>
                  <w:rFonts w:ascii="Arial" w:hAnsi="Arial" w:cs="Arial"/>
                  <w:i/>
                  <w:color w:val="4D4D4D"/>
                  <w:sz w:val="20"/>
                  <w:szCs w:val="20"/>
                </w:rPr>
              </w:pPr>
            </w:p>
            <w:p w14:paraId="0A7CA172" w14:textId="77777777" w:rsidR="008C34FF" w:rsidRPr="00F213FE" w:rsidRDefault="008C34FF" w:rsidP="008D58DF">
              <w:pPr>
                <w:spacing w:after="0" w:line="360" w:lineRule="auto"/>
                <w:rPr>
                  <w:rFonts w:ascii="Arial" w:hAnsi="Arial" w:cs="Arial"/>
                  <w:i/>
                  <w:color w:val="4D4D4D"/>
                  <w:sz w:val="20"/>
                  <w:szCs w:val="20"/>
                </w:rPr>
              </w:pPr>
            </w:p>
            <w:p w14:paraId="6A4A485D" w14:textId="77777777" w:rsidR="008C34FF" w:rsidRPr="00F213FE" w:rsidRDefault="008C34FF" w:rsidP="008D58DF">
              <w:pPr>
                <w:spacing w:after="0" w:line="360" w:lineRule="auto"/>
                <w:rPr>
                  <w:rFonts w:ascii="Arial" w:hAnsi="Arial" w:cs="Arial"/>
                  <w:i/>
                  <w:color w:val="4D4D4D"/>
                  <w:sz w:val="20"/>
                  <w:szCs w:val="20"/>
                </w:rPr>
              </w:pPr>
            </w:p>
            <w:p w14:paraId="3EC7003A" w14:textId="77777777" w:rsidR="008C34FF" w:rsidRPr="00F213FE" w:rsidRDefault="008C34FF" w:rsidP="008D58DF">
              <w:pPr>
                <w:spacing w:after="0" w:line="360" w:lineRule="auto"/>
                <w:rPr>
                  <w:rFonts w:ascii="Arial" w:hAnsi="Arial" w:cs="Arial"/>
                  <w:i/>
                  <w:color w:val="4D4D4D"/>
                  <w:sz w:val="20"/>
                  <w:szCs w:val="20"/>
                </w:rPr>
              </w:pPr>
            </w:p>
            <w:p w14:paraId="73608390" w14:textId="1128696D" w:rsidR="00703258" w:rsidRPr="00F213FE" w:rsidRDefault="00E34A34" w:rsidP="008D58DF">
              <w:pPr>
                <w:spacing w:after="0"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7216" behindDoc="0" locked="0" layoutInCell="1" allowOverlap="1" wp14:anchorId="56613005" wp14:editId="74BA43C9">
                    <wp:simplePos x="0" y="0"/>
                    <wp:positionH relativeFrom="page">
                      <wp:align>center</wp:align>
                    </wp:positionH>
                    <wp:positionV relativeFrom="page">
                      <wp:posOffset>8281035</wp:posOffset>
                    </wp:positionV>
                    <wp:extent cx="766800" cy="90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58A42AFD" w14:textId="77777777" w:rsidR="00703258" w:rsidRPr="00F213FE" w:rsidRDefault="00703258" w:rsidP="008D58DF">
              <w:pPr>
                <w:spacing w:after="0" w:line="360" w:lineRule="auto"/>
                <w:rPr>
                  <w:rFonts w:ascii="Arial" w:hAnsi="Arial" w:cs="Arial"/>
                  <w:i/>
                  <w:color w:val="4D4D4D"/>
                  <w:sz w:val="20"/>
                  <w:szCs w:val="20"/>
                </w:rPr>
              </w:pPr>
            </w:p>
            <w:p w14:paraId="2D121988" w14:textId="77777777" w:rsidR="00703258" w:rsidRPr="00F213FE" w:rsidRDefault="00703258" w:rsidP="008D58DF">
              <w:pPr>
                <w:spacing w:after="0" w:line="360" w:lineRule="auto"/>
                <w:rPr>
                  <w:rFonts w:ascii="Arial" w:hAnsi="Arial" w:cs="Arial"/>
                  <w:b/>
                  <w:bCs/>
                  <w:color w:val="0F243E" w:themeColor="text2" w:themeShade="80"/>
                  <w:sz w:val="20"/>
                  <w:szCs w:val="20"/>
                </w:rPr>
              </w:pPr>
            </w:p>
            <w:p w14:paraId="4A1703C2" w14:textId="3604BD92" w:rsidR="00703258" w:rsidRPr="00F213FE" w:rsidRDefault="00703258" w:rsidP="00E34A34">
              <w:pPr>
                <w:tabs>
                  <w:tab w:val="left" w:pos="1277"/>
                </w:tabs>
                <w:spacing w:before="240" w:after="0" w:line="360" w:lineRule="auto"/>
                <w:rPr>
                  <w:rFonts w:ascii="Arial" w:hAnsi="Arial" w:cs="Arial"/>
                  <w:bCs/>
                  <w:color w:val="0F243E" w:themeColor="text2" w:themeShade="80"/>
                  <w:sz w:val="20"/>
                  <w:szCs w:val="20"/>
                </w:rPr>
              </w:pPr>
              <w:r w:rsidRPr="00F213FE">
                <w:rPr>
                  <w:rFonts w:ascii="Arial" w:hAnsi="Arial" w:cs="Arial"/>
                  <w:bCs/>
                  <w:color w:val="0F243E" w:themeColor="text2" w:themeShade="80"/>
                  <w:sz w:val="20"/>
                  <w:szCs w:val="20"/>
                </w:rPr>
                <w:tab/>
              </w:r>
            </w:p>
            <w:p w14:paraId="1A3959DE" w14:textId="2C23845F" w:rsidR="00703258" w:rsidRPr="00F213FE" w:rsidRDefault="008C34FF" w:rsidP="008D58DF">
              <w:pPr>
                <w:spacing w:before="160" w:after="0" w:line="360" w:lineRule="auto"/>
                <w:jc w:val="center"/>
                <w:rPr>
                  <w:rFonts w:ascii="Arial" w:hAnsi="Arial" w:cs="Arial"/>
                  <w:b/>
                  <w:bCs/>
                  <w:color w:val="0F243E" w:themeColor="text2" w:themeShade="80"/>
                  <w:sz w:val="20"/>
                  <w:szCs w:val="20"/>
                </w:rPr>
              </w:pPr>
              <w:r w:rsidRPr="00F213FE">
                <w:rPr>
                  <w:rFonts w:ascii="Arial" w:hAnsi="Arial" w:cs="Arial"/>
                  <w:b/>
                  <w:bCs/>
                  <w:color w:val="0F243E" w:themeColor="text2" w:themeShade="80"/>
                  <w:sz w:val="20"/>
                  <w:szCs w:val="20"/>
                </w:rPr>
                <w:t>Taslak Sürüm / Aralık 201</w:t>
              </w:r>
              <w:r w:rsidR="004B5781" w:rsidRPr="00F213FE">
                <w:rPr>
                  <w:rFonts w:ascii="Arial" w:hAnsi="Arial" w:cs="Arial"/>
                  <w:b/>
                  <w:bCs/>
                  <w:color w:val="0F243E" w:themeColor="text2" w:themeShade="80"/>
                  <w:sz w:val="20"/>
                  <w:szCs w:val="20"/>
                </w:rPr>
                <w:t>6</w:t>
              </w:r>
            </w:p>
            <w:p w14:paraId="25394722" w14:textId="77777777" w:rsidR="00703258" w:rsidRPr="00F213FE" w:rsidRDefault="00703258" w:rsidP="008D58DF">
              <w:pPr>
                <w:spacing w:after="0" w:line="360" w:lineRule="auto"/>
                <w:jc w:val="center"/>
                <w:rPr>
                  <w:rFonts w:ascii="Arial" w:hAnsi="Arial" w:cs="Arial"/>
                  <w:b/>
                  <w:sz w:val="20"/>
                  <w:szCs w:val="20"/>
                </w:rPr>
                <w:sectPr w:rsidR="00703258" w:rsidRPr="00F213FE" w:rsidSect="00E34A34">
                  <w:headerReference w:type="default" r:id="rId10"/>
                  <w:footerReference w:type="default" r:id="rId11"/>
                  <w:footerReference w:type="first" r:id="rId12"/>
                  <w:pgSz w:w="11906" w:h="16838"/>
                  <w:pgMar w:top="862" w:right="862" w:bottom="862" w:left="862" w:header="709" w:footer="198" w:gutter="284"/>
                  <w:pgNumType w:start="0"/>
                  <w:cols w:space="708"/>
                  <w:titlePg/>
                  <w:docGrid w:linePitch="360"/>
                </w:sectPr>
              </w:pPr>
            </w:p>
            <w:p w14:paraId="216AA0A5" w14:textId="77777777" w:rsidR="00EC27C7" w:rsidRPr="00F213FE" w:rsidRDefault="001852CC" w:rsidP="008D58DF">
              <w:pPr>
                <w:spacing w:after="0" w:line="360" w:lineRule="auto"/>
                <w:jc w:val="center"/>
                <w:rPr>
                  <w:rFonts w:ascii="Arial" w:hAnsi="Arial" w:cs="Arial"/>
                  <w:b/>
                  <w:sz w:val="20"/>
                  <w:szCs w:val="20"/>
                </w:rPr>
              </w:pPr>
            </w:p>
          </w:sdtContent>
        </w:sdt>
      </w:sdtContent>
    </w:sdt>
    <w:p w14:paraId="704D7C78" w14:textId="77777777" w:rsidR="009A6DA5" w:rsidRPr="00F213FE" w:rsidRDefault="009A6DA5" w:rsidP="008D58DF">
      <w:pPr>
        <w:pStyle w:val="Heading1"/>
        <w:numPr>
          <w:ilvl w:val="0"/>
          <w:numId w:val="29"/>
        </w:numPr>
        <w:spacing w:before="240" w:after="240" w:line="360" w:lineRule="auto"/>
        <w:ind w:left="357" w:hanging="357"/>
        <w:rPr>
          <w:rFonts w:ascii="Arial" w:hAnsi="Arial" w:cs="Arial"/>
          <w:color w:val="4F81BD" w:themeColor="accent1"/>
          <w:sz w:val="24"/>
          <w:szCs w:val="20"/>
        </w:rPr>
      </w:pPr>
      <w:r w:rsidRPr="00F213FE">
        <w:rPr>
          <w:rFonts w:ascii="Arial" w:hAnsi="Arial" w:cs="Arial"/>
          <w:color w:val="4F81BD" w:themeColor="accent1"/>
          <w:sz w:val="24"/>
          <w:szCs w:val="20"/>
        </w:rPr>
        <w:lastRenderedPageBreak/>
        <w:t>KAPSAM VE AMAÇ</w:t>
      </w:r>
    </w:p>
    <w:p w14:paraId="67ACEFAB" w14:textId="0E40475B" w:rsidR="005B30C2" w:rsidRPr="00F213FE" w:rsidRDefault="00DB4788" w:rsidP="008D58DF">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Eğitim</w:t>
      </w:r>
      <w:r w:rsidR="005B30C2" w:rsidRPr="00F213FE">
        <w:rPr>
          <w:rFonts w:ascii="Arial" w:hAnsi="Arial" w:cs="Arial"/>
          <w:color w:val="auto"/>
          <w:sz w:val="22"/>
          <w:szCs w:val="20"/>
        </w:rPr>
        <w:t xml:space="preserve"> </w:t>
      </w:r>
      <w:bookmarkStart w:id="8" w:name="_GoBack"/>
      <w:bookmarkEnd w:id="8"/>
      <w:r w:rsidR="005B30C2" w:rsidRPr="00F213FE">
        <w:rPr>
          <w:rFonts w:ascii="Arial" w:hAnsi="Arial" w:cs="Arial"/>
          <w:color w:val="auto"/>
          <w:sz w:val="22"/>
          <w:szCs w:val="20"/>
        </w:rPr>
        <w:t>nedir?</w:t>
      </w:r>
    </w:p>
    <w:p w14:paraId="7073587F" w14:textId="77777777" w:rsidR="008B5F2C" w:rsidRDefault="00D622E8" w:rsidP="008D58DF">
      <w:pPr>
        <w:spacing w:line="360" w:lineRule="auto"/>
        <w:ind w:left="360"/>
        <w:jc w:val="both"/>
        <w:rPr>
          <w:rFonts w:ascii="Arial" w:hAnsi="Arial" w:cs="Arial"/>
          <w:sz w:val="20"/>
          <w:szCs w:val="20"/>
        </w:rPr>
      </w:pPr>
      <w:r>
        <w:rPr>
          <w:rFonts w:ascii="Arial" w:hAnsi="Arial" w:cs="Arial"/>
          <w:sz w:val="20"/>
          <w:szCs w:val="20"/>
        </w:rPr>
        <w:t>Eğitim faaliyetleri</w:t>
      </w:r>
      <w:r w:rsidR="0055249C">
        <w:rPr>
          <w:rFonts w:ascii="Arial" w:hAnsi="Arial" w:cs="Arial"/>
          <w:sz w:val="20"/>
          <w:szCs w:val="20"/>
        </w:rPr>
        <w:t xml:space="preserve">, kurumların </w:t>
      </w:r>
      <w:proofErr w:type="gramStart"/>
      <w:r w:rsidR="0055249C">
        <w:rPr>
          <w:rFonts w:ascii="Arial" w:hAnsi="Arial" w:cs="Arial"/>
          <w:sz w:val="20"/>
          <w:szCs w:val="20"/>
        </w:rPr>
        <w:t>misyonu</w:t>
      </w:r>
      <w:proofErr w:type="gramEnd"/>
      <w:r w:rsidR="0055249C">
        <w:rPr>
          <w:rFonts w:ascii="Arial" w:hAnsi="Arial" w:cs="Arial"/>
          <w:sz w:val="20"/>
          <w:szCs w:val="20"/>
        </w:rPr>
        <w:t xml:space="preserve"> ve vizyonu çerçevesinde ihtiyaca yönelik personelin yetkinliğini, bilgi ve beceri</w:t>
      </w:r>
      <w:r w:rsidR="001A6604">
        <w:rPr>
          <w:rFonts w:ascii="Arial" w:hAnsi="Arial" w:cs="Arial"/>
          <w:sz w:val="20"/>
          <w:szCs w:val="20"/>
        </w:rPr>
        <w:t>si</w:t>
      </w:r>
      <w:r w:rsidR="0055249C">
        <w:rPr>
          <w:rFonts w:ascii="Arial" w:hAnsi="Arial" w:cs="Arial"/>
          <w:sz w:val="20"/>
          <w:szCs w:val="20"/>
        </w:rPr>
        <w:t xml:space="preserve">nin </w:t>
      </w:r>
      <w:r w:rsidR="001A6604">
        <w:rPr>
          <w:rFonts w:ascii="Arial" w:hAnsi="Arial" w:cs="Arial"/>
          <w:sz w:val="20"/>
          <w:szCs w:val="20"/>
        </w:rPr>
        <w:t>arttırılması</w:t>
      </w:r>
      <w:r w:rsidR="00520269">
        <w:rPr>
          <w:rFonts w:ascii="Arial" w:hAnsi="Arial" w:cs="Arial"/>
          <w:sz w:val="20"/>
          <w:szCs w:val="20"/>
        </w:rPr>
        <w:t>nı</w:t>
      </w:r>
      <w:r w:rsidR="001A6604">
        <w:rPr>
          <w:rFonts w:ascii="Arial" w:hAnsi="Arial" w:cs="Arial"/>
          <w:sz w:val="20"/>
          <w:szCs w:val="20"/>
        </w:rPr>
        <w:t xml:space="preserve"> sağlayacak etkinliklerdir. Eğitim yatırım türü, k</w:t>
      </w:r>
      <w:r w:rsidR="008B5F2C" w:rsidRPr="00F213FE">
        <w:rPr>
          <w:rFonts w:ascii="Arial" w:hAnsi="Arial" w:cs="Arial"/>
          <w:sz w:val="20"/>
          <w:szCs w:val="20"/>
        </w:rPr>
        <w:t xml:space="preserve">urumda gerçekleştirilecek </w:t>
      </w:r>
      <w:r w:rsidR="004D0085">
        <w:rPr>
          <w:rFonts w:ascii="Arial" w:hAnsi="Arial" w:cs="Arial"/>
          <w:sz w:val="20"/>
          <w:szCs w:val="20"/>
        </w:rPr>
        <w:t>eğitim faaliyetl</w:t>
      </w:r>
      <w:r w:rsidR="00811A14">
        <w:rPr>
          <w:rFonts w:ascii="Arial" w:hAnsi="Arial" w:cs="Arial"/>
          <w:sz w:val="20"/>
          <w:szCs w:val="20"/>
        </w:rPr>
        <w:t xml:space="preserve">erinin kapsamının belirlenmesi ve </w:t>
      </w:r>
      <w:r w:rsidR="001A6604">
        <w:rPr>
          <w:rFonts w:ascii="Arial" w:hAnsi="Arial" w:cs="Arial"/>
          <w:sz w:val="20"/>
          <w:szCs w:val="20"/>
        </w:rPr>
        <w:t xml:space="preserve">eğitimin gerçekleşmesi için </w:t>
      </w:r>
      <w:r w:rsidR="00811A14">
        <w:rPr>
          <w:rFonts w:ascii="Arial" w:hAnsi="Arial" w:cs="Arial"/>
          <w:sz w:val="20"/>
          <w:szCs w:val="20"/>
        </w:rPr>
        <w:t xml:space="preserve">ihtiyaçların netleştirilmesi adına yapılan çalışmaların tümünü kapsamaktadır. </w:t>
      </w:r>
    </w:p>
    <w:p w14:paraId="1416F720" w14:textId="77777777" w:rsidR="00886355" w:rsidRPr="00F213FE" w:rsidRDefault="00DB4788" w:rsidP="008D58DF">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Eğitim</w:t>
      </w:r>
      <w:r w:rsidR="00886355" w:rsidRPr="00F213FE">
        <w:rPr>
          <w:rFonts w:ascii="Arial" w:hAnsi="Arial" w:cs="Arial"/>
          <w:color w:val="auto"/>
          <w:sz w:val="22"/>
          <w:szCs w:val="20"/>
        </w:rPr>
        <w:t xml:space="preserve"> projesinin kapsamı net olarak belirlendi mi?</w:t>
      </w:r>
    </w:p>
    <w:p w14:paraId="50134B2F" w14:textId="77777777" w:rsidR="0048709B" w:rsidRDefault="007B6BA9" w:rsidP="0048709B">
      <w:pPr>
        <w:spacing w:before="240" w:line="360" w:lineRule="auto"/>
        <w:ind w:left="360"/>
        <w:jc w:val="both"/>
        <w:rPr>
          <w:rFonts w:ascii="Arial" w:hAnsi="Arial" w:cs="Arial"/>
          <w:sz w:val="20"/>
          <w:szCs w:val="20"/>
        </w:rPr>
      </w:pPr>
      <w:r>
        <w:rPr>
          <w:rFonts w:ascii="Arial" w:hAnsi="Arial" w:cs="Arial"/>
          <w:sz w:val="20"/>
          <w:szCs w:val="20"/>
        </w:rPr>
        <w:t>G</w:t>
      </w:r>
      <w:r w:rsidR="002B3AA1">
        <w:rPr>
          <w:rFonts w:ascii="Arial" w:hAnsi="Arial" w:cs="Arial"/>
          <w:sz w:val="20"/>
          <w:szCs w:val="20"/>
        </w:rPr>
        <w:t xml:space="preserve">erçekleştirilecek bir eğitim öncesinde </w:t>
      </w:r>
      <w:r>
        <w:rPr>
          <w:rFonts w:ascii="Arial" w:hAnsi="Arial" w:cs="Arial"/>
          <w:sz w:val="20"/>
          <w:szCs w:val="20"/>
        </w:rPr>
        <w:t xml:space="preserve">kamu kurumu tarafından kapsam belirleme çalışmaları yapılmalıdır. </w:t>
      </w:r>
      <w:r w:rsidR="00513622">
        <w:rPr>
          <w:rFonts w:ascii="Arial" w:hAnsi="Arial" w:cs="Arial"/>
          <w:sz w:val="20"/>
          <w:szCs w:val="20"/>
        </w:rPr>
        <w:t xml:space="preserve">Kapsamın belirlenmesi, </w:t>
      </w:r>
      <w:r w:rsidR="000105BC">
        <w:rPr>
          <w:rFonts w:ascii="Arial" w:hAnsi="Arial" w:cs="Arial"/>
          <w:sz w:val="20"/>
          <w:szCs w:val="20"/>
        </w:rPr>
        <w:t>gerçekleştirilecek işlerin net bir şekilde tanımlanabilmesi için önem teşkil etmektedir.</w:t>
      </w:r>
      <w:r w:rsidR="00845893">
        <w:rPr>
          <w:rFonts w:ascii="Arial" w:hAnsi="Arial" w:cs="Arial"/>
          <w:sz w:val="20"/>
          <w:szCs w:val="20"/>
        </w:rPr>
        <w:t xml:space="preserve"> </w:t>
      </w:r>
    </w:p>
    <w:p w14:paraId="0F382BA2" w14:textId="77777777" w:rsidR="00F0770B" w:rsidRDefault="00F0770B" w:rsidP="008D58DF">
      <w:pPr>
        <w:spacing w:before="240" w:line="360" w:lineRule="auto"/>
        <w:ind w:left="360"/>
        <w:jc w:val="both"/>
        <w:rPr>
          <w:rFonts w:ascii="Arial" w:hAnsi="Arial" w:cs="Arial"/>
          <w:sz w:val="20"/>
          <w:szCs w:val="20"/>
        </w:rPr>
      </w:pPr>
      <w:r>
        <w:rPr>
          <w:rFonts w:ascii="Arial" w:hAnsi="Arial" w:cs="Arial"/>
          <w:sz w:val="20"/>
          <w:szCs w:val="20"/>
        </w:rPr>
        <w:t xml:space="preserve">Eğitim projesinin kapsamı belirlenirken </w:t>
      </w:r>
      <w:r w:rsidR="00845893">
        <w:rPr>
          <w:rFonts w:ascii="Arial" w:hAnsi="Arial" w:cs="Arial"/>
          <w:sz w:val="20"/>
          <w:szCs w:val="20"/>
        </w:rPr>
        <w:t xml:space="preserve">çalışma yapılması gereken </w:t>
      </w:r>
      <w:r w:rsidR="0048709B">
        <w:rPr>
          <w:rFonts w:ascii="Arial" w:hAnsi="Arial" w:cs="Arial"/>
          <w:sz w:val="20"/>
          <w:szCs w:val="20"/>
        </w:rPr>
        <w:t xml:space="preserve">hususlar </w:t>
      </w:r>
      <w:r w:rsidR="00551DB1">
        <w:rPr>
          <w:rFonts w:ascii="Arial" w:hAnsi="Arial" w:cs="Arial"/>
          <w:sz w:val="20"/>
          <w:szCs w:val="20"/>
        </w:rPr>
        <w:t>şu şekildedir</w:t>
      </w:r>
      <w:r w:rsidR="000105BC">
        <w:rPr>
          <w:rFonts w:ascii="Arial" w:hAnsi="Arial" w:cs="Arial"/>
          <w:sz w:val="20"/>
          <w:szCs w:val="20"/>
        </w:rPr>
        <w:t>:</w:t>
      </w:r>
    </w:p>
    <w:p w14:paraId="78EEAC5B" w14:textId="77777777" w:rsidR="00845893" w:rsidRDefault="00845893" w:rsidP="00812A0B">
      <w:pPr>
        <w:pStyle w:val="ListParagraph"/>
        <w:numPr>
          <w:ilvl w:val="0"/>
          <w:numId w:val="35"/>
        </w:numPr>
        <w:spacing w:before="240" w:line="360" w:lineRule="auto"/>
        <w:jc w:val="both"/>
        <w:rPr>
          <w:rFonts w:ascii="Arial" w:hAnsi="Arial" w:cs="Arial"/>
          <w:sz w:val="20"/>
          <w:szCs w:val="20"/>
        </w:rPr>
      </w:pPr>
      <w:r>
        <w:rPr>
          <w:rFonts w:ascii="Arial" w:hAnsi="Arial" w:cs="Arial"/>
          <w:sz w:val="20"/>
          <w:szCs w:val="20"/>
        </w:rPr>
        <w:t>İhtiyaç ve beklentiler</w:t>
      </w:r>
    </w:p>
    <w:p w14:paraId="77571C56" w14:textId="77777777" w:rsidR="00B00F13" w:rsidRDefault="00B00F13" w:rsidP="00812A0B">
      <w:pPr>
        <w:pStyle w:val="ListParagraph"/>
        <w:numPr>
          <w:ilvl w:val="0"/>
          <w:numId w:val="35"/>
        </w:numPr>
        <w:spacing w:before="240" w:line="360" w:lineRule="auto"/>
        <w:jc w:val="both"/>
        <w:rPr>
          <w:rFonts w:ascii="Arial" w:hAnsi="Arial" w:cs="Arial"/>
          <w:sz w:val="20"/>
          <w:szCs w:val="20"/>
        </w:rPr>
      </w:pPr>
      <w:r>
        <w:rPr>
          <w:rFonts w:ascii="Arial" w:hAnsi="Arial" w:cs="Arial"/>
          <w:sz w:val="20"/>
          <w:szCs w:val="20"/>
        </w:rPr>
        <w:t>Sektör araştırması</w:t>
      </w:r>
    </w:p>
    <w:p w14:paraId="63E7040E" w14:textId="77777777" w:rsidR="00E14DFE" w:rsidRPr="00E14DFE" w:rsidRDefault="00E14DFE" w:rsidP="00E14DFE">
      <w:pPr>
        <w:pStyle w:val="ListParagraph"/>
        <w:numPr>
          <w:ilvl w:val="0"/>
          <w:numId w:val="35"/>
        </w:numPr>
        <w:spacing w:before="240" w:line="360" w:lineRule="auto"/>
        <w:jc w:val="both"/>
        <w:rPr>
          <w:rFonts w:ascii="Arial" w:hAnsi="Arial" w:cs="Arial"/>
          <w:sz w:val="20"/>
          <w:szCs w:val="20"/>
        </w:rPr>
      </w:pPr>
      <w:r>
        <w:rPr>
          <w:rFonts w:ascii="Arial" w:hAnsi="Arial" w:cs="Arial"/>
          <w:sz w:val="20"/>
          <w:szCs w:val="20"/>
        </w:rPr>
        <w:t>Hedef kitle</w:t>
      </w:r>
    </w:p>
    <w:p w14:paraId="30936DD2" w14:textId="77777777" w:rsidR="00845893" w:rsidRDefault="00845893" w:rsidP="00812A0B">
      <w:pPr>
        <w:pStyle w:val="ListParagraph"/>
        <w:numPr>
          <w:ilvl w:val="0"/>
          <w:numId w:val="35"/>
        </w:numPr>
        <w:spacing w:before="240" w:line="360" w:lineRule="auto"/>
        <w:jc w:val="both"/>
        <w:rPr>
          <w:rFonts w:ascii="Arial" w:hAnsi="Arial" w:cs="Arial"/>
          <w:sz w:val="20"/>
          <w:szCs w:val="20"/>
        </w:rPr>
      </w:pPr>
      <w:r>
        <w:rPr>
          <w:rFonts w:ascii="Arial" w:hAnsi="Arial" w:cs="Arial"/>
          <w:sz w:val="20"/>
          <w:szCs w:val="20"/>
        </w:rPr>
        <w:t>Hedeflenen bilgi, beceri ve yetkinlikler</w:t>
      </w:r>
    </w:p>
    <w:p w14:paraId="22E8D7E0" w14:textId="77777777" w:rsidR="00812A0B" w:rsidRDefault="00812A0B" w:rsidP="00812A0B">
      <w:pPr>
        <w:pStyle w:val="ListParagraph"/>
        <w:numPr>
          <w:ilvl w:val="0"/>
          <w:numId w:val="35"/>
        </w:numPr>
        <w:spacing w:before="240" w:line="360" w:lineRule="auto"/>
        <w:jc w:val="both"/>
        <w:rPr>
          <w:rFonts w:ascii="Arial" w:hAnsi="Arial" w:cs="Arial"/>
          <w:sz w:val="20"/>
          <w:szCs w:val="20"/>
        </w:rPr>
      </w:pPr>
      <w:r>
        <w:rPr>
          <w:rFonts w:ascii="Arial" w:hAnsi="Arial" w:cs="Arial"/>
          <w:sz w:val="20"/>
          <w:szCs w:val="20"/>
        </w:rPr>
        <w:t xml:space="preserve">Kapsama </w:t>
      </w:r>
      <w:r w:rsidR="00F63028">
        <w:rPr>
          <w:rFonts w:ascii="Arial" w:hAnsi="Arial" w:cs="Arial"/>
          <w:sz w:val="20"/>
          <w:szCs w:val="20"/>
        </w:rPr>
        <w:t>dâhil</w:t>
      </w:r>
      <w:r>
        <w:rPr>
          <w:rFonts w:ascii="Arial" w:hAnsi="Arial" w:cs="Arial"/>
          <w:sz w:val="20"/>
          <w:szCs w:val="20"/>
        </w:rPr>
        <w:t xml:space="preserve"> edilmesi planlanan konu başlıkları</w:t>
      </w:r>
    </w:p>
    <w:p w14:paraId="59AE63E5" w14:textId="77777777" w:rsidR="00235E5B" w:rsidRDefault="00235E5B" w:rsidP="00F061CA">
      <w:pPr>
        <w:pStyle w:val="ListParagraph"/>
        <w:numPr>
          <w:ilvl w:val="0"/>
          <w:numId w:val="35"/>
        </w:numPr>
        <w:spacing w:before="240" w:line="360" w:lineRule="auto"/>
        <w:jc w:val="both"/>
        <w:rPr>
          <w:rFonts w:ascii="Arial" w:hAnsi="Arial" w:cs="Arial"/>
          <w:sz w:val="20"/>
          <w:szCs w:val="20"/>
        </w:rPr>
      </w:pPr>
      <w:r>
        <w:rPr>
          <w:rFonts w:ascii="Arial" w:hAnsi="Arial" w:cs="Arial"/>
          <w:sz w:val="20"/>
          <w:szCs w:val="20"/>
        </w:rPr>
        <w:t>Eğitim süresi ve planlanan eğitim tarihleri</w:t>
      </w:r>
    </w:p>
    <w:p w14:paraId="123B38E3" w14:textId="77777777" w:rsidR="00935019" w:rsidRDefault="00935019" w:rsidP="00F061CA">
      <w:pPr>
        <w:pStyle w:val="ListParagraph"/>
        <w:numPr>
          <w:ilvl w:val="0"/>
          <w:numId w:val="35"/>
        </w:numPr>
        <w:spacing w:before="240" w:line="360" w:lineRule="auto"/>
        <w:jc w:val="both"/>
        <w:rPr>
          <w:rFonts w:ascii="Arial" w:hAnsi="Arial" w:cs="Arial"/>
          <w:sz w:val="20"/>
          <w:szCs w:val="20"/>
        </w:rPr>
      </w:pPr>
      <w:r>
        <w:rPr>
          <w:rFonts w:ascii="Arial" w:hAnsi="Arial" w:cs="Arial"/>
          <w:sz w:val="20"/>
          <w:szCs w:val="20"/>
        </w:rPr>
        <w:t>Eğitim ortamı</w:t>
      </w:r>
    </w:p>
    <w:p w14:paraId="05021723" w14:textId="77777777" w:rsidR="0008303E" w:rsidRDefault="0008303E" w:rsidP="00F061CA">
      <w:pPr>
        <w:pStyle w:val="ListParagraph"/>
        <w:numPr>
          <w:ilvl w:val="0"/>
          <w:numId w:val="35"/>
        </w:numPr>
        <w:spacing w:before="240" w:line="360" w:lineRule="auto"/>
        <w:jc w:val="both"/>
        <w:rPr>
          <w:rFonts w:ascii="Arial" w:hAnsi="Arial" w:cs="Arial"/>
          <w:sz w:val="20"/>
          <w:szCs w:val="20"/>
        </w:rPr>
      </w:pPr>
      <w:r>
        <w:rPr>
          <w:rFonts w:ascii="Arial" w:hAnsi="Arial" w:cs="Arial"/>
          <w:sz w:val="20"/>
          <w:szCs w:val="20"/>
        </w:rPr>
        <w:t>Eğitim esnasında dağıtım yapılacak basılı materyaller</w:t>
      </w:r>
    </w:p>
    <w:p w14:paraId="3C3E55CF" w14:textId="77777777" w:rsidR="00F061CA" w:rsidRDefault="00F061CA" w:rsidP="00F061CA">
      <w:pPr>
        <w:pStyle w:val="ListParagraph"/>
        <w:numPr>
          <w:ilvl w:val="0"/>
          <w:numId w:val="35"/>
        </w:numPr>
        <w:spacing w:before="240" w:line="360" w:lineRule="auto"/>
        <w:jc w:val="both"/>
        <w:rPr>
          <w:rFonts w:ascii="Arial" w:hAnsi="Arial" w:cs="Arial"/>
          <w:sz w:val="20"/>
          <w:szCs w:val="20"/>
        </w:rPr>
      </w:pPr>
      <w:r>
        <w:rPr>
          <w:rFonts w:ascii="Arial" w:hAnsi="Arial" w:cs="Arial"/>
          <w:sz w:val="20"/>
          <w:szCs w:val="20"/>
        </w:rPr>
        <w:t>Maliyet</w:t>
      </w:r>
    </w:p>
    <w:p w14:paraId="3E6EB39A" w14:textId="77777777" w:rsidR="0035469B" w:rsidRPr="009D173E" w:rsidRDefault="00882C52" w:rsidP="009D173E">
      <w:pPr>
        <w:spacing w:before="240" w:line="360" w:lineRule="auto"/>
        <w:jc w:val="both"/>
        <w:rPr>
          <w:rFonts w:ascii="Arial" w:hAnsi="Arial" w:cs="Arial"/>
          <w:sz w:val="20"/>
          <w:szCs w:val="20"/>
        </w:rPr>
      </w:pPr>
      <w:r>
        <w:rPr>
          <w:rFonts w:ascii="Arial" w:hAnsi="Arial" w:cs="Arial"/>
          <w:sz w:val="20"/>
          <w:szCs w:val="20"/>
        </w:rPr>
        <w:t xml:space="preserve">Kapsam belirleme sürecinde </w:t>
      </w:r>
      <w:r w:rsidR="001E7557">
        <w:rPr>
          <w:rFonts w:ascii="Arial" w:hAnsi="Arial" w:cs="Arial"/>
          <w:sz w:val="20"/>
          <w:szCs w:val="20"/>
        </w:rPr>
        <w:t>ihtiyaç ve beklentileri netleştirmek için kurum personeli ile</w:t>
      </w:r>
      <w:r w:rsidR="0035469B">
        <w:rPr>
          <w:rFonts w:ascii="Arial" w:hAnsi="Arial" w:cs="Arial"/>
          <w:sz w:val="20"/>
          <w:szCs w:val="20"/>
        </w:rPr>
        <w:t xml:space="preserve"> </w:t>
      </w:r>
      <w:r w:rsidR="001E7557">
        <w:rPr>
          <w:rFonts w:ascii="Arial" w:hAnsi="Arial" w:cs="Arial"/>
          <w:sz w:val="20"/>
          <w:szCs w:val="20"/>
        </w:rPr>
        <w:t xml:space="preserve">yüz </w:t>
      </w:r>
      <w:r w:rsidR="00D367A8">
        <w:rPr>
          <w:rFonts w:ascii="Arial" w:hAnsi="Arial" w:cs="Arial"/>
          <w:sz w:val="20"/>
          <w:szCs w:val="20"/>
        </w:rPr>
        <w:t xml:space="preserve">yüze görüşmeler yapılabilir </w:t>
      </w:r>
      <w:r w:rsidR="0035469B">
        <w:rPr>
          <w:rFonts w:ascii="Arial" w:hAnsi="Arial" w:cs="Arial"/>
          <w:sz w:val="20"/>
          <w:szCs w:val="20"/>
        </w:rPr>
        <w:t>veya onlara uygulanacak bir anketle eğitim ihtiyacı belirlenebilir.</w:t>
      </w:r>
      <w:r w:rsidR="00D367A8">
        <w:rPr>
          <w:rFonts w:ascii="Arial" w:hAnsi="Arial" w:cs="Arial"/>
          <w:sz w:val="20"/>
          <w:szCs w:val="20"/>
        </w:rPr>
        <w:t xml:space="preserve"> Bunların yanı sıra </w:t>
      </w:r>
      <w:r w:rsidR="00BA096B">
        <w:rPr>
          <w:rFonts w:ascii="Arial" w:hAnsi="Arial" w:cs="Arial"/>
          <w:sz w:val="20"/>
          <w:szCs w:val="20"/>
        </w:rPr>
        <w:t>kurumdaki hizmet alanlarına göre (Örn. Bilişim, Strateji Geliştirme vb.) ilgili hizmet alanında faaliyet yürüten personelden temsili</w:t>
      </w:r>
      <w:r w:rsidR="00717029">
        <w:rPr>
          <w:rFonts w:ascii="Arial" w:hAnsi="Arial" w:cs="Arial"/>
          <w:sz w:val="20"/>
          <w:szCs w:val="20"/>
        </w:rPr>
        <w:t xml:space="preserve"> ç</w:t>
      </w:r>
      <w:r w:rsidR="00697206">
        <w:rPr>
          <w:rFonts w:ascii="Arial" w:hAnsi="Arial" w:cs="Arial"/>
          <w:sz w:val="20"/>
          <w:szCs w:val="20"/>
        </w:rPr>
        <w:t xml:space="preserve">alışma grupları oluşturulabilir </w:t>
      </w:r>
      <w:r w:rsidR="004D30B5">
        <w:rPr>
          <w:rFonts w:ascii="Arial" w:hAnsi="Arial" w:cs="Arial"/>
          <w:sz w:val="20"/>
          <w:szCs w:val="20"/>
        </w:rPr>
        <w:t>ve oluşturulan çalışma grupları</w:t>
      </w:r>
      <w:r w:rsidR="00717029">
        <w:rPr>
          <w:rFonts w:ascii="Arial" w:hAnsi="Arial" w:cs="Arial"/>
          <w:sz w:val="20"/>
          <w:szCs w:val="20"/>
        </w:rPr>
        <w:t xml:space="preserve"> temsil ettikleri hizmet alanındaki personel</w:t>
      </w:r>
      <w:r w:rsidR="004E5CF3">
        <w:rPr>
          <w:rFonts w:ascii="Arial" w:hAnsi="Arial" w:cs="Arial"/>
          <w:sz w:val="20"/>
          <w:szCs w:val="20"/>
        </w:rPr>
        <w:t xml:space="preserve">in eğitim ihtiyaç ve beklentilerini sunabilir. </w:t>
      </w:r>
    </w:p>
    <w:p w14:paraId="37ECE6C6" w14:textId="77777777" w:rsidR="009A6DA5" w:rsidRPr="00F213FE" w:rsidRDefault="009A6DA5" w:rsidP="008D58DF">
      <w:pPr>
        <w:pStyle w:val="Heading1"/>
        <w:numPr>
          <w:ilvl w:val="0"/>
          <w:numId w:val="29"/>
        </w:numPr>
        <w:spacing w:before="240" w:after="240" w:line="360" w:lineRule="auto"/>
        <w:ind w:left="357" w:hanging="357"/>
        <w:rPr>
          <w:rFonts w:ascii="Arial" w:hAnsi="Arial" w:cs="Arial"/>
          <w:color w:val="4F81BD" w:themeColor="accent1"/>
          <w:sz w:val="24"/>
          <w:szCs w:val="20"/>
        </w:rPr>
      </w:pPr>
      <w:r w:rsidRPr="00F213FE">
        <w:rPr>
          <w:rFonts w:ascii="Arial" w:hAnsi="Arial" w:cs="Arial"/>
          <w:color w:val="4F81BD" w:themeColor="accent1"/>
          <w:sz w:val="24"/>
          <w:szCs w:val="20"/>
        </w:rPr>
        <w:t>YAPILACAK İŞİN TANIMI</w:t>
      </w:r>
    </w:p>
    <w:p w14:paraId="165E0CE1" w14:textId="77777777" w:rsidR="00845893" w:rsidRDefault="00F27085" w:rsidP="00253724">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İhtiyaçları ve beklentileri karşılayan e</w:t>
      </w:r>
      <w:r w:rsidR="00AE059E">
        <w:rPr>
          <w:rFonts w:ascii="Arial" w:hAnsi="Arial" w:cs="Arial"/>
          <w:color w:val="auto"/>
          <w:sz w:val="22"/>
          <w:szCs w:val="20"/>
        </w:rPr>
        <w:t>ğitim</w:t>
      </w:r>
      <w:r>
        <w:rPr>
          <w:rFonts w:ascii="Arial" w:hAnsi="Arial" w:cs="Arial"/>
          <w:color w:val="auto"/>
          <w:sz w:val="22"/>
          <w:szCs w:val="20"/>
        </w:rPr>
        <w:t xml:space="preserve">in belirlenmesi amacıyla </w:t>
      </w:r>
      <w:r w:rsidR="00B00F13">
        <w:rPr>
          <w:rFonts w:ascii="Arial" w:hAnsi="Arial" w:cs="Arial"/>
          <w:color w:val="auto"/>
          <w:sz w:val="22"/>
          <w:szCs w:val="20"/>
        </w:rPr>
        <w:t>sektör</w:t>
      </w:r>
      <w:r w:rsidR="00AE059E">
        <w:rPr>
          <w:rFonts w:ascii="Arial" w:hAnsi="Arial" w:cs="Arial"/>
          <w:color w:val="auto"/>
          <w:sz w:val="22"/>
          <w:szCs w:val="20"/>
        </w:rPr>
        <w:t xml:space="preserve"> araştırması yapıldı mı?</w:t>
      </w:r>
    </w:p>
    <w:p w14:paraId="3120CA23" w14:textId="03E5F5EC" w:rsidR="00AE059E" w:rsidRDefault="00697206" w:rsidP="00E14DFE">
      <w:pPr>
        <w:pStyle w:val="ListParagraph"/>
        <w:spacing w:before="240" w:line="360" w:lineRule="auto"/>
        <w:ind w:left="360"/>
        <w:jc w:val="both"/>
        <w:rPr>
          <w:rFonts w:ascii="Arial" w:hAnsi="Arial" w:cs="Arial"/>
          <w:sz w:val="20"/>
          <w:szCs w:val="20"/>
        </w:rPr>
      </w:pPr>
      <w:r>
        <w:rPr>
          <w:rFonts w:ascii="Arial" w:hAnsi="Arial" w:cs="Arial"/>
          <w:sz w:val="20"/>
          <w:szCs w:val="20"/>
        </w:rPr>
        <w:t>İhtiyaç ve beklentilerin belirlenmesinin ardından,</w:t>
      </w:r>
      <w:r w:rsidR="00AE059E">
        <w:rPr>
          <w:rFonts w:ascii="Arial" w:hAnsi="Arial" w:cs="Arial"/>
          <w:sz w:val="20"/>
          <w:szCs w:val="20"/>
        </w:rPr>
        <w:t xml:space="preserve"> alına</w:t>
      </w:r>
      <w:r w:rsidR="00F27085">
        <w:rPr>
          <w:rFonts w:ascii="Arial" w:hAnsi="Arial" w:cs="Arial"/>
          <w:sz w:val="20"/>
          <w:szCs w:val="20"/>
        </w:rPr>
        <w:t xml:space="preserve">cak eğitime yönelik sektörde hangi </w:t>
      </w:r>
      <w:r w:rsidR="00AE059E">
        <w:rPr>
          <w:rFonts w:ascii="Arial" w:hAnsi="Arial" w:cs="Arial"/>
          <w:sz w:val="20"/>
          <w:szCs w:val="20"/>
        </w:rPr>
        <w:t xml:space="preserve">eğitimlerin verildiği araştırılmalıdır. </w:t>
      </w:r>
      <w:r w:rsidR="00B00F13">
        <w:rPr>
          <w:rFonts w:ascii="Arial" w:hAnsi="Arial" w:cs="Arial"/>
          <w:sz w:val="20"/>
          <w:szCs w:val="20"/>
        </w:rPr>
        <w:t xml:space="preserve">Sektördeki eğitimler </w:t>
      </w:r>
      <w:r w:rsidR="00AE059E" w:rsidRPr="00AE059E">
        <w:rPr>
          <w:rFonts w:ascii="Arial" w:hAnsi="Arial" w:cs="Arial"/>
          <w:sz w:val="20"/>
          <w:szCs w:val="20"/>
        </w:rPr>
        <w:t>araştırılırken yazılım geliştirme</w:t>
      </w:r>
      <w:r w:rsidR="00AE059E">
        <w:rPr>
          <w:rFonts w:ascii="Arial" w:hAnsi="Arial" w:cs="Arial"/>
          <w:sz w:val="20"/>
          <w:szCs w:val="20"/>
        </w:rPr>
        <w:t xml:space="preserve">, </w:t>
      </w:r>
      <w:r w:rsidR="00AE059E" w:rsidRPr="00AE059E">
        <w:rPr>
          <w:rFonts w:ascii="Arial" w:hAnsi="Arial" w:cs="Arial"/>
          <w:sz w:val="20"/>
          <w:szCs w:val="20"/>
        </w:rPr>
        <w:t xml:space="preserve">analiz ve test, bilgi güvenliği, bilişim </w:t>
      </w:r>
      <w:r w:rsidR="00F27085">
        <w:rPr>
          <w:rFonts w:ascii="Arial" w:hAnsi="Arial" w:cs="Arial"/>
          <w:sz w:val="20"/>
          <w:szCs w:val="20"/>
        </w:rPr>
        <w:t>sistemleri</w:t>
      </w:r>
      <w:r w:rsidR="00AE059E">
        <w:rPr>
          <w:rFonts w:ascii="Arial" w:hAnsi="Arial" w:cs="Arial"/>
          <w:sz w:val="20"/>
          <w:szCs w:val="20"/>
        </w:rPr>
        <w:t>, dijital dönüşüm</w:t>
      </w:r>
      <w:r w:rsidR="00AE059E" w:rsidRPr="00AE059E">
        <w:rPr>
          <w:rFonts w:ascii="Arial" w:hAnsi="Arial" w:cs="Arial"/>
          <w:sz w:val="20"/>
          <w:szCs w:val="20"/>
        </w:rPr>
        <w:t>,</w:t>
      </w:r>
      <w:r w:rsidR="00F27085">
        <w:rPr>
          <w:rFonts w:ascii="Arial" w:hAnsi="Arial" w:cs="Arial"/>
          <w:sz w:val="20"/>
          <w:szCs w:val="20"/>
        </w:rPr>
        <w:t xml:space="preserve"> kurumsal mimari</w:t>
      </w:r>
      <w:r w:rsidR="00AE059E" w:rsidRPr="00AE059E">
        <w:rPr>
          <w:rFonts w:ascii="Arial" w:hAnsi="Arial" w:cs="Arial"/>
          <w:sz w:val="20"/>
          <w:szCs w:val="20"/>
        </w:rPr>
        <w:t>, kalite</w:t>
      </w:r>
      <w:r w:rsidR="00AE059E">
        <w:rPr>
          <w:rFonts w:ascii="Arial" w:hAnsi="Arial" w:cs="Arial"/>
          <w:sz w:val="20"/>
          <w:szCs w:val="20"/>
        </w:rPr>
        <w:t xml:space="preserve"> güvence</w:t>
      </w:r>
      <w:r w:rsidR="00AE059E" w:rsidRPr="00AE059E">
        <w:rPr>
          <w:rFonts w:ascii="Arial" w:hAnsi="Arial" w:cs="Arial"/>
          <w:sz w:val="20"/>
          <w:szCs w:val="20"/>
        </w:rPr>
        <w:t>,</w:t>
      </w:r>
      <w:r w:rsidR="00AE059E">
        <w:rPr>
          <w:rFonts w:ascii="Arial" w:hAnsi="Arial" w:cs="Arial"/>
          <w:sz w:val="20"/>
          <w:szCs w:val="20"/>
        </w:rPr>
        <w:t xml:space="preserve"> proj</w:t>
      </w:r>
      <w:r w:rsidR="00F27085">
        <w:rPr>
          <w:rFonts w:ascii="Arial" w:hAnsi="Arial" w:cs="Arial"/>
          <w:sz w:val="20"/>
          <w:szCs w:val="20"/>
        </w:rPr>
        <w:t>e yönetimi, veritabanı yönetimi</w:t>
      </w:r>
      <w:r w:rsidR="0082049F">
        <w:rPr>
          <w:rFonts w:ascii="Arial" w:hAnsi="Arial" w:cs="Arial"/>
          <w:sz w:val="20"/>
          <w:szCs w:val="20"/>
        </w:rPr>
        <w:t xml:space="preserve"> vb. başlıklar r</w:t>
      </w:r>
      <w:r w:rsidR="00AE059E" w:rsidRPr="00AE059E">
        <w:rPr>
          <w:rFonts w:ascii="Arial" w:hAnsi="Arial" w:cs="Arial"/>
          <w:sz w:val="20"/>
          <w:szCs w:val="20"/>
        </w:rPr>
        <w:t>eferans alınarak araştırma yapılabilir.</w:t>
      </w:r>
      <w:r w:rsidR="00AE059E">
        <w:rPr>
          <w:rFonts w:ascii="Arial" w:hAnsi="Arial" w:cs="Arial"/>
          <w:sz w:val="20"/>
          <w:szCs w:val="20"/>
        </w:rPr>
        <w:t xml:space="preserve"> </w:t>
      </w:r>
      <w:r w:rsidR="00B00F13">
        <w:rPr>
          <w:rFonts w:ascii="Arial" w:hAnsi="Arial" w:cs="Arial"/>
          <w:sz w:val="20"/>
          <w:szCs w:val="20"/>
        </w:rPr>
        <w:t>Sektör</w:t>
      </w:r>
      <w:r w:rsidR="00AE059E">
        <w:rPr>
          <w:rFonts w:ascii="Arial" w:hAnsi="Arial" w:cs="Arial"/>
          <w:sz w:val="20"/>
          <w:szCs w:val="20"/>
        </w:rPr>
        <w:t xml:space="preserve"> araştırması yapılırken, </w:t>
      </w:r>
      <w:r w:rsidR="00E14DFE">
        <w:rPr>
          <w:rFonts w:ascii="Arial" w:hAnsi="Arial" w:cs="Arial"/>
          <w:sz w:val="20"/>
          <w:szCs w:val="20"/>
        </w:rPr>
        <w:t>uygulanan yeni yaklaşımlar da araştırılarak, yeni yaklaşımlara uygun eğitimler tercih edilmelidir.</w:t>
      </w:r>
    </w:p>
    <w:p w14:paraId="51F7759C" w14:textId="77777777" w:rsidR="00F27085" w:rsidRDefault="00F27085" w:rsidP="00E14DFE">
      <w:pPr>
        <w:pStyle w:val="ListParagraph"/>
        <w:spacing w:before="240" w:line="360" w:lineRule="auto"/>
        <w:ind w:left="360"/>
        <w:jc w:val="both"/>
        <w:rPr>
          <w:rFonts w:ascii="Arial" w:hAnsi="Arial" w:cs="Arial"/>
          <w:sz w:val="20"/>
          <w:szCs w:val="20"/>
        </w:rPr>
      </w:pPr>
    </w:p>
    <w:p w14:paraId="1D67B3CC" w14:textId="77777777" w:rsidR="00F27085" w:rsidRPr="00E14DFE" w:rsidRDefault="007A7A77" w:rsidP="00E14DFE">
      <w:pPr>
        <w:pStyle w:val="ListParagraph"/>
        <w:spacing w:before="240" w:line="360" w:lineRule="auto"/>
        <w:ind w:left="360"/>
        <w:jc w:val="both"/>
        <w:rPr>
          <w:rFonts w:ascii="Arial" w:hAnsi="Arial" w:cs="Arial"/>
          <w:sz w:val="20"/>
          <w:szCs w:val="20"/>
        </w:rPr>
      </w:pPr>
      <w:r>
        <w:rPr>
          <w:rFonts w:ascii="Arial" w:hAnsi="Arial" w:cs="Arial"/>
          <w:sz w:val="20"/>
          <w:szCs w:val="20"/>
        </w:rPr>
        <w:lastRenderedPageBreak/>
        <w:t>Sektör</w:t>
      </w:r>
      <w:r w:rsidR="00DC66E9">
        <w:rPr>
          <w:rFonts w:ascii="Arial" w:hAnsi="Arial" w:cs="Arial"/>
          <w:sz w:val="20"/>
          <w:szCs w:val="20"/>
        </w:rPr>
        <w:t xml:space="preserve"> araştırması yapıldıktan </w:t>
      </w:r>
      <w:r>
        <w:rPr>
          <w:rFonts w:ascii="Arial" w:hAnsi="Arial" w:cs="Arial"/>
          <w:sz w:val="20"/>
          <w:szCs w:val="20"/>
        </w:rPr>
        <w:t xml:space="preserve">sonra </w:t>
      </w:r>
      <w:r w:rsidR="00DC66E9">
        <w:rPr>
          <w:rFonts w:ascii="Arial" w:hAnsi="Arial" w:cs="Arial"/>
          <w:sz w:val="20"/>
          <w:szCs w:val="20"/>
        </w:rPr>
        <w:t xml:space="preserve">kapsam tekrar gözden geçirilmeli ve </w:t>
      </w:r>
      <w:r w:rsidR="00BE525F">
        <w:rPr>
          <w:rFonts w:ascii="Arial" w:hAnsi="Arial" w:cs="Arial"/>
          <w:sz w:val="20"/>
          <w:szCs w:val="20"/>
        </w:rPr>
        <w:t>gerekli görüldüğü durumlarda eğitim</w:t>
      </w:r>
      <w:r>
        <w:rPr>
          <w:rFonts w:ascii="Arial" w:hAnsi="Arial" w:cs="Arial"/>
          <w:sz w:val="20"/>
          <w:szCs w:val="20"/>
        </w:rPr>
        <w:t>e yönelik belirlenen</w:t>
      </w:r>
      <w:r w:rsidR="00BE525F">
        <w:rPr>
          <w:rFonts w:ascii="Arial" w:hAnsi="Arial" w:cs="Arial"/>
          <w:sz w:val="20"/>
          <w:szCs w:val="20"/>
        </w:rPr>
        <w:t xml:space="preserve"> ihtiyaç ve beklentiler güncellenmelidir. </w:t>
      </w:r>
    </w:p>
    <w:p w14:paraId="2E694F95" w14:textId="77777777" w:rsidR="00253724" w:rsidRDefault="00253724" w:rsidP="00253724">
      <w:pPr>
        <w:pStyle w:val="Heading2"/>
        <w:numPr>
          <w:ilvl w:val="1"/>
          <w:numId w:val="29"/>
        </w:numPr>
        <w:spacing w:line="360" w:lineRule="auto"/>
        <w:jc w:val="both"/>
        <w:rPr>
          <w:rFonts w:ascii="Arial" w:hAnsi="Arial" w:cs="Arial"/>
          <w:color w:val="auto"/>
          <w:sz w:val="22"/>
          <w:szCs w:val="20"/>
        </w:rPr>
      </w:pPr>
      <w:r w:rsidRPr="001712CA">
        <w:rPr>
          <w:rFonts w:ascii="Arial" w:hAnsi="Arial" w:cs="Arial"/>
          <w:color w:val="auto"/>
          <w:sz w:val="22"/>
          <w:szCs w:val="20"/>
        </w:rPr>
        <w:t>Eğitim projesi kapsamında eğitim alacak hedef kitle belirlendi mi?</w:t>
      </w:r>
    </w:p>
    <w:p w14:paraId="191EE2FE" w14:textId="77777777" w:rsidR="00253724" w:rsidRDefault="00253724" w:rsidP="00253724">
      <w:pPr>
        <w:pStyle w:val="ListParagraph"/>
        <w:spacing w:before="240" w:line="360" w:lineRule="auto"/>
        <w:ind w:left="360"/>
        <w:jc w:val="both"/>
        <w:rPr>
          <w:rFonts w:ascii="Arial" w:hAnsi="Arial" w:cs="Arial"/>
          <w:sz w:val="20"/>
          <w:szCs w:val="20"/>
        </w:rPr>
      </w:pPr>
      <w:r>
        <w:rPr>
          <w:rFonts w:ascii="Arial" w:hAnsi="Arial" w:cs="Arial"/>
          <w:sz w:val="20"/>
          <w:szCs w:val="20"/>
        </w:rPr>
        <w:t xml:space="preserve">Hedef kitle, </w:t>
      </w:r>
      <w:r w:rsidR="004219A0">
        <w:rPr>
          <w:rFonts w:ascii="Arial" w:hAnsi="Arial" w:cs="Arial"/>
          <w:sz w:val="20"/>
          <w:szCs w:val="20"/>
        </w:rPr>
        <w:t>eğitime katılım sağlaması planlanan personelden</w:t>
      </w:r>
      <w:r>
        <w:rPr>
          <w:rFonts w:ascii="Arial" w:hAnsi="Arial" w:cs="Arial"/>
          <w:sz w:val="20"/>
          <w:szCs w:val="20"/>
        </w:rPr>
        <w:t xml:space="preserve"> oluşmaktadır. Gerçekleştirilecek eğitime </w:t>
      </w:r>
      <w:r w:rsidR="004219A0">
        <w:rPr>
          <w:rFonts w:ascii="Arial" w:hAnsi="Arial" w:cs="Arial"/>
          <w:sz w:val="20"/>
          <w:szCs w:val="20"/>
        </w:rPr>
        <w:t xml:space="preserve">katılacak </w:t>
      </w:r>
      <w:r w:rsidR="00BD4378">
        <w:rPr>
          <w:rFonts w:ascii="Arial" w:hAnsi="Arial" w:cs="Arial"/>
          <w:sz w:val="20"/>
          <w:szCs w:val="20"/>
        </w:rPr>
        <w:t>hedef kitleyi</w:t>
      </w:r>
      <w:r w:rsidR="004219A0">
        <w:rPr>
          <w:rFonts w:ascii="Arial" w:hAnsi="Arial" w:cs="Arial"/>
          <w:sz w:val="20"/>
          <w:szCs w:val="20"/>
        </w:rPr>
        <w:t xml:space="preserve"> belirlerken</w:t>
      </w:r>
      <w:r w:rsidR="0008303E">
        <w:rPr>
          <w:rFonts w:ascii="Arial" w:hAnsi="Arial" w:cs="Arial"/>
          <w:sz w:val="20"/>
          <w:szCs w:val="20"/>
        </w:rPr>
        <w:t>;</w:t>
      </w:r>
    </w:p>
    <w:p w14:paraId="743AF74B" w14:textId="77777777" w:rsidR="0097486C" w:rsidRDefault="0097486C" w:rsidP="0097486C">
      <w:pPr>
        <w:pStyle w:val="ListParagraph"/>
        <w:numPr>
          <w:ilvl w:val="0"/>
          <w:numId w:val="36"/>
        </w:numPr>
        <w:spacing w:before="240" w:line="360" w:lineRule="auto"/>
        <w:jc w:val="both"/>
        <w:rPr>
          <w:rFonts w:ascii="Arial" w:hAnsi="Arial" w:cs="Arial"/>
          <w:sz w:val="20"/>
          <w:szCs w:val="20"/>
        </w:rPr>
      </w:pPr>
      <w:r>
        <w:rPr>
          <w:rFonts w:ascii="Arial" w:hAnsi="Arial" w:cs="Arial"/>
          <w:sz w:val="20"/>
          <w:szCs w:val="20"/>
        </w:rPr>
        <w:t>İlgili eğitime neden ihtiyaç duyulduğu,</w:t>
      </w:r>
    </w:p>
    <w:p w14:paraId="50F6F846" w14:textId="77777777" w:rsidR="00BD4378" w:rsidRPr="00BD4378" w:rsidRDefault="00253724" w:rsidP="00BD4378">
      <w:pPr>
        <w:pStyle w:val="ListParagraph"/>
        <w:numPr>
          <w:ilvl w:val="0"/>
          <w:numId w:val="36"/>
        </w:numPr>
        <w:spacing w:before="240" w:line="360" w:lineRule="auto"/>
        <w:jc w:val="both"/>
        <w:rPr>
          <w:rFonts w:ascii="Arial" w:hAnsi="Arial" w:cs="Arial"/>
          <w:sz w:val="20"/>
          <w:szCs w:val="20"/>
        </w:rPr>
      </w:pPr>
      <w:r>
        <w:rPr>
          <w:rFonts w:ascii="Arial" w:hAnsi="Arial" w:cs="Arial"/>
          <w:sz w:val="20"/>
          <w:szCs w:val="20"/>
        </w:rPr>
        <w:t>İlgili eğitime hangi personelin ihtiyacının olduğu,</w:t>
      </w:r>
    </w:p>
    <w:p w14:paraId="58FDD5EB" w14:textId="77777777" w:rsidR="00253724" w:rsidRDefault="00253724" w:rsidP="00253724">
      <w:pPr>
        <w:pStyle w:val="ListParagraph"/>
        <w:numPr>
          <w:ilvl w:val="0"/>
          <w:numId w:val="36"/>
        </w:numPr>
        <w:spacing w:before="240" w:line="360" w:lineRule="auto"/>
        <w:jc w:val="both"/>
        <w:rPr>
          <w:rFonts w:ascii="Arial" w:hAnsi="Arial" w:cs="Arial"/>
          <w:sz w:val="20"/>
          <w:szCs w:val="20"/>
        </w:rPr>
      </w:pPr>
      <w:r>
        <w:rPr>
          <w:rFonts w:ascii="Arial" w:hAnsi="Arial" w:cs="Arial"/>
          <w:sz w:val="20"/>
          <w:szCs w:val="20"/>
        </w:rPr>
        <w:t>İlgili eğitime ihtiyacı olan personelin sahip olduğu bilgi, beceri ve yetkinliklerin neler olduğu,</w:t>
      </w:r>
    </w:p>
    <w:p w14:paraId="1D047822" w14:textId="77777777" w:rsidR="00A93BD1" w:rsidRDefault="00A93BD1" w:rsidP="00253724">
      <w:pPr>
        <w:pStyle w:val="ListParagraph"/>
        <w:numPr>
          <w:ilvl w:val="0"/>
          <w:numId w:val="36"/>
        </w:numPr>
        <w:spacing w:before="240" w:line="360" w:lineRule="auto"/>
        <w:jc w:val="both"/>
        <w:rPr>
          <w:rFonts w:ascii="Arial" w:hAnsi="Arial" w:cs="Arial"/>
          <w:sz w:val="20"/>
          <w:szCs w:val="20"/>
        </w:rPr>
      </w:pPr>
      <w:r>
        <w:rPr>
          <w:rFonts w:ascii="Arial" w:hAnsi="Arial" w:cs="Arial"/>
          <w:sz w:val="20"/>
          <w:szCs w:val="20"/>
        </w:rPr>
        <w:t>İlgili eğitime ihtiyacı olan personelin</w:t>
      </w:r>
      <w:r w:rsidR="00AB5EE8">
        <w:rPr>
          <w:rFonts w:ascii="Arial" w:hAnsi="Arial" w:cs="Arial"/>
          <w:sz w:val="20"/>
          <w:szCs w:val="20"/>
        </w:rPr>
        <w:t xml:space="preserve"> </w:t>
      </w:r>
      <w:r w:rsidR="00907510">
        <w:rPr>
          <w:rFonts w:ascii="Arial" w:hAnsi="Arial" w:cs="Arial"/>
          <w:sz w:val="20"/>
          <w:szCs w:val="20"/>
        </w:rPr>
        <w:t>sahip olduğu iş deneyimlerinin neler olduğu,</w:t>
      </w:r>
    </w:p>
    <w:p w14:paraId="4F816912" w14:textId="77777777" w:rsidR="00BD4378" w:rsidRDefault="00BD4378" w:rsidP="00253724">
      <w:pPr>
        <w:pStyle w:val="ListParagraph"/>
        <w:numPr>
          <w:ilvl w:val="0"/>
          <w:numId w:val="36"/>
        </w:numPr>
        <w:spacing w:before="240" w:line="360" w:lineRule="auto"/>
        <w:jc w:val="both"/>
        <w:rPr>
          <w:rFonts w:ascii="Arial" w:hAnsi="Arial" w:cs="Arial"/>
          <w:sz w:val="20"/>
          <w:szCs w:val="20"/>
        </w:rPr>
      </w:pPr>
      <w:r>
        <w:rPr>
          <w:rFonts w:ascii="Arial" w:hAnsi="Arial" w:cs="Arial"/>
          <w:sz w:val="20"/>
          <w:szCs w:val="20"/>
        </w:rPr>
        <w:t>İlgili eğitime ihtiyacı olan personelin daha önce aldığı eğitimlerin neler olduğu,</w:t>
      </w:r>
    </w:p>
    <w:p w14:paraId="32A8C4A3" w14:textId="77777777" w:rsidR="00253724" w:rsidRDefault="00253724" w:rsidP="00253724">
      <w:pPr>
        <w:pStyle w:val="ListParagraph"/>
        <w:numPr>
          <w:ilvl w:val="0"/>
          <w:numId w:val="36"/>
        </w:numPr>
        <w:spacing w:before="240" w:line="360" w:lineRule="auto"/>
        <w:jc w:val="both"/>
        <w:rPr>
          <w:rFonts w:ascii="Arial" w:hAnsi="Arial" w:cs="Arial"/>
          <w:sz w:val="20"/>
          <w:szCs w:val="20"/>
        </w:rPr>
      </w:pPr>
      <w:r>
        <w:rPr>
          <w:rFonts w:ascii="Arial" w:hAnsi="Arial" w:cs="Arial"/>
          <w:sz w:val="20"/>
          <w:szCs w:val="20"/>
        </w:rPr>
        <w:t>İlgili eğitime ihtiyacı olan personelin eğitim sonunda kazanacağı bilgi, beceri ve yetkinliklerin neler olduğu,</w:t>
      </w:r>
    </w:p>
    <w:p w14:paraId="0F8C66AD" w14:textId="77777777" w:rsidR="00253724" w:rsidRDefault="00253724" w:rsidP="00E14DFE">
      <w:pPr>
        <w:pStyle w:val="ListParagraph"/>
        <w:spacing w:before="240" w:line="360" w:lineRule="auto"/>
        <w:ind w:left="360"/>
        <w:jc w:val="both"/>
        <w:rPr>
          <w:rFonts w:ascii="Arial" w:hAnsi="Arial" w:cs="Arial"/>
          <w:sz w:val="20"/>
          <w:szCs w:val="20"/>
        </w:rPr>
      </w:pPr>
      <w:proofErr w:type="gramStart"/>
      <w:r>
        <w:rPr>
          <w:rFonts w:ascii="Arial" w:hAnsi="Arial" w:cs="Arial"/>
          <w:sz w:val="20"/>
          <w:szCs w:val="20"/>
        </w:rPr>
        <w:t>sorularına</w:t>
      </w:r>
      <w:proofErr w:type="gramEnd"/>
      <w:r>
        <w:rPr>
          <w:rFonts w:ascii="Arial" w:hAnsi="Arial" w:cs="Arial"/>
          <w:sz w:val="20"/>
          <w:szCs w:val="20"/>
        </w:rPr>
        <w:t xml:space="preserve"> cevap vermek eğitim alacak personelin belirlenmesinde fayda sağlayacaktır. </w:t>
      </w:r>
    </w:p>
    <w:p w14:paraId="184BBCF0" w14:textId="77777777" w:rsidR="00E14DFE" w:rsidRDefault="00E14DFE" w:rsidP="00E14DFE">
      <w:pPr>
        <w:pStyle w:val="ListParagraph"/>
        <w:spacing w:before="240" w:line="360" w:lineRule="auto"/>
        <w:ind w:left="360"/>
        <w:jc w:val="both"/>
        <w:rPr>
          <w:rFonts w:ascii="Arial" w:hAnsi="Arial" w:cs="Arial"/>
          <w:sz w:val="20"/>
          <w:szCs w:val="20"/>
        </w:rPr>
      </w:pPr>
    </w:p>
    <w:p w14:paraId="2C9BFE9B" w14:textId="77777777" w:rsidR="00253724" w:rsidRPr="00253724" w:rsidRDefault="00253724" w:rsidP="00E14DFE">
      <w:pPr>
        <w:pStyle w:val="ListParagraph"/>
        <w:spacing w:before="240" w:line="360" w:lineRule="auto"/>
        <w:ind w:left="360"/>
        <w:jc w:val="both"/>
        <w:rPr>
          <w:rFonts w:ascii="Arial" w:hAnsi="Arial" w:cs="Arial"/>
          <w:sz w:val="20"/>
          <w:szCs w:val="20"/>
        </w:rPr>
      </w:pPr>
      <w:r>
        <w:rPr>
          <w:rFonts w:ascii="Arial" w:hAnsi="Arial" w:cs="Arial"/>
          <w:sz w:val="20"/>
          <w:szCs w:val="20"/>
        </w:rPr>
        <w:t xml:space="preserve">Eğitimin gerçekleştirileceği ortamı ve zamanı ile planlanan </w:t>
      </w:r>
      <w:r w:rsidR="00F27085">
        <w:rPr>
          <w:rFonts w:ascii="Arial" w:hAnsi="Arial" w:cs="Arial"/>
          <w:sz w:val="20"/>
          <w:szCs w:val="20"/>
        </w:rPr>
        <w:t>bütçe ve öngörülen maliyet</w:t>
      </w:r>
      <w:r>
        <w:rPr>
          <w:rFonts w:ascii="Arial" w:hAnsi="Arial" w:cs="Arial"/>
          <w:sz w:val="20"/>
          <w:szCs w:val="20"/>
        </w:rPr>
        <w:t xml:space="preserve"> göz önünde bulundurularak, belirlenen personelin tamamının veya bir kısmının eğitim alması gerekebilir. Bu sebeple, hedef kitle belirlendikten sonra </w:t>
      </w:r>
      <w:r w:rsidRPr="0030307D">
        <w:rPr>
          <w:rFonts w:ascii="Arial" w:hAnsi="Arial" w:cs="Arial"/>
          <w:sz w:val="20"/>
          <w:szCs w:val="20"/>
        </w:rPr>
        <w:t xml:space="preserve">katılımcı sayısı netleştirilmelidir. Katılımcıların tamamının aynı anda eğitim alamadığı durumlarda katılımcı grupları </w:t>
      </w:r>
      <w:r w:rsidR="0030307D" w:rsidRPr="0030307D">
        <w:rPr>
          <w:rFonts w:ascii="Arial" w:hAnsi="Arial" w:cs="Arial"/>
          <w:sz w:val="20"/>
          <w:szCs w:val="20"/>
        </w:rPr>
        <w:t>oluşturulmalıdır.</w:t>
      </w:r>
    </w:p>
    <w:p w14:paraId="77835BB8" w14:textId="77777777" w:rsidR="00DC2927" w:rsidRDefault="00DC2927" w:rsidP="00DC2927">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 xml:space="preserve">Eğitim projesi kapsamı </w:t>
      </w:r>
      <w:r w:rsidR="00B33346">
        <w:rPr>
          <w:rFonts w:ascii="Arial" w:hAnsi="Arial" w:cs="Arial"/>
          <w:color w:val="auto"/>
          <w:sz w:val="22"/>
          <w:szCs w:val="20"/>
        </w:rPr>
        <w:t>dâhilinde</w:t>
      </w:r>
      <w:r>
        <w:rPr>
          <w:rFonts w:ascii="Arial" w:hAnsi="Arial" w:cs="Arial"/>
          <w:color w:val="auto"/>
          <w:sz w:val="22"/>
          <w:szCs w:val="20"/>
        </w:rPr>
        <w:t xml:space="preserve"> uygulanacak eğitim yöntemi belirlendi mi?</w:t>
      </w:r>
    </w:p>
    <w:p w14:paraId="056292C4" w14:textId="51F099F2" w:rsidR="0003136E" w:rsidRDefault="00FF071B" w:rsidP="0095554A">
      <w:pPr>
        <w:spacing w:before="240" w:line="360" w:lineRule="auto"/>
        <w:ind w:left="360"/>
        <w:jc w:val="both"/>
        <w:rPr>
          <w:rFonts w:ascii="Arial" w:hAnsi="Arial" w:cs="Arial"/>
          <w:sz w:val="20"/>
          <w:szCs w:val="20"/>
        </w:rPr>
      </w:pPr>
      <w:r w:rsidRPr="0095554A">
        <w:rPr>
          <w:rFonts w:ascii="Arial" w:hAnsi="Arial" w:cs="Arial"/>
          <w:sz w:val="20"/>
          <w:szCs w:val="20"/>
        </w:rPr>
        <w:t xml:space="preserve">Eğitim yöntemi, kapsam </w:t>
      </w:r>
      <w:r w:rsidR="0095554A" w:rsidRPr="0095554A">
        <w:rPr>
          <w:rFonts w:ascii="Arial" w:hAnsi="Arial" w:cs="Arial"/>
          <w:sz w:val="20"/>
          <w:szCs w:val="20"/>
        </w:rPr>
        <w:t>dâhilinde</w:t>
      </w:r>
      <w:r w:rsidRPr="0095554A">
        <w:rPr>
          <w:rFonts w:ascii="Arial" w:hAnsi="Arial" w:cs="Arial"/>
          <w:sz w:val="20"/>
          <w:szCs w:val="20"/>
        </w:rPr>
        <w:t xml:space="preserve"> belirlenen başlıkların hedef kitleye en uygun şekilde aktarılmasını sağlayacaktır. </w:t>
      </w:r>
      <w:r w:rsidR="0002036C">
        <w:rPr>
          <w:rFonts w:ascii="Arial" w:hAnsi="Arial" w:cs="Arial"/>
          <w:sz w:val="20"/>
          <w:szCs w:val="20"/>
        </w:rPr>
        <w:t>Herhangi bir uygulamanın öğretilmesi sürecinde</w:t>
      </w:r>
      <w:r w:rsidR="002C6066">
        <w:rPr>
          <w:rFonts w:ascii="Arial" w:hAnsi="Arial" w:cs="Arial"/>
          <w:sz w:val="20"/>
          <w:szCs w:val="20"/>
        </w:rPr>
        <w:t>,</w:t>
      </w:r>
      <w:r w:rsidR="0002036C">
        <w:rPr>
          <w:rFonts w:ascii="Arial" w:hAnsi="Arial" w:cs="Arial"/>
          <w:sz w:val="20"/>
          <w:szCs w:val="20"/>
        </w:rPr>
        <w:t xml:space="preserve"> hedef kitlenin de eğitmen ile beraber uygulamayı kullanacağı</w:t>
      </w:r>
      <w:r w:rsidR="002C6066">
        <w:rPr>
          <w:rFonts w:ascii="Arial" w:hAnsi="Arial" w:cs="Arial"/>
          <w:sz w:val="20"/>
          <w:szCs w:val="20"/>
        </w:rPr>
        <w:t xml:space="preserve"> durumlarda</w:t>
      </w:r>
      <w:r w:rsidR="0002036C">
        <w:rPr>
          <w:rFonts w:ascii="Arial" w:hAnsi="Arial" w:cs="Arial"/>
          <w:sz w:val="20"/>
          <w:szCs w:val="20"/>
        </w:rPr>
        <w:t xml:space="preserve"> </w:t>
      </w:r>
      <w:r w:rsidR="0002036C" w:rsidRPr="00B05BFE">
        <w:rPr>
          <w:rFonts w:ascii="Arial" w:hAnsi="Arial" w:cs="Arial"/>
          <w:b/>
          <w:sz w:val="20"/>
          <w:szCs w:val="20"/>
        </w:rPr>
        <w:t>uygulamalı eğitim yöntemi</w:t>
      </w:r>
      <w:r w:rsidR="0002036C">
        <w:rPr>
          <w:rFonts w:ascii="Arial" w:hAnsi="Arial" w:cs="Arial"/>
          <w:sz w:val="20"/>
          <w:szCs w:val="20"/>
        </w:rPr>
        <w:t xml:space="preserve"> kullanılmalıdır. </w:t>
      </w:r>
      <w:r w:rsidR="00B05BFE">
        <w:rPr>
          <w:rFonts w:ascii="Arial" w:hAnsi="Arial" w:cs="Arial"/>
          <w:sz w:val="20"/>
          <w:szCs w:val="20"/>
        </w:rPr>
        <w:t>Eğitim konularının hazırlana</w:t>
      </w:r>
      <w:r w:rsidR="00425DCE">
        <w:rPr>
          <w:rFonts w:ascii="Arial" w:hAnsi="Arial" w:cs="Arial"/>
          <w:sz w:val="20"/>
          <w:szCs w:val="20"/>
        </w:rPr>
        <w:t xml:space="preserve">n sunum aracılığıyla </w:t>
      </w:r>
      <w:r w:rsidR="00722039">
        <w:rPr>
          <w:rFonts w:ascii="Arial" w:hAnsi="Arial" w:cs="Arial"/>
          <w:sz w:val="20"/>
          <w:szCs w:val="20"/>
        </w:rPr>
        <w:t xml:space="preserve">anlatılmasının ve </w:t>
      </w:r>
      <w:r w:rsidR="00425DCE">
        <w:rPr>
          <w:rFonts w:ascii="Arial" w:hAnsi="Arial" w:cs="Arial"/>
          <w:sz w:val="20"/>
          <w:szCs w:val="20"/>
        </w:rPr>
        <w:t>katılımcıların</w:t>
      </w:r>
      <w:r w:rsidR="00AD7F1C">
        <w:rPr>
          <w:rFonts w:ascii="Arial" w:hAnsi="Arial" w:cs="Arial"/>
          <w:sz w:val="20"/>
          <w:szCs w:val="20"/>
        </w:rPr>
        <w:t xml:space="preserve"> sadece dinleyici olarak bilgilendirilmesinin hedeflendiği durumlarda </w:t>
      </w:r>
      <w:r w:rsidR="00AD7F1C" w:rsidRPr="002C6066">
        <w:rPr>
          <w:rFonts w:ascii="Arial" w:hAnsi="Arial" w:cs="Arial"/>
          <w:b/>
          <w:sz w:val="20"/>
          <w:szCs w:val="20"/>
        </w:rPr>
        <w:t>seminer</w:t>
      </w:r>
      <w:r w:rsidR="00B05BFE" w:rsidRPr="00B05BFE">
        <w:rPr>
          <w:rFonts w:ascii="Arial" w:hAnsi="Arial" w:cs="Arial"/>
          <w:b/>
          <w:sz w:val="20"/>
          <w:szCs w:val="20"/>
        </w:rPr>
        <w:t xml:space="preserve"> eğitimi yöntemi</w:t>
      </w:r>
      <w:r w:rsidR="00B05BFE">
        <w:rPr>
          <w:rFonts w:ascii="Arial" w:hAnsi="Arial" w:cs="Arial"/>
          <w:b/>
          <w:sz w:val="20"/>
          <w:szCs w:val="20"/>
        </w:rPr>
        <w:t xml:space="preserve"> </w:t>
      </w:r>
      <w:r w:rsidR="00722039">
        <w:rPr>
          <w:rFonts w:ascii="Arial" w:hAnsi="Arial" w:cs="Arial"/>
          <w:sz w:val="20"/>
          <w:szCs w:val="20"/>
        </w:rPr>
        <w:t>tercih edilmelidir</w:t>
      </w:r>
      <w:r w:rsidR="00AD7F1C">
        <w:rPr>
          <w:rFonts w:ascii="Arial" w:hAnsi="Arial" w:cs="Arial"/>
          <w:sz w:val="20"/>
          <w:szCs w:val="20"/>
        </w:rPr>
        <w:t xml:space="preserve">. </w:t>
      </w:r>
      <w:r w:rsidR="00073315">
        <w:rPr>
          <w:rFonts w:ascii="Arial" w:hAnsi="Arial" w:cs="Arial"/>
          <w:sz w:val="20"/>
          <w:szCs w:val="20"/>
        </w:rPr>
        <w:t xml:space="preserve">Hedef kitlenin bir eğitim ortamından bağımsız olarak </w:t>
      </w:r>
      <w:r w:rsidR="005C08D4">
        <w:rPr>
          <w:rFonts w:ascii="Arial" w:hAnsi="Arial" w:cs="Arial"/>
          <w:sz w:val="20"/>
          <w:szCs w:val="20"/>
        </w:rPr>
        <w:t>internet ortamı üzerinden eşzamanlı / eşzamanlı olmadan</w:t>
      </w:r>
      <w:r w:rsidR="00782ACE">
        <w:rPr>
          <w:rFonts w:ascii="Arial" w:hAnsi="Arial" w:cs="Arial"/>
          <w:sz w:val="20"/>
          <w:szCs w:val="20"/>
        </w:rPr>
        <w:t xml:space="preserve"> </w:t>
      </w:r>
      <w:r w:rsidR="006619A3">
        <w:rPr>
          <w:rFonts w:ascii="Arial" w:hAnsi="Arial" w:cs="Arial"/>
          <w:sz w:val="20"/>
          <w:szCs w:val="20"/>
        </w:rPr>
        <w:t xml:space="preserve">eğitim alması planlandığı durumlarda </w:t>
      </w:r>
      <w:r w:rsidR="005C08D4">
        <w:rPr>
          <w:rFonts w:ascii="Arial" w:hAnsi="Arial" w:cs="Arial"/>
          <w:sz w:val="20"/>
          <w:szCs w:val="20"/>
        </w:rPr>
        <w:t xml:space="preserve">ise </w:t>
      </w:r>
      <w:r w:rsidR="005C08D4" w:rsidRPr="005C08D4">
        <w:rPr>
          <w:rFonts w:ascii="Arial" w:hAnsi="Arial" w:cs="Arial"/>
          <w:b/>
          <w:sz w:val="20"/>
          <w:szCs w:val="20"/>
        </w:rPr>
        <w:t>uzaktan eğitim yöntemi</w:t>
      </w:r>
      <w:r w:rsidR="005C08D4">
        <w:rPr>
          <w:rFonts w:ascii="Arial" w:hAnsi="Arial" w:cs="Arial"/>
          <w:sz w:val="20"/>
          <w:szCs w:val="20"/>
        </w:rPr>
        <w:t xml:space="preserve"> seçilmelidir.</w:t>
      </w:r>
    </w:p>
    <w:p w14:paraId="31A5127D" w14:textId="77777777" w:rsidR="00D10CA6" w:rsidRDefault="001712CA" w:rsidP="00D10CA6">
      <w:pPr>
        <w:pStyle w:val="Heading2"/>
        <w:numPr>
          <w:ilvl w:val="1"/>
          <w:numId w:val="29"/>
        </w:numPr>
        <w:spacing w:line="360" w:lineRule="auto"/>
        <w:jc w:val="both"/>
        <w:rPr>
          <w:rFonts w:ascii="Arial" w:hAnsi="Arial" w:cs="Arial"/>
          <w:color w:val="auto"/>
          <w:sz w:val="22"/>
          <w:szCs w:val="20"/>
        </w:rPr>
      </w:pPr>
      <w:r w:rsidRPr="001712CA">
        <w:rPr>
          <w:rFonts w:ascii="Arial" w:hAnsi="Arial" w:cs="Arial"/>
          <w:color w:val="auto"/>
          <w:sz w:val="22"/>
          <w:szCs w:val="20"/>
        </w:rPr>
        <w:t xml:space="preserve">Eğitim projesi kapsamında </w:t>
      </w:r>
      <w:r w:rsidR="00EF207C">
        <w:rPr>
          <w:rFonts w:ascii="Arial" w:hAnsi="Arial" w:cs="Arial"/>
          <w:color w:val="auto"/>
          <w:sz w:val="22"/>
          <w:szCs w:val="20"/>
        </w:rPr>
        <w:t>eğitim ortamı</w:t>
      </w:r>
      <w:r w:rsidR="00100B68">
        <w:rPr>
          <w:rFonts w:ascii="Arial" w:hAnsi="Arial" w:cs="Arial"/>
          <w:color w:val="auto"/>
          <w:sz w:val="22"/>
          <w:szCs w:val="20"/>
        </w:rPr>
        <w:t xml:space="preserve"> (</w:t>
      </w:r>
      <w:r w:rsidR="00F72787">
        <w:rPr>
          <w:rFonts w:ascii="Arial" w:hAnsi="Arial" w:cs="Arial"/>
          <w:color w:val="auto"/>
          <w:sz w:val="22"/>
          <w:szCs w:val="20"/>
        </w:rPr>
        <w:t xml:space="preserve">Örn. </w:t>
      </w:r>
      <w:r w:rsidR="005D7206">
        <w:rPr>
          <w:rFonts w:ascii="Arial" w:hAnsi="Arial" w:cs="Arial"/>
          <w:color w:val="auto"/>
          <w:sz w:val="22"/>
          <w:szCs w:val="20"/>
        </w:rPr>
        <w:t xml:space="preserve">oturma düzeni, </w:t>
      </w:r>
      <w:proofErr w:type="gramStart"/>
      <w:r w:rsidR="00100B68">
        <w:rPr>
          <w:rFonts w:ascii="Arial" w:hAnsi="Arial" w:cs="Arial"/>
          <w:color w:val="auto"/>
          <w:sz w:val="22"/>
          <w:szCs w:val="20"/>
        </w:rPr>
        <w:t>ekipman</w:t>
      </w:r>
      <w:proofErr w:type="gramEnd"/>
      <w:r w:rsidR="00100B68">
        <w:rPr>
          <w:rFonts w:ascii="Arial" w:hAnsi="Arial" w:cs="Arial"/>
          <w:color w:val="auto"/>
          <w:sz w:val="22"/>
          <w:szCs w:val="20"/>
        </w:rPr>
        <w:t xml:space="preserve"> seçimi vb.)</w:t>
      </w:r>
      <w:r w:rsidRPr="001712CA">
        <w:rPr>
          <w:rFonts w:ascii="Arial" w:hAnsi="Arial" w:cs="Arial"/>
          <w:color w:val="auto"/>
          <w:sz w:val="22"/>
          <w:szCs w:val="20"/>
        </w:rPr>
        <w:t xml:space="preserve"> plan</w:t>
      </w:r>
      <w:r w:rsidR="00DD30BC">
        <w:rPr>
          <w:rFonts w:ascii="Arial" w:hAnsi="Arial" w:cs="Arial"/>
          <w:color w:val="auto"/>
          <w:sz w:val="22"/>
          <w:szCs w:val="20"/>
        </w:rPr>
        <w:t>laması</w:t>
      </w:r>
      <w:r w:rsidRPr="001712CA">
        <w:rPr>
          <w:rFonts w:ascii="Arial" w:hAnsi="Arial" w:cs="Arial"/>
          <w:color w:val="auto"/>
          <w:sz w:val="22"/>
          <w:szCs w:val="20"/>
        </w:rPr>
        <w:t xml:space="preserve"> yapıldı mı?</w:t>
      </w:r>
    </w:p>
    <w:p w14:paraId="24C32279" w14:textId="77777777" w:rsidR="0051198B" w:rsidRDefault="00DC2927" w:rsidP="00400C1B">
      <w:pPr>
        <w:spacing w:before="240" w:line="360" w:lineRule="auto"/>
        <w:ind w:left="360"/>
        <w:jc w:val="both"/>
        <w:rPr>
          <w:rFonts w:ascii="Arial" w:hAnsi="Arial" w:cs="Arial"/>
          <w:sz w:val="20"/>
          <w:szCs w:val="20"/>
        </w:rPr>
      </w:pPr>
      <w:r>
        <w:rPr>
          <w:rFonts w:ascii="Arial" w:hAnsi="Arial" w:cs="Arial"/>
          <w:sz w:val="20"/>
          <w:szCs w:val="20"/>
        </w:rPr>
        <w:t xml:space="preserve">Eğitim projesine yönelik </w:t>
      </w:r>
      <w:r w:rsidR="00E14DFE">
        <w:rPr>
          <w:rFonts w:ascii="Arial" w:hAnsi="Arial" w:cs="Arial"/>
          <w:sz w:val="20"/>
          <w:szCs w:val="20"/>
        </w:rPr>
        <w:t>yöntem</w:t>
      </w:r>
      <w:r>
        <w:rPr>
          <w:rFonts w:ascii="Arial" w:hAnsi="Arial" w:cs="Arial"/>
          <w:sz w:val="20"/>
          <w:szCs w:val="20"/>
        </w:rPr>
        <w:t xml:space="preserve"> belirlendikten sonra</w:t>
      </w:r>
      <w:r w:rsidR="00E14DFE">
        <w:rPr>
          <w:rFonts w:ascii="Arial" w:hAnsi="Arial" w:cs="Arial"/>
          <w:sz w:val="20"/>
          <w:szCs w:val="20"/>
        </w:rPr>
        <w:t>,</w:t>
      </w:r>
      <w:r>
        <w:rPr>
          <w:rFonts w:ascii="Arial" w:hAnsi="Arial" w:cs="Arial"/>
          <w:sz w:val="20"/>
          <w:szCs w:val="20"/>
        </w:rPr>
        <w:t xml:space="preserve"> ilgili eğitim</w:t>
      </w:r>
      <w:r w:rsidR="00EF207C">
        <w:rPr>
          <w:rFonts w:ascii="Arial" w:hAnsi="Arial" w:cs="Arial"/>
          <w:sz w:val="20"/>
          <w:szCs w:val="20"/>
        </w:rPr>
        <w:t xml:space="preserve">in nerede gerçekleştirileceğine </w:t>
      </w:r>
      <w:r>
        <w:rPr>
          <w:rFonts w:ascii="Arial" w:hAnsi="Arial" w:cs="Arial"/>
          <w:sz w:val="20"/>
          <w:szCs w:val="20"/>
        </w:rPr>
        <w:t xml:space="preserve">karar verilmelidir. </w:t>
      </w:r>
      <w:r w:rsidR="00400C1B">
        <w:rPr>
          <w:rFonts w:ascii="Arial" w:hAnsi="Arial" w:cs="Arial"/>
          <w:sz w:val="20"/>
          <w:szCs w:val="20"/>
        </w:rPr>
        <w:t>Eğitim ortamına karar verirken s</w:t>
      </w:r>
      <w:r w:rsidR="0051198B">
        <w:rPr>
          <w:rFonts w:ascii="Arial" w:hAnsi="Arial" w:cs="Arial"/>
          <w:sz w:val="20"/>
          <w:szCs w:val="20"/>
        </w:rPr>
        <w:t>eçilen eğitim yöntemini</w:t>
      </w:r>
      <w:r w:rsidR="00400C1B">
        <w:rPr>
          <w:rFonts w:ascii="Arial" w:hAnsi="Arial" w:cs="Arial"/>
          <w:sz w:val="20"/>
          <w:szCs w:val="20"/>
        </w:rPr>
        <w:t>n</w:t>
      </w:r>
      <w:r w:rsidR="000E5D8F">
        <w:rPr>
          <w:rFonts w:ascii="Arial" w:hAnsi="Arial" w:cs="Arial"/>
          <w:sz w:val="20"/>
          <w:szCs w:val="20"/>
        </w:rPr>
        <w:t xml:space="preserve"> sağlı</w:t>
      </w:r>
      <w:r w:rsidR="0051198B">
        <w:rPr>
          <w:rFonts w:ascii="Arial" w:hAnsi="Arial" w:cs="Arial"/>
          <w:sz w:val="20"/>
          <w:szCs w:val="20"/>
        </w:rPr>
        <w:t>klı bir şekilde uygul</w:t>
      </w:r>
      <w:r w:rsidR="00400C1B">
        <w:rPr>
          <w:rFonts w:ascii="Arial" w:hAnsi="Arial" w:cs="Arial"/>
          <w:sz w:val="20"/>
          <w:szCs w:val="20"/>
        </w:rPr>
        <w:t>anabileceği ve k</w:t>
      </w:r>
      <w:r w:rsidR="0051198B">
        <w:rPr>
          <w:rFonts w:ascii="Arial" w:hAnsi="Arial" w:cs="Arial"/>
          <w:sz w:val="20"/>
          <w:szCs w:val="20"/>
        </w:rPr>
        <w:t>atılımcı ka</w:t>
      </w:r>
      <w:r w:rsidR="00400C1B">
        <w:rPr>
          <w:rFonts w:ascii="Arial" w:hAnsi="Arial" w:cs="Arial"/>
          <w:sz w:val="20"/>
          <w:szCs w:val="20"/>
        </w:rPr>
        <w:t>pasitesi için yeterli olabilec</w:t>
      </w:r>
      <w:r w:rsidR="00E14DFE">
        <w:rPr>
          <w:rFonts w:ascii="Arial" w:hAnsi="Arial" w:cs="Arial"/>
          <w:sz w:val="20"/>
          <w:szCs w:val="20"/>
        </w:rPr>
        <w:t>ek</w:t>
      </w:r>
      <w:r w:rsidR="00400C1B">
        <w:rPr>
          <w:rFonts w:ascii="Arial" w:hAnsi="Arial" w:cs="Arial"/>
          <w:sz w:val="20"/>
          <w:szCs w:val="20"/>
        </w:rPr>
        <w:t xml:space="preserve"> bir ortam seçilmelidir. Eğitim boyunca katılımcıların ot</w:t>
      </w:r>
      <w:r w:rsidR="00E14DFE">
        <w:rPr>
          <w:rFonts w:ascii="Arial" w:hAnsi="Arial" w:cs="Arial"/>
          <w:sz w:val="20"/>
          <w:szCs w:val="20"/>
        </w:rPr>
        <w:t xml:space="preserve">urma düzenlerinin nasıl olacağı, </w:t>
      </w:r>
      <w:r w:rsidR="00400C1B">
        <w:rPr>
          <w:rFonts w:ascii="Arial" w:hAnsi="Arial" w:cs="Arial"/>
          <w:sz w:val="20"/>
          <w:szCs w:val="20"/>
        </w:rPr>
        <w:t xml:space="preserve">ortamın ilgili oturma düzeni değişikliklerine </w:t>
      </w:r>
      <w:r w:rsidR="00127765">
        <w:rPr>
          <w:rFonts w:ascii="Arial" w:hAnsi="Arial" w:cs="Arial"/>
          <w:sz w:val="20"/>
          <w:szCs w:val="20"/>
        </w:rPr>
        <w:t>imkân</w:t>
      </w:r>
      <w:r w:rsidR="00400C1B">
        <w:rPr>
          <w:rFonts w:ascii="Arial" w:hAnsi="Arial" w:cs="Arial"/>
          <w:sz w:val="20"/>
          <w:szCs w:val="20"/>
        </w:rPr>
        <w:t xml:space="preserve"> sağlaması açısından kritiktir. </w:t>
      </w:r>
      <w:r w:rsidR="00127765">
        <w:rPr>
          <w:rFonts w:ascii="Arial" w:hAnsi="Arial" w:cs="Arial"/>
          <w:sz w:val="20"/>
          <w:szCs w:val="20"/>
        </w:rPr>
        <w:t xml:space="preserve">Bu sebeple, eğitim ortamı belirlerken oturma düzeninin nasıl olacağı da belirlenmelidir. </w:t>
      </w:r>
      <w:r w:rsidR="003E4E03">
        <w:rPr>
          <w:rFonts w:ascii="Arial" w:hAnsi="Arial" w:cs="Arial"/>
          <w:sz w:val="20"/>
          <w:szCs w:val="20"/>
        </w:rPr>
        <w:t xml:space="preserve">En çok tercih edilen oturma düzenleri şu şekildedir: </w:t>
      </w:r>
    </w:p>
    <w:p w14:paraId="6D0E465C" w14:textId="3AFB5025" w:rsidR="00581DC2" w:rsidRDefault="00403C82" w:rsidP="005D73B7">
      <w:pPr>
        <w:pStyle w:val="ListParagraph"/>
        <w:numPr>
          <w:ilvl w:val="0"/>
          <w:numId w:val="39"/>
        </w:numPr>
        <w:spacing w:before="240" w:line="360" w:lineRule="auto"/>
        <w:jc w:val="both"/>
        <w:rPr>
          <w:rFonts w:ascii="Arial" w:hAnsi="Arial" w:cs="Arial"/>
          <w:sz w:val="20"/>
          <w:szCs w:val="20"/>
        </w:rPr>
      </w:pPr>
      <w:r w:rsidRPr="002E7705">
        <w:rPr>
          <w:rFonts w:ascii="Arial" w:hAnsi="Arial" w:cs="Arial"/>
          <w:b/>
          <w:sz w:val="20"/>
          <w:szCs w:val="20"/>
        </w:rPr>
        <w:t>Sınıf</w:t>
      </w:r>
      <w:r w:rsidR="005D73B7" w:rsidRPr="002E7705">
        <w:rPr>
          <w:rFonts w:ascii="Arial" w:hAnsi="Arial" w:cs="Arial"/>
          <w:b/>
          <w:sz w:val="20"/>
          <w:szCs w:val="20"/>
        </w:rPr>
        <w:t xml:space="preserve"> </w:t>
      </w:r>
      <w:r w:rsidR="00812AE9">
        <w:rPr>
          <w:rFonts w:ascii="Arial" w:hAnsi="Arial" w:cs="Arial"/>
          <w:b/>
          <w:sz w:val="20"/>
          <w:szCs w:val="20"/>
        </w:rPr>
        <w:t xml:space="preserve">oturma </w:t>
      </w:r>
      <w:r w:rsidR="005D73B7" w:rsidRPr="002E7705">
        <w:rPr>
          <w:rFonts w:ascii="Arial" w:hAnsi="Arial" w:cs="Arial"/>
          <w:b/>
          <w:sz w:val="20"/>
          <w:szCs w:val="20"/>
        </w:rPr>
        <w:t>düzeni</w:t>
      </w:r>
      <w:r w:rsidR="005D73B7" w:rsidRPr="005D73B7">
        <w:rPr>
          <w:rFonts w:ascii="Arial" w:hAnsi="Arial" w:cs="Arial"/>
          <w:sz w:val="20"/>
          <w:szCs w:val="20"/>
        </w:rPr>
        <w:t xml:space="preserve">, </w:t>
      </w:r>
      <w:r w:rsidR="005D73B7">
        <w:rPr>
          <w:rFonts w:ascii="Arial" w:hAnsi="Arial" w:cs="Arial"/>
          <w:sz w:val="20"/>
          <w:szCs w:val="20"/>
        </w:rPr>
        <w:t>k</w:t>
      </w:r>
      <w:r w:rsidR="00581DC2" w:rsidRPr="005D73B7">
        <w:rPr>
          <w:rFonts w:ascii="Arial" w:hAnsi="Arial" w:cs="Arial"/>
          <w:sz w:val="20"/>
          <w:szCs w:val="20"/>
        </w:rPr>
        <w:t>atılımcıların not alma ihtiyacının bulunduğu</w:t>
      </w:r>
      <w:r w:rsidR="0041394E">
        <w:rPr>
          <w:rFonts w:ascii="Arial" w:hAnsi="Arial" w:cs="Arial"/>
          <w:sz w:val="20"/>
          <w:szCs w:val="20"/>
        </w:rPr>
        <w:t xml:space="preserve"> </w:t>
      </w:r>
      <w:r w:rsidR="002E7705">
        <w:rPr>
          <w:rFonts w:ascii="Arial" w:hAnsi="Arial" w:cs="Arial"/>
          <w:sz w:val="20"/>
          <w:szCs w:val="20"/>
        </w:rPr>
        <w:t xml:space="preserve">ve katılımcı sayısının fazla olduğu seminer eğitimlerinde </w:t>
      </w:r>
      <w:r w:rsidR="0041394E">
        <w:rPr>
          <w:rFonts w:ascii="Arial" w:hAnsi="Arial" w:cs="Arial"/>
          <w:sz w:val="20"/>
          <w:szCs w:val="20"/>
        </w:rPr>
        <w:t>veya</w:t>
      </w:r>
      <w:r w:rsidR="00DA6FED">
        <w:rPr>
          <w:rFonts w:ascii="Arial" w:hAnsi="Arial" w:cs="Arial"/>
          <w:sz w:val="20"/>
          <w:szCs w:val="20"/>
        </w:rPr>
        <w:t xml:space="preserve"> bilgisayar uygulamalarının eğitmenle</w:t>
      </w:r>
      <w:r w:rsidR="0041394E">
        <w:rPr>
          <w:rFonts w:ascii="Arial" w:hAnsi="Arial" w:cs="Arial"/>
          <w:sz w:val="20"/>
          <w:szCs w:val="20"/>
        </w:rPr>
        <w:t xml:space="preserve"> eş zamanlı kullanıldığı</w:t>
      </w:r>
      <w:r w:rsidR="00581DC2" w:rsidRPr="005D73B7">
        <w:rPr>
          <w:rFonts w:ascii="Arial" w:hAnsi="Arial" w:cs="Arial"/>
          <w:sz w:val="20"/>
          <w:szCs w:val="20"/>
        </w:rPr>
        <w:t xml:space="preserve"> </w:t>
      </w:r>
      <w:r w:rsidR="002E7705">
        <w:rPr>
          <w:rFonts w:ascii="Arial" w:hAnsi="Arial" w:cs="Arial"/>
          <w:sz w:val="20"/>
          <w:szCs w:val="20"/>
        </w:rPr>
        <w:t xml:space="preserve">uygulamalı </w:t>
      </w:r>
      <w:r w:rsidR="0041394E">
        <w:rPr>
          <w:rFonts w:ascii="Arial" w:hAnsi="Arial" w:cs="Arial"/>
          <w:sz w:val="20"/>
          <w:szCs w:val="20"/>
        </w:rPr>
        <w:t>eğitimlerde</w:t>
      </w:r>
      <w:r w:rsidR="00581DC2" w:rsidRPr="005D73B7">
        <w:rPr>
          <w:rFonts w:ascii="Arial" w:hAnsi="Arial" w:cs="Arial"/>
          <w:sz w:val="20"/>
          <w:szCs w:val="20"/>
        </w:rPr>
        <w:t xml:space="preserve"> tercih </w:t>
      </w:r>
      <w:r w:rsidR="0041394E">
        <w:rPr>
          <w:rFonts w:ascii="Arial" w:hAnsi="Arial" w:cs="Arial"/>
          <w:sz w:val="20"/>
          <w:szCs w:val="20"/>
        </w:rPr>
        <w:t xml:space="preserve">edilmelidir. </w:t>
      </w:r>
    </w:p>
    <w:p w14:paraId="456CCEE8" w14:textId="4E64CA43" w:rsidR="0082049F" w:rsidRPr="0082049F" w:rsidRDefault="0082049F" w:rsidP="0082049F">
      <w:pPr>
        <w:pStyle w:val="ListParagraph"/>
        <w:numPr>
          <w:ilvl w:val="0"/>
          <w:numId w:val="39"/>
        </w:numPr>
        <w:spacing w:before="240" w:line="360" w:lineRule="auto"/>
        <w:jc w:val="both"/>
        <w:rPr>
          <w:rFonts w:ascii="Arial" w:hAnsi="Arial" w:cs="Arial"/>
          <w:sz w:val="20"/>
          <w:szCs w:val="20"/>
        </w:rPr>
      </w:pPr>
      <w:r w:rsidRPr="00D576E5">
        <w:rPr>
          <w:rFonts w:ascii="Arial" w:hAnsi="Arial" w:cs="Arial"/>
          <w:b/>
          <w:sz w:val="20"/>
          <w:szCs w:val="20"/>
        </w:rPr>
        <w:lastRenderedPageBreak/>
        <w:t>Tiyatro oturma düzeni</w:t>
      </w:r>
      <w:r>
        <w:rPr>
          <w:rFonts w:ascii="Arial" w:hAnsi="Arial" w:cs="Arial"/>
          <w:sz w:val="20"/>
          <w:szCs w:val="20"/>
        </w:rPr>
        <w:t>, sınıf oturma düzeni ile benzer bir oturma düzenidir. Ancak, bu oturma düzeninde masa kullanımı tercih edilmemektedir.  Protokolün katılım sağlayacağı eğitimler için tercih edilebilir.</w:t>
      </w:r>
      <w:r w:rsidRPr="0082049F">
        <w:rPr>
          <w:rFonts w:ascii="Arial" w:hAnsi="Arial" w:cs="Arial"/>
          <w:sz w:val="20"/>
          <w:szCs w:val="20"/>
        </w:rPr>
        <w:t xml:space="preserve"> </w:t>
      </w:r>
    </w:p>
    <w:p w14:paraId="57AE1F6C" w14:textId="77777777" w:rsidR="00403C82" w:rsidRPr="005D73B7" w:rsidRDefault="00251391" w:rsidP="005D73B7">
      <w:pPr>
        <w:pStyle w:val="ListParagraph"/>
        <w:numPr>
          <w:ilvl w:val="0"/>
          <w:numId w:val="39"/>
        </w:numPr>
        <w:spacing w:before="240" w:line="360" w:lineRule="auto"/>
        <w:jc w:val="both"/>
        <w:rPr>
          <w:rFonts w:ascii="Arial" w:hAnsi="Arial" w:cs="Arial"/>
          <w:sz w:val="20"/>
          <w:szCs w:val="20"/>
        </w:rPr>
      </w:pPr>
      <w:r>
        <w:rPr>
          <w:rFonts w:ascii="Arial" w:hAnsi="Arial" w:cs="Arial"/>
          <w:b/>
          <w:sz w:val="20"/>
          <w:szCs w:val="20"/>
        </w:rPr>
        <w:t>Yuvarlak masa</w:t>
      </w:r>
      <w:r w:rsidR="00812AE9" w:rsidRPr="00771C52">
        <w:rPr>
          <w:rFonts w:ascii="Arial" w:hAnsi="Arial" w:cs="Arial"/>
          <w:b/>
          <w:sz w:val="20"/>
          <w:szCs w:val="20"/>
        </w:rPr>
        <w:t xml:space="preserve"> oturma düzeni</w:t>
      </w:r>
      <w:r w:rsidR="00812AE9">
        <w:rPr>
          <w:rFonts w:ascii="Arial" w:hAnsi="Arial" w:cs="Arial"/>
          <w:sz w:val="20"/>
          <w:szCs w:val="20"/>
        </w:rPr>
        <w:t xml:space="preserve">, </w:t>
      </w:r>
      <w:r w:rsidR="007651A8">
        <w:rPr>
          <w:rFonts w:ascii="Arial" w:hAnsi="Arial" w:cs="Arial"/>
          <w:sz w:val="20"/>
          <w:szCs w:val="20"/>
        </w:rPr>
        <w:t xml:space="preserve">grup çalışmalarının yürütülmesinin planlandığı eğitimlerde tercih edilmelidir. </w:t>
      </w:r>
      <w:r w:rsidR="00771C52">
        <w:rPr>
          <w:rFonts w:ascii="Arial" w:hAnsi="Arial" w:cs="Arial"/>
          <w:sz w:val="20"/>
          <w:szCs w:val="20"/>
        </w:rPr>
        <w:t>Katılımcıların birlikte çalışma yapması düşünülmüyorsa bu</w:t>
      </w:r>
      <w:r>
        <w:rPr>
          <w:rFonts w:ascii="Arial" w:hAnsi="Arial" w:cs="Arial"/>
          <w:sz w:val="20"/>
          <w:szCs w:val="20"/>
        </w:rPr>
        <w:t xml:space="preserve"> oturma düzeni tercih edilmemelidir. </w:t>
      </w:r>
    </w:p>
    <w:p w14:paraId="4DF85092" w14:textId="4A7DA20A" w:rsidR="00136685" w:rsidRDefault="00136685" w:rsidP="005D73B7">
      <w:pPr>
        <w:pStyle w:val="ListParagraph"/>
        <w:numPr>
          <w:ilvl w:val="0"/>
          <w:numId w:val="39"/>
        </w:numPr>
        <w:spacing w:before="240" w:line="360" w:lineRule="auto"/>
        <w:jc w:val="both"/>
        <w:rPr>
          <w:rFonts w:ascii="Arial" w:hAnsi="Arial" w:cs="Arial"/>
          <w:sz w:val="20"/>
          <w:szCs w:val="20"/>
        </w:rPr>
      </w:pPr>
      <w:r w:rsidRPr="006521A9">
        <w:rPr>
          <w:rFonts w:ascii="Arial" w:hAnsi="Arial" w:cs="Arial"/>
          <w:b/>
          <w:sz w:val="20"/>
          <w:szCs w:val="20"/>
        </w:rPr>
        <w:t>Daire oturma düzeni</w:t>
      </w:r>
      <w:r>
        <w:rPr>
          <w:rFonts w:ascii="Arial" w:hAnsi="Arial" w:cs="Arial"/>
          <w:sz w:val="20"/>
          <w:szCs w:val="20"/>
        </w:rPr>
        <w:t xml:space="preserve">, </w:t>
      </w:r>
      <w:r w:rsidR="00726CC9">
        <w:rPr>
          <w:rFonts w:ascii="Arial" w:hAnsi="Arial" w:cs="Arial"/>
          <w:sz w:val="20"/>
          <w:szCs w:val="20"/>
        </w:rPr>
        <w:t xml:space="preserve">not alma ihtiyacının bulunmadığı, </w:t>
      </w:r>
      <w:r w:rsidR="006521A9">
        <w:rPr>
          <w:rFonts w:ascii="Arial" w:hAnsi="Arial" w:cs="Arial"/>
          <w:sz w:val="20"/>
          <w:szCs w:val="20"/>
        </w:rPr>
        <w:t xml:space="preserve">eğitmen ile katılımcıların etkileşiminin yüksek olduğu eğitimlerde tercih edilmelidir. </w:t>
      </w:r>
      <w:r w:rsidR="001B3755">
        <w:rPr>
          <w:rFonts w:ascii="Arial" w:hAnsi="Arial" w:cs="Arial"/>
          <w:sz w:val="20"/>
          <w:szCs w:val="20"/>
        </w:rPr>
        <w:t xml:space="preserve">Katılımcı sayısının </w:t>
      </w:r>
      <w:r w:rsidR="0036467E">
        <w:rPr>
          <w:rFonts w:ascii="Arial" w:hAnsi="Arial" w:cs="Arial"/>
          <w:sz w:val="20"/>
          <w:szCs w:val="20"/>
        </w:rPr>
        <w:t xml:space="preserve">20’den daha az olduğu eğitimlerde </w:t>
      </w:r>
      <w:r w:rsidR="001B3755">
        <w:rPr>
          <w:rFonts w:ascii="Arial" w:hAnsi="Arial" w:cs="Arial"/>
          <w:sz w:val="20"/>
          <w:szCs w:val="20"/>
        </w:rPr>
        <w:t>daire oturma düzeni</w:t>
      </w:r>
      <w:r w:rsidR="00B714D6">
        <w:rPr>
          <w:rFonts w:ascii="Arial" w:hAnsi="Arial" w:cs="Arial"/>
          <w:sz w:val="20"/>
          <w:szCs w:val="20"/>
        </w:rPr>
        <w:t xml:space="preserve"> </w:t>
      </w:r>
      <w:r w:rsidR="0082049F">
        <w:rPr>
          <w:rFonts w:ascii="Arial" w:hAnsi="Arial" w:cs="Arial"/>
          <w:sz w:val="20"/>
          <w:szCs w:val="20"/>
        </w:rPr>
        <w:t>seçilebilir.</w:t>
      </w:r>
      <w:r w:rsidR="00B714D6">
        <w:rPr>
          <w:rFonts w:ascii="Arial" w:hAnsi="Arial" w:cs="Arial"/>
          <w:sz w:val="20"/>
          <w:szCs w:val="20"/>
        </w:rPr>
        <w:t xml:space="preserve"> </w:t>
      </w:r>
      <w:r w:rsidR="0036467E">
        <w:rPr>
          <w:rFonts w:ascii="Arial" w:hAnsi="Arial" w:cs="Arial"/>
          <w:sz w:val="20"/>
          <w:szCs w:val="20"/>
        </w:rPr>
        <w:t xml:space="preserve"> </w:t>
      </w:r>
    </w:p>
    <w:p w14:paraId="4A37BED0" w14:textId="77777777" w:rsidR="00581DC2" w:rsidRPr="005D73B7" w:rsidRDefault="006629B1" w:rsidP="005D73B7">
      <w:pPr>
        <w:pStyle w:val="ListParagraph"/>
        <w:numPr>
          <w:ilvl w:val="0"/>
          <w:numId w:val="39"/>
        </w:numPr>
        <w:spacing w:before="240" w:line="360" w:lineRule="auto"/>
        <w:jc w:val="both"/>
        <w:rPr>
          <w:rFonts w:ascii="Arial" w:hAnsi="Arial" w:cs="Arial"/>
          <w:sz w:val="20"/>
          <w:szCs w:val="20"/>
        </w:rPr>
      </w:pPr>
      <w:r w:rsidRPr="00E25518">
        <w:rPr>
          <w:rFonts w:ascii="Arial" w:hAnsi="Arial" w:cs="Arial"/>
          <w:b/>
          <w:sz w:val="20"/>
          <w:szCs w:val="20"/>
        </w:rPr>
        <w:t xml:space="preserve">U </w:t>
      </w:r>
      <w:r w:rsidR="00812AE9" w:rsidRPr="00E25518">
        <w:rPr>
          <w:rFonts w:ascii="Arial" w:hAnsi="Arial" w:cs="Arial"/>
          <w:b/>
          <w:sz w:val="20"/>
          <w:szCs w:val="20"/>
        </w:rPr>
        <w:t>oturma düzeni</w:t>
      </w:r>
      <w:r w:rsidR="00812AE9">
        <w:rPr>
          <w:rFonts w:ascii="Arial" w:hAnsi="Arial" w:cs="Arial"/>
          <w:sz w:val="20"/>
          <w:szCs w:val="20"/>
        </w:rPr>
        <w:t>,</w:t>
      </w:r>
      <w:r w:rsidR="00E25518">
        <w:rPr>
          <w:rFonts w:ascii="Arial" w:hAnsi="Arial" w:cs="Arial"/>
          <w:sz w:val="20"/>
          <w:szCs w:val="20"/>
        </w:rPr>
        <w:t xml:space="preserve"> </w:t>
      </w:r>
      <w:r w:rsidR="00A15977">
        <w:rPr>
          <w:rFonts w:ascii="Arial" w:hAnsi="Arial" w:cs="Arial"/>
          <w:sz w:val="20"/>
          <w:szCs w:val="20"/>
        </w:rPr>
        <w:t xml:space="preserve">eğitmen ve katılımcının yüz yüze iletişim kurma ihtiyacının </w:t>
      </w:r>
      <w:r w:rsidR="006D3D11">
        <w:rPr>
          <w:rFonts w:ascii="Arial" w:hAnsi="Arial" w:cs="Arial"/>
          <w:sz w:val="20"/>
          <w:szCs w:val="20"/>
        </w:rPr>
        <w:t xml:space="preserve">yüksek olduğu, eğitmen tarafından kullanılan araçların daha </w:t>
      </w:r>
      <w:r w:rsidR="00BB250A">
        <w:rPr>
          <w:rFonts w:ascii="Arial" w:hAnsi="Arial" w:cs="Arial"/>
          <w:sz w:val="20"/>
          <w:szCs w:val="20"/>
        </w:rPr>
        <w:t xml:space="preserve">net takip edilebildiği </w:t>
      </w:r>
      <w:r w:rsidR="00B17F8A">
        <w:rPr>
          <w:rFonts w:ascii="Arial" w:hAnsi="Arial" w:cs="Arial"/>
          <w:sz w:val="20"/>
          <w:szCs w:val="20"/>
        </w:rPr>
        <w:t>eğitimlerde tercih edilmelidir.</w:t>
      </w:r>
      <w:r w:rsidR="00D576E5">
        <w:rPr>
          <w:rFonts w:ascii="Arial" w:hAnsi="Arial" w:cs="Arial"/>
          <w:sz w:val="20"/>
          <w:szCs w:val="20"/>
        </w:rPr>
        <w:t xml:space="preserve"> </w:t>
      </w:r>
    </w:p>
    <w:p w14:paraId="35015C23" w14:textId="77777777" w:rsidR="00581DC2" w:rsidRDefault="002E7705" w:rsidP="00400C1B">
      <w:pPr>
        <w:spacing w:before="240" w:line="360" w:lineRule="auto"/>
        <w:ind w:left="360"/>
        <w:jc w:val="both"/>
        <w:rPr>
          <w:rFonts w:ascii="Arial" w:hAnsi="Arial" w:cs="Arial"/>
          <w:sz w:val="20"/>
          <w:szCs w:val="20"/>
        </w:rPr>
      </w:pPr>
      <w:r>
        <w:rPr>
          <w:rFonts w:ascii="Arial" w:hAnsi="Arial" w:cs="Arial"/>
          <w:sz w:val="20"/>
          <w:szCs w:val="20"/>
        </w:rPr>
        <w:t>Oturma düzenleri eğitimin kapsamı</w:t>
      </w:r>
      <w:r w:rsidR="00812AE9">
        <w:rPr>
          <w:rFonts w:ascii="Arial" w:hAnsi="Arial" w:cs="Arial"/>
          <w:sz w:val="20"/>
          <w:szCs w:val="20"/>
        </w:rPr>
        <w:t xml:space="preserve"> göz önünde bulundurularak</w:t>
      </w:r>
      <w:r>
        <w:rPr>
          <w:rFonts w:ascii="Arial" w:hAnsi="Arial" w:cs="Arial"/>
          <w:sz w:val="20"/>
          <w:szCs w:val="20"/>
        </w:rPr>
        <w:t xml:space="preserve"> incelenmeli ve en uygun oturma düzeni seçilmelidir.</w:t>
      </w:r>
    </w:p>
    <w:p w14:paraId="1038895A" w14:textId="77777777" w:rsidR="00446545" w:rsidRDefault="0023757A" w:rsidP="00446545">
      <w:pPr>
        <w:spacing w:before="240" w:line="360" w:lineRule="auto"/>
        <w:ind w:left="360"/>
        <w:jc w:val="both"/>
        <w:rPr>
          <w:rFonts w:ascii="Arial" w:hAnsi="Arial" w:cs="Arial"/>
          <w:sz w:val="20"/>
          <w:szCs w:val="20"/>
        </w:rPr>
      </w:pPr>
      <w:r>
        <w:rPr>
          <w:rFonts w:ascii="Arial" w:hAnsi="Arial" w:cs="Arial"/>
          <w:sz w:val="20"/>
          <w:szCs w:val="20"/>
        </w:rPr>
        <w:t xml:space="preserve">Eğitim boyunca ihtiyaç duyulacak </w:t>
      </w:r>
      <w:proofErr w:type="gramStart"/>
      <w:r w:rsidR="00E14DFE">
        <w:rPr>
          <w:rFonts w:ascii="Arial" w:hAnsi="Arial" w:cs="Arial"/>
          <w:sz w:val="20"/>
          <w:szCs w:val="20"/>
        </w:rPr>
        <w:t>ekipmanlar</w:t>
      </w:r>
      <w:proofErr w:type="gramEnd"/>
      <w:r>
        <w:rPr>
          <w:rFonts w:ascii="Arial" w:hAnsi="Arial" w:cs="Arial"/>
          <w:sz w:val="20"/>
          <w:szCs w:val="20"/>
        </w:rPr>
        <w:t xml:space="preserve"> eğitim öncesinde belirlenmeli </w:t>
      </w:r>
      <w:r w:rsidR="00167B64">
        <w:rPr>
          <w:rFonts w:ascii="Arial" w:hAnsi="Arial" w:cs="Arial"/>
          <w:sz w:val="20"/>
          <w:szCs w:val="20"/>
        </w:rPr>
        <w:t xml:space="preserve">ve tedarik edilip edilmediği kontrol </w:t>
      </w:r>
      <w:r w:rsidR="00446545">
        <w:rPr>
          <w:rFonts w:ascii="Arial" w:hAnsi="Arial" w:cs="Arial"/>
          <w:sz w:val="20"/>
          <w:szCs w:val="20"/>
        </w:rPr>
        <w:t xml:space="preserve">edilmelidir. Eğitim ortamında yer alacak </w:t>
      </w:r>
      <w:proofErr w:type="gramStart"/>
      <w:r w:rsidR="00E14DFE">
        <w:rPr>
          <w:rFonts w:ascii="Arial" w:hAnsi="Arial" w:cs="Arial"/>
          <w:sz w:val="20"/>
          <w:szCs w:val="20"/>
        </w:rPr>
        <w:t>ekipmanlara</w:t>
      </w:r>
      <w:proofErr w:type="gramEnd"/>
      <w:r w:rsidR="0008303E">
        <w:rPr>
          <w:rFonts w:ascii="Arial" w:hAnsi="Arial" w:cs="Arial"/>
          <w:sz w:val="20"/>
          <w:szCs w:val="20"/>
        </w:rPr>
        <w:t xml:space="preserve"> örnek olarak;</w:t>
      </w:r>
    </w:p>
    <w:p w14:paraId="63FA04FB" w14:textId="77777777" w:rsidR="0023757A" w:rsidRDefault="00446545" w:rsidP="00446545">
      <w:pPr>
        <w:pStyle w:val="ListParagraph"/>
        <w:numPr>
          <w:ilvl w:val="0"/>
          <w:numId w:val="35"/>
        </w:numPr>
        <w:spacing w:before="240" w:line="360" w:lineRule="auto"/>
        <w:jc w:val="both"/>
        <w:rPr>
          <w:rFonts w:ascii="Arial" w:hAnsi="Arial" w:cs="Arial"/>
          <w:sz w:val="20"/>
          <w:szCs w:val="20"/>
        </w:rPr>
      </w:pPr>
      <w:r>
        <w:rPr>
          <w:rFonts w:ascii="Arial" w:hAnsi="Arial" w:cs="Arial"/>
          <w:sz w:val="20"/>
          <w:szCs w:val="20"/>
        </w:rPr>
        <w:t>Katılımcıların eğitim ortamını rahat bulmalarını sağlayacak yönlendirme panoları</w:t>
      </w:r>
    </w:p>
    <w:p w14:paraId="099DEF5F" w14:textId="77777777" w:rsidR="00446545" w:rsidRDefault="00446545" w:rsidP="00446545">
      <w:pPr>
        <w:pStyle w:val="ListParagraph"/>
        <w:numPr>
          <w:ilvl w:val="0"/>
          <w:numId w:val="35"/>
        </w:numPr>
        <w:spacing w:before="240" w:line="360" w:lineRule="auto"/>
        <w:jc w:val="both"/>
        <w:rPr>
          <w:rFonts w:ascii="Arial" w:hAnsi="Arial" w:cs="Arial"/>
          <w:sz w:val="20"/>
          <w:szCs w:val="20"/>
        </w:rPr>
      </w:pPr>
      <w:r>
        <w:rPr>
          <w:rFonts w:ascii="Arial" w:hAnsi="Arial" w:cs="Arial"/>
          <w:sz w:val="20"/>
          <w:szCs w:val="20"/>
        </w:rPr>
        <w:t>Ses sistemi</w:t>
      </w:r>
    </w:p>
    <w:p w14:paraId="0AF4CF5B" w14:textId="77777777" w:rsidR="00446545" w:rsidRDefault="00446545" w:rsidP="00446545">
      <w:pPr>
        <w:pStyle w:val="ListParagraph"/>
        <w:numPr>
          <w:ilvl w:val="0"/>
          <w:numId w:val="35"/>
        </w:numPr>
        <w:spacing w:before="240" w:line="360" w:lineRule="auto"/>
        <w:jc w:val="both"/>
        <w:rPr>
          <w:rFonts w:ascii="Arial" w:hAnsi="Arial" w:cs="Arial"/>
          <w:sz w:val="20"/>
          <w:szCs w:val="20"/>
        </w:rPr>
      </w:pPr>
      <w:r>
        <w:rPr>
          <w:rFonts w:ascii="Arial" w:hAnsi="Arial" w:cs="Arial"/>
          <w:sz w:val="20"/>
          <w:szCs w:val="20"/>
        </w:rPr>
        <w:t>Projektör perdesi</w:t>
      </w:r>
    </w:p>
    <w:p w14:paraId="6CC3803E" w14:textId="77777777" w:rsidR="00446545" w:rsidRDefault="00194C5F" w:rsidP="00446545">
      <w:pPr>
        <w:pStyle w:val="ListParagraph"/>
        <w:numPr>
          <w:ilvl w:val="0"/>
          <w:numId w:val="35"/>
        </w:numPr>
        <w:spacing w:before="240" w:line="360" w:lineRule="auto"/>
        <w:jc w:val="both"/>
        <w:rPr>
          <w:rFonts w:ascii="Arial" w:hAnsi="Arial" w:cs="Arial"/>
          <w:sz w:val="20"/>
          <w:szCs w:val="20"/>
        </w:rPr>
      </w:pPr>
      <w:r>
        <w:rPr>
          <w:rFonts w:ascii="Arial" w:hAnsi="Arial" w:cs="Arial"/>
          <w:sz w:val="20"/>
          <w:szCs w:val="20"/>
        </w:rPr>
        <w:t>Barkovizyon</w:t>
      </w:r>
    </w:p>
    <w:p w14:paraId="231BAE7B" w14:textId="77777777" w:rsidR="00194C5F" w:rsidRDefault="00484ECB" w:rsidP="00446545">
      <w:pPr>
        <w:pStyle w:val="ListParagraph"/>
        <w:numPr>
          <w:ilvl w:val="0"/>
          <w:numId w:val="35"/>
        </w:numPr>
        <w:spacing w:before="240" w:line="360" w:lineRule="auto"/>
        <w:jc w:val="both"/>
        <w:rPr>
          <w:rFonts w:ascii="Arial" w:hAnsi="Arial" w:cs="Arial"/>
          <w:sz w:val="20"/>
          <w:szCs w:val="20"/>
        </w:rPr>
      </w:pPr>
      <w:r>
        <w:rPr>
          <w:rFonts w:ascii="Arial" w:hAnsi="Arial" w:cs="Arial"/>
          <w:sz w:val="20"/>
          <w:szCs w:val="20"/>
        </w:rPr>
        <w:t>Kâğıt</w:t>
      </w:r>
      <w:r w:rsidR="009930BA">
        <w:rPr>
          <w:rFonts w:ascii="Arial" w:hAnsi="Arial" w:cs="Arial"/>
          <w:sz w:val="20"/>
          <w:szCs w:val="20"/>
        </w:rPr>
        <w:t xml:space="preserve"> Tahtası (Flipchart)</w:t>
      </w:r>
    </w:p>
    <w:p w14:paraId="78016425" w14:textId="77777777" w:rsidR="00484ECB" w:rsidRDefault="00484ECB" w:rsidP="00446545">
      <w:pPr>
        <w:pStyle w:val="ListParagraph"/>
        <w:numPr>
          <w:ilvl w:val="0"/>
          <w:numId w:val="35"/>
        </w:numPr>
        <w:spacing w:before="240" w:line="360" w:lineRule="auto"/>
        <w:jc w:val="both"/>
        <w:rPr>
          <w:rFonts w:ascii="Arial" w:hAnsi="Arial" w:cs="Arial"/>
          <w:sz w:val="20"/>
          <w:szCs w:val="20"/>
        </w:rPr>
      </w:pPr>
      <w:r>
        <w:rPr>
          <w:rFonts w:ascii="Arial" w:hAnsi="Arial" w:cs="Arial"/>
          <w:sz w:val="20"/>
          <w:szCs w:val="20"/>
        </w:rPr>
        <w:t>Katılımcıların bilgisayar kullanmaları durumunda ilave uzatma kabloları</w:t>
      </w:r>
    </w:p>
    <w:p w14:paraId="686BD9DF" w14:textId="77777777" w:rsidR="00484ECB" w:rsidRDefault="00484ECB" w:rsidP="00446545">
      <w:pPr>
        <w:pStyle w:val="ListParagraph"/>
        <w:numPr>
          <w:ilvl w:val="0"/>
          <w:numId w:val="35"/>
        </w:numPr>
        <w:spacing w:before="240" w:line="360" w:lineRule="auto"/>
        <w:jc w:val="both"/>
        <w:rPr>
          <w:rFonts w:ascii="Arial" w:hAnsi="Arial" w:cs="Arial"/>
          <w:sz w:val="20"/>
          <w:szCs w:val="20"/>
        </w:rPr>
      </w:pPr>
      <w:r>
        <w:rPr>
          <w:rFonts w:ascii="Arial" w:hAnsi="Arial" w:cs="Arial"/>
          <w:sz w:val="20"/>
          <w:szCs w:val="20"/>
        </w:rPr>
        <w:t>Kablosuz internet</w:t>
      </w:r>
    </w:p>
    <w:p w14:paraId="0C9238BA" w14:textId="77777777" w:rsidR="00597557" w:rsidRDefault="00597557" w:rsidP="00597557">
      <w:pPr>
        <w:spacing w:before="240" w:line="360" w:lineRule="auto"/>
        <w:ind w:left="708"/>
        <w:jc w:val="both"/>
        <w:rPr>
          <w:rFonts w:ascii="Arial" w:hAnsi="Arial" w:cs="Arial"/>
          <w:sz w:val="20"/>
          <w:szCs w:val="20"/>
        </w:rPr>
      </w:pPr>
      <w:proofErr w:type="gramStart"/>
      <w:r>
        <w:rPr>
          <w:rFonts w:ascii="Arial" w:hAnsi="Arial" w:cs="Arial"/>
          <w:sz w:val="20"/>
          <w:szCs w:val="20"/>
        </w:rPr>
        <w:t>v</w:t>
      </w:r>
      <w:r w:rsidRPr="00597557">
        <w:rPr>
          <w:rFonts w:ascii="Arial" w:hAnsi="Arial" w:cs="Arial"/>
          <w:sz w:val="20"/>
          <w:szCs w:val="20"/>
        </w:rPr>
        <w:t>erilebilir</w:t>
      </w:r>
      <w:proofErr w:type="gramEnd"/>
      <w:r w:rsidRPr="00597557">
        <w:rPr>
          <w:rFonts w:ascii="Arial" w:hAnsi="Arial" w:cs="Arial"/>
          <w:sz w:val="20"/>
          <w:szCs w:val="20"/>
        </w:rPr>
        <w:t>.</w:t>
      </w:r>
    </w:p>
    <w:p w14:paraId="6096DC95" w14:textId="77777777" w:rsidR="00100B68" w:rsidRDefault="00100B68" w:rsidP="00100B68">
      <w:pPr>
        <w:pStyle w:val="Heading2"/>
        <w:numPr>
          <w:ilvl w:val="1"/>
          <w:numId w:val="29"/>
        </w:numPr>
        <w:spacing w:line="360" w:lineRule="auto"/>
        <w:jc w:val="both"/>
        <w:rPr>
          <w:rFonts w:ascii="Arial" w:hAnsi="Arial" w:cs="Arial"/>
          <w:color w:val="auto"/>
          <w:sz w:val="22"/>
          <w:szCs w:val="20"/>
        </w:rPr>
      </w:pPr>
      <w:r w:rsidRPr="001712CA">
        <w:rPr>
          <w:rFonts w:ascii="Arial" w:hAnsi="Arial" w:cs="Arial"/>
          <w:color w:val="auto"/>
          <w:sz w:val="22"/>
          <w:szCs w:val="20"/>
        </w:rPr>
        <w:t xml:space="preserve">Eğitim projesi kapsamında </w:t>
      </w:r>
      <w:r w:rsidR="00DD35CF">
        <w:rPr>
          <w:rFonts w:ascii="Arial" w:hAnsi="Arial" w:cs="Arial"/>
          <w:color w:val="auto"/>
          <w:sz w:val="22"/>
          <w:szCs w:val="20"/>
        </w:rPr>
        <w:t>eğitim</w:t>
      </w:r>
      <w:r>
        <w:rPr>
          <w:rFonts w:ascii="Arial" w:hAnsi="Arial" w:cs="Arial"/>
          <w:color w:val="auto"/>
          <w:sz w:val="22"/>
          <w:szCs w:val="20"/>
        </w:rPr>
        <w:t xml:space="preserve"> zaman</w:t>
      </w:r>
      <w:r w:rsidR="00DD35CF">
        <w:rPr>
          <w:rFonts w:ascii="Arial" w:hAnsi="Arial" w:cs="Arial"/>
          <w:color w:val="auto"/>
          <w:sz w:val="22"/>
          <w:szCs w:val="20"/>
        </w:rPr>
        <w:t>ı</w:t>
      </w:r>
      <w:r>
        <w:rPr>
          <w:rFonts w:ascii="Arial" w:hAnsi="Arial" w:cs="Arial"/>
          <w:color w:val="auto"/>
          <w:sz w:val="22"/>
          <w:szCs w:val="20"/>
        </w:rPr>
        <w:t xml:space="preserve"> ve</w:t>
      </w:r>
      <w:r w:rsidRPr="001712CA">
        <w:rPr>
          <w:rFonts w:ascii="Arial" w:hAnsi="Arial" w:cs="Arial"/>
          <w:color w:val="auto"/>
          <w:sz w:val="22"/>
          <w:szCs w:val="20"/>
        </w:rPr>
        <w:t xml:space="preserve"> </w:t>
      </w:r>
      <w:r>
        <w:rPr>
          <w:rFonts w:ascii="Arial" w:hAnsi="Arial" w:cs="Arial"/>
          <w:color w:val="auto"/>
          <w:sz w:val="22"/>
          <w:szCs w:val="20"/>
        </w:rPr>
        <w:t>maliyet</w:t>
      </w:r>
      <w:r w:rsidRPr="001712CA">
        <w:rPr>
          <w:rFonts w:ascii="Arial" w:hAnsi="Arial" w:cs="Arial"/>
          <w:color w:val="auto"/>
          <w:sz w:val="22"/>
          <w:szCs w:val="20"/>
        </w:rPr>
        <w:t xml:space="preserve"> plan</w:t>
      </w:r>
      <w:r>
        <w:rPr>
          <w:rFonts w:ascii="Arial" w:hAnsi="Arial" w:cs="Arial"/>
          <w:color w:val="auto"/>
          <w:sz w:val="22"/>
          <w:szCs w:val="20"/>
        </w:rPr>
        <w:t>laması</w:t>
      </w:r>
      <w:r w:rsidRPr="001712CA">
        <w:rPr>
          <w:rFonts w:ascii="Arial" w:hAnsi="Arial" w:cs="Arial"/>
          <w:color w:val="auto"/>
          <w:sz w:val="22"/>
          <w:szCs w:val="20"/>
        </w:rPr>
        <w:t xml:space="preserve"> yapıldı mı?</w:t>
      </w:r>
    </w:p>
    <w:p w14:paraId="169935FE" w14:textId="77777777" w:rsidR="00C35386" w:rsidRDefault="00447BA6" w:rsidP="00C35386">
      <w:pPr>
        <w:spacing w:before="240" w:line="360" w:lineRule="auto"/>
        <w:ind w:left="360"/>
        <w:jc w:val="both"/>
        <w:rPr>
          <w:rFonts w:ascii="Arial" w:hAnsi="Arial" w:cs="Arial"/>
          <w:sz w:val="20"/>
          <w:szCs w:val="20"/>
        </w:rPr>
      </w:pPr>
      <w:r>
        <w:rPr>
          <w:rFonts w:ascii="Arial" w:hAnsi="Arial" w:cs="Arial"/>
          <w:sz w:val="20"/>
          <w:szCs w:val="20"/>
        </w:rPr>
        <w:t xml:space="preserve">Eğitim sırasında işlenecek konuların yoğunluğu ve </w:t>
      </w:r>
      <w:r w:rsidR="005B146B">
        <w:rPr>
          <w:rFonts w:ascii="Arial" w:hAnsi="Arial" w:cs="Arial"/>
          <w:sz w:val="20"/>
          <w:szCs w:val="20"/>
        </w:rPr>
        <w:t>hedef kitlenin ihtiyacı</w:t>
      </w:r>
      <w:r w:rsidR="00BA5A2E">
        <w:rPr>
          <w:rFonts w:ascii="Arial" w:hAnsi="Arial" w:cs="Arial"/>
          <w:sz w:val="20"/>
          <w:szCs w:val="20"/>
        </w:rPr>
        <w:t xml:space="preserve"> göz önünde bulundurularak</w:t>
      </w:r>
      <w:r w:rsidR="00E14DFE">
        <w:rPr>
          <w:rFonts w:ascii="Arial" w:hAnsi="Arial" w:cs="Arial"/>
          <w:sz w:val="20"/>
          <w:szCs w:val="20"/>
        </w:rPr>
        <w:t>,</w:t>
      </w:r>
      <w:r w:rsidR="00BA5A2E">
        <w:rPr>
          <w:rFonts w:ascii="Arial" w:hAnsi="Arial" w:cs="Arial"/>
          <w:sz w:val="20"/>
          <w:szCs w:val="20"/>
        </w:rPr>
        <w:t xml:space="preserve"> kaç günlük bir eğitim olması gerektiği belirlenmelidir. Bununla beraber, kurumun iş yükünü sekteye uğratmayacak şekilde eğitimin gerçekleşe</w:t>
      </w:r>
      <w:r w:rsidR="00B33346">
        <w:rPr>
          <w:rFonts w:ascii="Arial" w:hAnsi="Arial" w:cs="Arial"/>
          <w:sz w:val="20"/>
          <w:szCs w:val="20"/>
        </w:rPr>
        <w:t>ceği tarih ile</w:t>
      </w:r>
      <w:r w:rsidR="00BA5A2E">
        <w:rPr>
          <w:rFonts w:ascii="Arial" w:hAnsi="Arial" w:cs="Arial"/>
          <w:sz w:val="20"/>
          <w:szCs w:val="20"/>
        </w:rPr>
        <w:t xml:space="preserve"> eği</w:t>
      </w:r>
      <w:r w:rsidR="00B33346">
        <w:rPr>
          <w:rFonts w:ascii="Arial" w:hAnsi="Arial" w:cs="Arial"/>
          <w:sz w:val="20"/>
          <w:szCs w:val="20"/>
        </w:rPr>
        <w:t xml:space="preserve">timin başlama ve bitiş saatlerine karar verilmelidir. </w:t>
      </w:r>
      <w:r w:rsidR="00DD35CF">
        <w:rPr>
          <w:rFonts w:ascii="Arial" w:hAnsi="Arial" w:cs="Arial"/>
          <w:sz w:val="20"/>
          <w:szCs w:val="20"/>
        </w:rPr>
        <w:t xml:space="preserve">Katılımcı gruplarının oluşturulduğu eğitimlerde </w:t>
      </w:r>
      <w:r w:rsidR="002C326A" w:rsidRPr="00DD35CF">
        <w:rPr>
          <w:rFonts w:ascii="Arial" w:hAnsi="Arial" w:cs="Arial"/>
          <w:sz w:val="20"/>
          <w:szCs w:val="20"/>
        </w:rPr>
        <w:t>ilgili grupların hangi tarihte eğitim alacağı belirlenmelidir.</w:t>
      </w:r>
      <w:r w:rsidR="002C326A">
        <w:rPr>
          <w:rFonts w:ascii="Arial" w:hAnsi="Arial" w:cs="Arial"/>
          <w:sz w:val="20"/>
          <w:szCs w:val="20"/>
        </w:rPr>
        <w:t xml:space="preserve">  </w:t>
      </w:r>
    </w:p>
    <w:p w14:paraId="0EB92067" w14:textId="77777777" w:rsidR="00CA7D55" w:rsidRDefault="000D7CEE" w:rsidP="00C35386">
      <w:pPr>
        <w:spacing w:before="240" w:line="360" w:lineRule="auto"/>
        <w:ind w:left="360"/>
        <w:jc w:val="both"/>
        <w:rPr>
          <w:rFonts w:ascii="Arial" w:hAnsi="Arial" w:cs="Arial"/>
          <w:sz w:val="20"/>
          <w:szCs w:val="20"/>
        </w:rPr>
      </w:pPr>
      <w:r>
        <w:rPr>
          <w:rFonts w:ascii="Arial" w:hAnsi="Arial" w:cs="Arial"/>
          <w:sz w:val="20"/>
          <w:szCs w:val="20"/>
        </w:rPr>
        <w:t>Eğitim</w:t>
      </w:r>
      <w:r w:rsidR="00B3314E">
        <w:rPr>
          <w:rFonts w:ascii="Arial" w:hAnsi="Arial" w:cs="Arial"/>
          <w:sz w:val="20"/>
          <w:szCs w:val="20"/>
        </w:rPr>
        <w:t>e yönel</w:t>
      </w:r>
      <w:r w:rsidR="00F37DB8">
        <w:rPr>
          <w:rFonts w:ascii="Arial" w:hAnsi="Arial" w:cs="Arial"/>
          <w:sz w:val="20"/>
          <w:szCs w:val="20"/>
        </w:rPr>
        <w:t xml:space="preserve">ik </w:t>
      </w:r>
      <w:r w:rsidR="000C551D">
        <w:rPr>
          <w:rFonts w:ascii="Arial" w:hAnsi="Arial" w:cs="Arial"/>
          <w:sz w:val="20"/>
          <w:szCs w:val="20"/>
        </w:rPr>
        <w:t>gerçekleştirilecek harcama kalemleri (Örn. Eğitim ortamı ücreti,</w:t>
      </w:r>
      <w:r w:rsidR="00C915A2">
        <w:rPr>
          <w:rFonts w:ascii="Arial" w:hAnsi="Arial" w:cs="Arial"/>
          <w:sz w:val="20"/>
          <w:szCs w:val="20"/>
        </w:rPr>
        <w:t xml:space="preserve"> eğitim ücreti</w:t>
      </w:r>
      <w:r w:rsidR="00F72787">
        <w:rPr>
          <w:rFonts w:ascii="Arial" w:hAnsi="Arial" w:cs="Arial"/>
          <w:sz w:val="20"/>
          <w:szCs w:val="20"/>
        </w:rPr>
        <w:t xml:space="preserve"> vb.</w:t>
      </w:r>
      <w:r w:rsidR="000C551D">
        <w:rPr>
          <w:rFonts w:ascii="Arial" w:hAnsi="Arial" w:cs="Arial"/>
          <w:sz w:val="20"/>
          <w:szCs w:val="20"/>
        </w:rPr>
        <w:t xml:space="preserve">) </w:t>
      </w:r>
      <w:r w:rsidR="00C915A2">
        <w:rPr>
          <w:rFonts w:ascii="Arial" w:hAnsi="Arial" w:cs="Arial"/>
          <w:sz w:val="20"/>
          <w:szCs w:val="20"/>
        </w:rPr>
        <w:t>belirlenerek kamu kurumunun eğitime ayır</w:t>
      </w:r>
      <w:r w:rsidR="00C915A2" w:rsidRPr="00DD35CF">
        <w:rPr>
          <w:rFonts w:ascii="Arial" w:hAnsi="Arial" w:cs="Arial"/>
          <w:sz w:val="20"/>
          <w:szCs w:val="20"/>
        </w:rPr>
        <w:t xml:space="preserve">acağı </w:t>
      </w:r>
      <w:r w:rsidR="002C326A" w:rsidRPr="00DD35CF">
        <w:rPr>
          <w:rFonts w:ascii="Arial" w:hAnsi="Arial" w:cs="Arial"/>
          <w:sz w:val="20"/>
          <w:szCs w:val="20"/>
        </w:rPr>
        <w:t>tahmini</w:t>
      </w:r>
      <w:r w:rsidR="002C326A">
        <w:rPr>
          <w:rFonts w:ascii="Arial" w:hAnsi="Arial" w:cs="Arial"/>
          <w:sz w:val="20"/>
          <w:szCs w:val="20"/>
        </w:rPr>
        <w:t xml:space="preserve"> </w:t>
      </w:r>
      <w:r w:rsidR="00C915A2">
        <w:rPr>
          <w:rFonts w:ascii="Arial" w:hAnsi="Arial" w:cs="Arial"/>
          <w:sz w:val="20"/>
          <w:szCs w:val="20"/>
        </w:rPr>
        <w:t xml:space="preserve">maliyet planlanmalıdır. </w:t>
      </w:r>
    </w:p>
    <w:p w14:paraId="6F1CBBB3" w14:textId="77777777" w:rsidR="00B753FA" w:rsidRDefault="00B753FA" w:rsidP="00B753FA">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 xml:space="preserve">Eğitime katılacak personelden katılımına yönelik teyit </w:t>
      </w:r>
      <w:r w:rsidR="00501610">
        <w:rPr>
          <w:rFonts w:ascii="Arial" w:hAnsi="Arial" w:cs="Arial"/>
          <w:color w:val="auto"/>
          <w:sz w:val="22"/>
          <w:szCs w:val="20"/>
        </w:rPr>
        <w:t>alınması ve</w:t>
      </w:r>
      <w:r>
        <w:rPr>
          <w:rFonts w:ascii="Arial" w:hAnsi="Arial" w:cs="Arial"/>
          <w:color w:val="auto"/>
          <w:sz w:val="22"/>
          <w:szCs w:val="20"/>
        </w:rPr>
        <w:t xml:space="preserve"> katılım sağlayacak personele eğitim ha</w:t>
      </w:r>
      <w:r w:rsidR="00501610">
        <w:rPr>
          <w:rFonts w:ascii="Arial" w:hAnsi="Arial" w:cs="Arial"/>
          <w:color w:val="auto"/>
          <w:sz w:val="22"/>
          <w:szCs w:val="20"/>
        </w:rPr>
        <w:t>kkında bilgilendirme yapılması düşünüldü mü?</w:t>
      </w:r>
    </w:p>
    <w:p w14:paraId="3C59A947" w14:textId="3D969DC4" w:rsidR="0089399D" w:rsidRDefault="00B753FA" w:rsidP="0089399D">
      <w:pPr>
        <w:spacing w:before="240" w:line="360" w:lineRule="auto"/>
        <w:ind w:left="360"/>
        <w:jc w:val="both"/>
        <w:rPr>
          <w:rFonts w:ascii="Arial" w:hAnsi="Arial" w:cs="Arial"/>
          <w:sz w:val="20"/>
          <w:szCs w:val="20"/>
        </w:rPr>
      </w:pPr>
      <w:r w:rsidRPr="0016174A">
        <w:rPr>
          <w:rFonts w:ascii="Arial" w:hAnsi="Arial" w:cs="Arial"/>
          <w:sz w:val="20"/>
          <w:szCs w:val="20"/>
        </w:rPr>
        <w:t>Eğitime yönelik tüm planl</w:t>
      </w:r>
      <w:r>
        <w:rPr>
          <w:rFonts w:ascii="Arial" w:hAnsi="Arial" w:cs="Arial"/>
          <w:sz w:val="20"/>
          <w:szCs w:val="20"/>
        </w:rPr>
        <w:t>amalar yapıldıktan sonra</w:t>
      </w:r>
      <w:r w:rsidR="002B25C9">
        <w:rPr>
          <w:rFonts w:ascii="Arial" w:hAnsi="Arial" w:cs="Arial"/>
          <w:sz w:val="20"/>
          <w:szCs w:val="20"/>
        </w:rPr>
        <w:t>,</w:t>
      </w:r>
      <w:r>
        <w:rPr>
          <w:rFonts w:ascii="Arial" w:hAnsi="Arial" w:cs="Arial"/>
          <w:sz w:val="20"/>
          <w:szCs w:val="20"/>
        </w:rPr>
        <w:t xml:space="preserve"> eğitim</w:t>
      </w:r>
      <w:r w:rsidRPr="0016174A">
        <w:rPr>
          <w:rFonts w:ascii="Arial" w:hAnsi="Arial" w:cs="Arial"/>
          <w:sz w:val="20"/>
          <w:szCs w:val="20"/>
        </w:rPr>
        <w:t xml:space="preserve"> </w:t>
      </w:r>
      <w:r w:rsidR="002B25C9">
        <w:rPr>
          <w:rFonts w:ascii="Arial" w:hAnsi="Arial" w:cs="Arial"/>
          <w:sz w:val="20"/>
          <w:szCs w:val="20"/>
        </w:rPr>
        <w:t xml:space="preserve">alması planlanan personelin </w:t>
      </w:r>
      <w:r>
        <w:rPr>
          <w:rFonts w:ascii="Arial" w:hAnsi="Arial" w:cs="Arial"/>
          <w:sz w:val="20"/>
          <w:szCs w:val="20"/>
        </w:rPr>
        <w:t xml:space="preserve">katılım </w:t>
      </w:r>
      <w:r w:rsidR="002B25C9">
        <w:rPr>
          <w:rFonts w:ascii="Arial" w:hAnsi="Arial" w:cs="Arial"/>
          <w:sz w:val="20"/>
          <w:szCs w:val="20"/>
        </w:rPr>
        <w:t>durumunu öğrenmek adına personelden teyit alınıp alınmayacağı kararlaştırılmalıdır. Teyit alınmasına yönelik karar çıkması durumunda, teyidin hangi yöntemlerle alınacağı belirlenmelidi</w:t>
      </w:r>
      <w:r w:rsidR="00E7639C">
        <w:rPr>
          <w:rFonts w:ascii="Arial" w:hAnsi="Arial" w:cs="Arial"/>
          <w:sz w:val="20"/>
          <w:szCs w:val="20"/>
        </w:rPr>
        <w:t xml:space="preserve">r. </w:t>
      </w:r>
      <w:r w:rsidR="007661A2">
        <w:rPr>
          <w:rFonts w:ascii="Arial" w:hAnsi="Arial" w:cs="Arial"/>
          <w:sz w:val="20"/>
          <w:szCs w:val="20"/>
        </w:rPr>
        <w:t>Katılımcıların katılım durumun</w:t>
      </w:r>
      <w:r w:rsidR="0082049F">
        <w:rPr>
          <w:rFonts w:ascii="Arial" w:hAnsi="Arial" w:cs="Arial"/>
          <w:sz w:val="20"/>
          <w:szCs w:val="20"/>
        </w:rPr>
        <w:t>u</w:t>
      </w:r>
      <w:r w:rsidR="007661A2">
        <w:rPr>
          <w:rFonts w:ascii="Arial" w:hAnsi="Arial" w:cs="Arial"/>
          <w:sz w:val="20"/>
          <w:szCs w:val="20"/>
        </w:rPr>
        <w:t xml:space="preserve"> </w:t>
      </w:r>
      <w:r w:rsidR="007661A2">
        <w:rPr>
          <w:rFonts w:ascii="Arial" w:hAnsi="Arial" w:cs="Arial"/>
          <w:sz w:val="20"/>
          <w:szCs w:val="20"/>
        </w:rPr>
        <w:lastRenderedPageBreak/>
        <w:t xml:space="preserve">belirlemek için, sözlü (yüz yüze, telefon) veya yazılı (anket, elektronik anket, e-posta, davetiye, elektronik etkinlik planlama araçları) </w:t>
      </w:r>
      <w:r w:rsidR="0089399D">
        <w:rPr>
          <w:rFonts w:ascii="Arial" w:hAnsi="Arial" w:cs="Arial"/>
          <w:sz w:val="20"/>
          <w:szCs w:val="20"/>
        </w:rPr>
        <w:t xml:space="preserve">teyit </w:t>
      </w:r>
      <w:r w:rsidR="008A095B">
        <w:rPr>
          <w:rFonts w:ascii="Arial" w:hAnsi="Arial" w:cs="Arial"/>
          <w:sz w:val="20"/>
          <w:szCs w:val="20"/>
        </w:rPr>
        <w:t>yöntemleri kullanılabilir.</w:t>
      </w:r>
    </w:p>
    <w:p w14:paraId="56BFEE52" w14:textId="77777777" w:rsidR="002B25C9" w:rsidRDefault="0089399D" w:rsidP="002B25C9">
      <w:pPr>
        <w:spacing w:before="240" w:line="360" w:lineRule="auto"/>
        <w:ind w:left="360"/>
        <w:jc w:val="both"/>
        <w:rPr>
          <w:rFonts w:ascii="Arial" w:hAnsi="Arial" w:cs="Arial"/>
          <w:sz w:val="20"/>
          <w:szCs w:val="20"/>
        </w:rPr>
      </w:pPr>
      <w:r>
        <w:rPr>
          <w:rFonts w:ascii="Arial" w:hAnsi="Arial" w:cs="Arial"/>
          <w:sz w:val="20"/>
          <w:szCs w:val="20"/>
        </w:rPr>
        <w:t>Teyit yönteminin belirlenmesi</w:t>
      </w:r>
      <w:r w:rsidR="00E7639C">
        <w:rPr>
          <w:rFonts w:ascii="Arial" w:hAnsi="Arial" w:cs="Arial"/>
          <w:sz w:val="20"/>
          <w:szCs w:val="20"/>
        </w:rPr>
        <w:t>, maliyet planlaması</w:t>
      </w:r>
      <w:r>
        <w:rPr>
          <w:rFonts w:ascii="Arial" w:hAnsi="Arial" w:cs="Arial"/>
          <w:sz w:val="20"/>
          <w:szCs w:val="20"/>
        </w:rPr>
        <w:t>nın</w:t>
      </w:r>
      <w:r w:rsidR="00E7639C">
        <w:rPr>
          <w:rFonts w:ascii="Arial" w:hAnsi="Arial" w:cs="Arial"/>
          <w:sz w:val="20"/>
          <w:szCs w:val="20"/>
        </w:rPr>
        <w:t xml:space="preserve"> (Örn. Z</w:t>
      </w:r>
      <w:r w:rsidR="007661A2">
        <w:rPr>
          <w:rFonts w:ascii="Arial" w:hAnsi="Arial" w:cs="Arial"/>
          <w:sz w:val="20"/>
          <w:szCs w:val="20"/>
        </w:rPr>
        <w:t xml:space="preserve">aman, insan kaynağı, bütçe vb.) </w:t>
      </w:r>
      <w:r>
        <w:rPr>
          <w:rFonts w:ascii="Arial" w:hAnsi="Arial" w:cs="Arial"/>
          <w:sz w:val="20"/>
          <w:szCs w:val="20"/>
        </w:rPr>
        <w:t xml:space="preserve">daha </w:t>
      </w:r>
      <w:r w:rsidR="00393956">
        <w:rPr>
          <w:rFonts w:ascii="Arial" w:hAnsi="Arial" w:cs="Arial"/>
          <w:sz w:val="20"/>
          <w:szCs w:val="20"/>
        </w:rPr>
        <w:t>sağlıklı</w:t>
      </w:r>
      <w:r>
        <w:rPr>
          <w:rFonts w:ascii="Arial" w:hAnsi="Arial" w:cs="Arial"/>
          <w:sz w:val="20"/>
          <w:szCs w:val="20"/>
        </w:rPr>
        <w:t xml:space="preserve"> </w:t>
      </w:r>
      <w:r w:rsidR="007661A2">
        <w:rPr>
          <w:rFonts w:ascii="Arial" w:hAnsi="Arial" w:cs="Arial"/>
          <w:sz w:val="20"/>
          <w:szCs w:val="20"/>
        </w:rPr>
        <w:t>yapılma</w:t>
      </w:r>
      <w:r>
        <w:rPr>
          <w:rFonts w:ascii="Arial" w:hAnsi="Arial" w:cs="Arial"/>
          <w:sz w:val="20"/>
          <w:szCs w:val="20"/>
        </w:rPr>
        <w:t>sı açısından önemlidir.</w:t>
      </w:r>
    </w:p>
    <w:p w14:paraId="1C269E5A" w14:textId="562F3621" w:rsidR="008A095B" w:rsidRDefault="00393956" w:rsidP="002648E4">
      <w:pPr>
        <w:spacing w:before="240" w:line="360" w:lineRule="auto"/>
        <w:ind w:left="360"/>
        <w:jc w:val="both"/>
        <w:rPr>
          <w:rFonts w:ascii="Arial" w:hAnsi="Arial" w:cs="Arial"/>
          <w:sz w:val="20"/>
          <w:szCs w:val="20"/>
        </w:rPr>
      </w:pPr>
      <w:r>
        <w:rPr>
          <w:rFonts w:ascii="Arial" w:hAnsi="Arial" w:cs="Arial"/>
          <w:sz w:val="20"/>
          <w:szCs w:val="20"/>
        </w:rPr>
        <w:t>Katılım sağlayacağına yönelik teyit alınan personele eğitim öncesinde eğitim bilgilerini (içerik, program, eğitmen, ortam ve zaman) içeren bil</w:t>
      </w:r>
      <w:r w:rsidR="008A095B">
        <w:rPr>
          <w:rFonts w:ascii="Arial" w:hAnsi="Arial" w:cs="Arial"/>
          <w:sz w:val="20"/>
          <w:szCs w:val="20"/>
        </w:rPr>
        <w:t xml:space="preserve">gilendirme yapılması önemlidir. Bu aşamada bilgilendirme yapılıp yapılmayacağı kararı verilmeli ve yapılması planlanıyorsa, bilgilendirme yöntemi netleştirilmelidir. Bilgilendirme yapmak için, e-posta gönderme ve kurumun web sitesi üzerinden duyuru yayınlama </w:t>
      </w:r>
      <w:r w:rsidR="0082049F">
        <w:rPr>
          <w:rFonts w:ascii="Arial" w:hAnsi="Arial" w:cs="Arial"/>
          <w:sz w:val="20"/>
          <w:szCs w:val="20"/>
        </w:rPr>
        <w:t xml:space="preserve">gibi </w:t>
      </w:r>
      <w:r w:rsidR="008A095B">
        <w:rPr>
          <w:rFonts w:ascii="Arial" w:hAnsi="Arial" w:cs="Arial"/>
          <w:sz w:val="20"/>
          <w:szCs w:val="20"/>
        </w:rPr>
        <w:t>bilgilendirme yöntemleri tercih edilebilir.</w:t>
      </w:r>
    </w:p>
    <w:p w14:paraId="10959F04" w14:textId="77777777" w:rsidR="000E25B3" w:rsidRPr="000E25B3" w:rsidRDefault="009A6DA5" w:rsidP="000E25B3">
      <w:pPr>
        <w:pStyle w:val="Heading1"/>
        <w:numPr>
          <w:ilvl w:val="0"/>
          <w:numId w:val="29"/>
        </w:numPr>
        <w:spacing w:before="240" w:after="240" w:line="360" w:lineRule="auto"/>
        <w:ind w:left="357" w:hanging="357"/>
        <w:rPr>
          <w:rFonts w:ascii="Arial" w:hAnsi="Arial" w:cs="Arial"/>
          <w:color w:val="4F81BD" w:themeColor="accent1"/>
          <w:sz w:val="24"/>
          <w:szCs w:val="20"/>
        </w:rPr>
      </w:pPr>
      <w:r w:rsidRPr="00F213FE">
        <w:rPr>
          <w:rFonts w:ascii="Arial" w:hAnsi="Arial" w:cs="Arial"/>
          <w:color w:val="4F81BD" w:themeColor="accent1"/>
          <w:sz w:val="24"/>
          <w:szCs w:val="20"/>
        </w:rPr>
        <w:t>İŞ MODELİ</w:t>
      </w:r>
    </w:p>
    <w:p w14:paraId="57021865" w14:textId="77777777" w:rsidR="00E4620B" w:rsidRPr="00E4620B" w:rsidRDefault="007320C3" w:rsidP="00E4620B">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 xml:space="preserve">Eğitim </w:t>
      </w:r>
      <w:r w:rsidR="00145969" w:rsidRPr="00F213FE">
        <w:rPr>
          <w:rFonts w:ascii="Arial" w:hAnsi="Arial" w:cs="Arial"/>
          <w:color w:val="auto"/>
          <w:sz w:val="22"/>
          <w:szCs w:val="20"/>
        </w:rPr>
        <w:t>yüklenici</w:t>
      </w:r>
      <w:r w:rsidR="00D34BA2">
        <w:rPr>
          <w:rFonts w:ascii="Arial" w:hAnsi="Arial" w:cs="Arial"/>
          <w:color w:val="auto"/>
          <w:sz w:val="22"/>
          <w:szCs w:val="20"/>
        </w:rPr>
        <w:t>ler</w:t>
      </w:r>
      <w:r w:rsidR="00145969" w:rsidRPr="00F213FE">
        <w:rPr>
          <w:rFonts w:ascii="Arial" w:hAnsi="Arial" w:cs="Arial"/>
          <w:color w:val="auto"/>
          <w:sz w:val="22"/>
          <w:szCs w:val="20"/>
        </w:rPr>
        <w:t xml:space="preserve"> </w:t>
      </w:r>
      <w:r w:rsidR="00D34BA2">
        <w:rPr>
          <w:rFonts w:ascii="Arial" w:hAnsi="Arial" w:cs="Arial"/>
          <w:color w:val="auto"/>
          <w:sz w:val="22"/>
          <w:szCs w:val="20"/>
        </w:rPr>
        <w:t>tarafından mı verilecek?</w:t>
      </w:r>
    </w:p>
    <w:p w14:paraId="066EC086" w14:textId="77777777" w:rsidR="00EC180B" w:rsidRDefault="001B6116" w:rsidP="008D58DF">
      <w:pPr>
        <w:spacing w:before="240" w:line="360" w:lineRule="auto"/>
        <w:ind w:left="360"/>
        <w:jc w:val="both"/>
        <w:rPr>
          <w:rFonts w:ascii="Arial" w:hAnsi="Arial" w:cs="Arial"/>
          <w:sz w:val="20"/>
          <w:szCs w:val="20"/>
        </w:rPr>
      </w:pPr>
      <w:r>
        <w:rPr>
          <w:rFonts w:ascii="Arial" w:hAnsi="Arial" w:cs="Arial"/>
          <w:sz w:val="20"/>
          <w:szCs w:val="20"/>
        </w:rPr>
        <w:t>Eğitimde</w:t>
      </w:r>
      <w:r w:rsidR="00503324" w:rsidRPr="00F213FE">
        <w:rPr>
          <w:rFonts w:ascii="Arial" w:hAnsi="Arial" w:cs="Arial"/>
          <w:sz w:val="20"/>
          <w:szCs w:val="20"/>
        </w:rPr>
        <w:t xml:space="preserve"> </w:t>
      </w:r>
      <w:r w:rsidR="00145969" w:rsidRPr="00F213FE">
        <w:rPr>
          <w:rFonts w:ascii="Arial" w:hAnsi="Arial" w:cs="Arial"/>
          <w:sz w:val="20"/>
          <w:szCs w:val="20"/>
        </w:rPr>
        <w:t>yüklenici</w:t>
      </w:r>
      <w:r w:rsidR="00503324" w:rsidRPr="00F213FE">
        <w:rPr>
          <w:rFonts w:ascii="Arial" w:hAnsi="Arial" w:cs="Arial"/>
          <w:sz w:val="20"/>
          <w:szCs w:val="20"/>
        </w:rPr>
        <w:t xml:space="preserve"> kullanımı düşünülüyorsa kurumun </w:t>
      </w:r>
      <w:r w:rsidR="00145969" w:rsidRPr="00F213FE">
        <w:rPr>
          <w:rFonts w:ascii="Arial" w:hAnsi="Arial" w:cs="Arial"/>
          <w:sz w:val="20"/>
          <w:szCs w:val="20"/>
        </w:rPr>
        <w:t xml:space="preserve">yüklenici </w:t>
      </w:r>
      <w:r w:rsidR="00503324" w:rsidRPr="00F213FE">
        <w:rPr>
          <w:rFonts w:ascii="Arial" w:hAnsi="Arial" w:cs="Arial"/>
          <w:sz w:val="20"/>
          <w:szCs w:val="20"/>
        </w:rPr>
        <w:t xml:space="preserve">yönetimindeki tecrübesi ve olgunluğu ile </w:t>
      </w:r>
      <w:r w:rsidR="00145969" w:rsidRPr="00F213FE">
        <w:rPr>
          <w:rFonts w:ascii="Arial" w:hAnsi="Arial" w:cs="Arial"/>
          <w:sz w:val="20"/>
          <w:szCs w:val="20"/>
        </w:rPr>
        <w:t xml:space="preserve">yüklenici </w:t>
      </w:r>
      <w:r w:rsidR="00503324" w:rsidRPr="00F213FE">
        <w:rPr>
          <w:rFonts w:ascii="Arial" w:hAnsi="Arial" w:cs="Arial"/>
          <w:sz w:val="20"/>
          <w:szCs w:val="20"/>
        </w:rPr>
        <w:t xml:space="preserve">performansının beklenen gibi olmama durumunda yapılacaklar göz önünde bulundurulmalıdır. </w:t>
      </w:r>
      <w:r w:rsidR="004506D3" w:rsidRPr="00F213FE">
        <w:rPr>
          <w:rFonts w:ascii="Arial" w:hAnsi="Arial" w:cs="Arial"/>
          <w:sz w:val="20"/>
          <w:szCs w:val="20"/>
        </w:rPr>
        <w:t>Y</w:t>
      </w:r>
      <w:r w:rsidR="00145969" w:rsidRPr="00F213FE">
        <w:rPr>
          <w:rFonts w:ascii="Arial" w:hAnsi="Arial" w:cs="Arial"/>
          <w:sz w:val="20"/>
          <w:szCs w:val="20"/>
        </w:rPr>
        <w:t xml:space="preserve">üklenici </w:t>
      </w:r>
      <w:r w:rsidR="005D7C12" w:rsidRPr="00F213FE">
        <w:rPr>
          <w:rFonts w:ascii="Arial" w:hAnsi="Arial" w:cs="Arial"/>
          <w:sz w:val="20"/>
          <w:szCs w:val="20"/>
        </w:rPr>
        <w:t>tedarikine</w:t>
      </w:r>
      <w:r w:rsidR="00503324" w:rsidRPr="00F213FE">
        <w:rPr>
          <w:rFonts w:ascii="Arial" w:hAnsi="Arial" w:cs="Arial"/>
          <w:sz w:val="20"/>
          <w:szCs w:val="20"/>
        </w:rPr>
        <w:t xml:space="preserve"> yönelik hazırlanacak teknik şartnamede işin kapsamının eksiksiz ve gerekli detayları içerecek şekilde tanımlanmasına, </w:t>
      </w:r>
      <w:r w:rsidR="00145969" w:rsidRPr="00F213FE">
        <w:rPr>
          <w:rFonts w:ascii="Arial" w:hAnsi="Arial" w:cs="Arial"/>
          <w:sz w:val="20"/>
          <w:szCs w:val="20"/>
        </w:rPr>
        <w:t>yüklenicinin</w:t>
      </w:r>
      <w:r w:rsidR="00503324" w:rsidRPr="00F213FE">
        <w:rPr>
          <w:rFonts w:ascii="Arial" w:hAnsi="Arial" w:cs="Arial"/>
          <w:sz w:val="20"/>
          <w:szCs w:val="20"/>
        </w:rPr>
        <w:t xml:space="preserve"> yetkinliğinin doğru ve tam olarak tanımlamasına, olası ceza maddelerine ve kontrol noktalarının gereken </w:t>
      </w:r>
      <w:proofErr w:type="gramStart"/>
      <w:r w:rsidR="00503324" w:rsidRPr="00F213FE">
        <w:rPr>
          <w:rFonts w:ascii="Arial" w:hAnsi="Arial" w:cs="Arial"/>
          <w:sz w:val="20"/>
          <w:szCs w:val="20"/>
        </w:rPr>
        <w:t>periyotlarda</w:t>
      </w:r>
      <w:proofErr w:type="gramEnd"/>
      <w:r w:rsidR="00503324" w:rsidRPr="00F213FE">
        <w:rPr>
          <w:rFonts w:ascii="Arial" w:hAnsi="Arial" w:cs="Arial"/>
          <w:sz w:val="20"/>
          <w:szCs w:val="20"/>
        </w:rPr>
        <w:t xml:space="preserve"> tanımlanmasına dikkat edilmelidir.</w:t>
      </w:r>
    </w:p>
    <w:p w14:paraId="61DC8262" w14:textId="77777777" w:rsidR="00E4620B" w:rsidRPr="00F213FE" w:rsidRDefault="00E4620B" w:rsidP="00E4620B">
      <w:pPr>
        <w:pStyle w:val="ListParagraph"/>
        <w:spacing w:before="240" w:line="360" w:lineRule="auto"/>
        <w:ind w:left="360"/>
        <w:jc w:val="both"/>
        <w:rPr>
          <w:rFonts w:ascii="Arial" w:hAnsi="Arial" w:cs="Arial"/>
          <w:sz w:val="20"/>
          <w:szCs w:val="20"/>
        </w:rPr>
      </w:pPr>
      <w:r w:rsidRPr="00E4620B">
        <w:rPr>
          <w:rFonts w:ascii="Arial" w:hAnsi="Arial" w:cs="Arial"/>
          <w:sz w:val="20"/>
          <w:szCs w:val="20"/>
        </w:rPr>
        <w:t xml:space="preserve">Gerçekleştirilecek eğitimin tamamı yükleniciye yaptırılabilirken, eğitimde yüklenici ile birlikte kurum </w:t>
      </w:r>
      <w:r>
        <w:rPr>
          <w:rFonts w:ascii="Arial" w:hAnsi="Arial" w:cs="Arial"/>
          <w:sz w:val="20"/>
          <w:szCs w:val="20"/>
        </w:rPr>
        <w:t>personelleri de görev alabilir. Eğitim kapsamı göz önünde bulundurularak, yüklenicinin yanı sıra kurum personelinin de eğitimde görev almasına ihtiyaç olup olmadığı değerlendirilmelidir.</w:t>
      </w:r>
    </w:p>
    <w:p w14:paraId="6382E229" w14:textId="77777777" w:rsidR="00E4620B" w:rsidRDefault="00E4620B" w:rsidP="00E27BD7">
      <w:pPr>
        <w:pStyle w:val="Heading3"/>
        <w:numPr>
          <w:ilvl w:val="2"/>
          <w:numId w:val="29"/>
        </w:numPr>
        <w:spacing w:line="360" w:lineRule="auto"/>
        <w:jc w:val="both"/>
        <w:rPr>
          <w:rFonts w:ascii="Arial" w:hAnsi="Arial" w:cs="Arial"/>
          <w:color w:val="auto"/>
          <w:sz w:val="20"/>
          <w:szCs w:val="20"/>
        </w:rPr>
      </w:pPr>
      <w:r>
        <w:rPr>
          <w:rFonts w:ascii="Arial" w:hAnsi="Arial" w:cs="Arial"/>
          <w:color w:val="auto"/>
          <w:sz w:val="20"/>
          <w:szCs w:val="20"/>
        </w:rPr>
        <w:t xml:space="preserve"> Yüklenici seçimi kapsamında teknik şartname hazırlandı mı?</w:t>
      </w:r>
    </w:p>
    <w:p w14:paraId="2F2B22B3" w14:textId="77777777" w:rsidR="00EA0A8F" w:rsidRDefault="00EA0A8F" w:rsidP="00EA0A8F">
      <w:pPr>
        <w:spacing w:line="360" w:lineRule="auto"/>
        <w:ind w:left="708"/>
        <w:jc w:val="both"/>
        <w:rPr>
          <w:rFonts w:ascii="Arial" w:hAnsi="Arial" w:cs="Arial"/>
          <w:sz w:val="20"/>
          <w:szCs w:val="20"/>
        </w:rPr>
      </w:pPr>
      <w:r>
        <w:rPr>
          <w:rFonts w:ascii="Arial" w:hAnsi="Arial" w:cs="Arial"/>
          <w:sz w:val="20"/>
          <w:szCs w:val="20"/>
        </w:rPr>
        <w:t>Eğitimin belirlenen kapsam çerçevesinde gerçekleşmesi için gerekli olan şartların</w:t>
      </w:r>
      <w:r w:rsidR="0008303E">
        <w:rPr>
          <w:rFonts w:ascii="Arial" w:hAnsi="Arial" w:cs="Arial"/>
          <w:sz w:val="20"/>
          <w:szCs w:val="20"/>
        </w:rPr>
        <w:t xml:space="preserve"> (eğitmen, mekan, tarih, </w:t>
      </w:r>
      <w:proofErr w:type="gramStart"/>
      <w:r w:rsidR="0008303E">
        <w:rPr>
          <w:rFonts w:ascii="Arial" w:hAnsi="Arial" w:cs="Arial"/>
          <w:sz w:val="20"/>
          <w:szCs w:val="20"/>
        </w:rPr>
        <w:t>ekipman</w:t>
      </w:r>
      <w:proofErr w:type="gramEnd"/>
      <w:r w:rsidR="0008303E">
        <w:rPr>
          <w:rFonts w:ascii="Arial" w:hAnsi="Arial" w:cs="Arial"/>
          <w:sz w:val="20"/>
          <w:szCs w:val="20"/>
        </w:rPr>
        <w:t>, basılı materyal vb.)</w:t>
      </w:r>
      <w:r>
        <w:rPr>
          <w:rFonts w:ascii="Arial" w:hAnsi="Arial" w:cs="Arial"/>
          <w:sz w:val="20"/>
          <w:szCs w:val="20"/>
        </w:rPr>
        <w:t xml:space="preserve"> ve bu şartları sağlayacak en uygun yüklenicinin belirlenmesi için teknik şartname hazırlanması gereklidir.</w:t>
      </w:r>
    </w:p>
    <w:p w14:paraId="24DF04C5" w14:textId="77777777" w:rsidR="0008303E" w:rsidRPr="00F213FE" w:rsidRDefault="0008303E" w:rsidP="0008303E">
      <w:pPr>
        <w:spacing w:line="360" w:lineRule="auto"/>
        <w:ind w:left="708"/>
        <w:jc w:val="both"/>
        <w:rPr>
          <w:rFonts w:ascii="Arial" w:hAnsi="Arial" w:cs="Arial"/>
          <w:sz w:val="20"/>
          <w:szCs w:val="20"/>
        </w:rPr>
      </w:pPr>
      <w:r w:rsidRPr="00F213FE">
        <w:rPr>
          <w:rFonts w:ascii="Arial" w:hAnsi="Arial" w:cs="Arial"/>
          <w:sz w:val="20"/>
          <w:szCs w:val="20"/>
        </w:rPr>
        <w:t xml:space="preserve">Örnek bir </w:t>
      </w:r>
      <w:r>
        <w:rPr>
          <w:rFonts w:ascii="Arial" w:hAnsi="Arial" w:cs="Arial"/>
          <w:sz w:val="20"/>
          <w:szCs w:val="20"/>
        </w:rPr>
        <w:t>teknik şartname</w:t>
      </w:r>
      <w:r w:rsidRPr="00F213FE">
        <w:rPr>
          <w:rFonts w:ascii="Arial" w:hAnsi="Arial" w:cs="Arial"/>
          <w:sz w:val="20"/>
          <w:szCs w:val="20"/>
        </w:rPr>
        <w:t xml:space="preserve"> şu içeriğe sahiptir:</w:t>
      </w:r>
    </w:p>
    <w:tbl>
      <w:tblPr>
        <w:tblStyle w:val="TableGrid"/>
        <w:tblW w:w="0" w:type="auto"/>
        <w:tblInd w:w="828" w:type="dxa"/>
        <w:tblLook w:val="04A0" w:firstRow="1" w:lastRow="0" w:firstColumn="1" w:lastColumn="0" w:noHBand="0" w:noVBand="1"/>
      </w:tblPr>
      <w:tblGrid>
        <w:gridCol w:w="2160"/>
        <w:gridCol w:w="6030"/>
      </w:tblGrid>
      <w:tr w:rsidR="0008303E" w:rsidRPr="00F213FE" w14:paraId="00870843" w14:textId="77777777" w:rsidTr="009371F5">
        <w:tc>
          <w:tcPr>
            <w:tcW w:w="2160" w:type="dxa"/>
          </w:tcPr>
          <w:p w14:paraId="1AC6C7F2" w14:textId="77777777" w:rsidR="0008303E" w:rsidRPr="00F213FE" w:rsidRDefault="0008303E" w:rsidP="00C40AA6">
            <w:pPr>
              <w:autoSpaceDE w:val="0"/>
              <w:autoSpaceDN w:val="0"/>
              <w:adjustRightInd w:val="0"/>
              <w:spacing w:line="360" w:lineRule="auto"/>
              <w:rPr>
                <w:rFonts w:ascii="Arial" w:hAnsi="Arial" w:cs="Arial"/>
                <w:b/>
                <w:bCs/>
                <w:sz w:val="20"/>
                <w:szCs w:val="20"/>
              </w:rPr>
            </w:pPr>
            <w:r w:rsidRPr="00F213FE">
              <w:rPr>
                <w:rFonts w:ascii="Arial" w:hAnsi="Arial" w:cs="Arial"/>
                <w:b/>
                <w:bCs/>
                <w:sz w:val="20"/>
                <w:szCs w:val="20"/>
              </w:rPr>
              <w:t>Sözleşme İçeriği</w:t>
            </w:r>
          </w:p>
        </w:tc>
        <w:tc>
          <w:tcPr>
            <w:tcW w:w="6030" w:type="dxa"/>
          </w:tcPr>
          <w:p w14:paraId="56F1423D" w14:textId="77777777" w:rsidR="0008303E" w:rsidRPr="00F213FE" w:rsidRDefault="0008303E" w:rsidP="00C40AA6">
            <w:pPr>
              <w:autoSpaceDE w:val="0"/>
              <w:autoSpaceDN w:val="0"/>
              <w:adjustRightInd w:val="0"/>
              <w:spacing w:line="360" w:lineRule="auto"/>
              <w:rPr>
                <w:rFonts w:ascii="Arial" w:hAnsi="Arial" w:cs="Arial"/>
                <w:b/>
                <w:bCs/>
                <w:sz w:val="20"/>
                <w:szCs w:val="20"/>
              </w:rPr>
            </w:pPr>
            <w:r w:rsidRPr="00F213FE">
              <w:rPr>
                <w:rFonts w:ascii="Arial" w:hAnsi="Arial" w:cs="Arial"/>
                <w:b/>
                <w:bCs/>
                <w:sz w:val="20"/>
                <w:szCs w:val="20"/>
              </w:rPr>
              <w:t>Tanım</w:t>
            </w:r>
          </w:p>
        </w:tc>
      </w:tr>
      <w:tr w:rsidR="0008303E" w:rsidRPr="00F213FE" w14:paraId="7E401B10" w14:textId="77777777" w:rsidTr="009371F5">
        <w:tc>
          <w:tcPr>
            <w:tcW w:w="2160" w:type="dxa"/>
            <w:vAlign w:val="center"/>
          </w:tcPr>
          <w:p w14:paraId="5754AD9B" w14:textId="77777777" w:rsidR="0008303E" w:rsidRPr="00F213FE" w:rsidRDefault="0008303E" w:rsidP="00C40AA6">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Hizmet Tanımı ve Kapsamı</w:t>
            </w:r>
          </w:p>
        </w:tc>
        <w:tc>
          <w:tcPr>
            <w:tcW w:w="6030" w:type="dxa"/>
          </w:tcPr>
          <w:p w14:paraId="66950726" w14:textId="77777777" w:rsidR="0008303E" w:rsidRPr="00F213FE" w:rsidRDefault="0008303E" w:rsidP="00C40AA6">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Hizmetlerle sağlanacak işlevler ve hizmet sunumuyla ilgili kısıtların verildiği bölümdür.</w:t>
            </w:r>
          </w:p>
        </w:tc>
      </w:tr>
      <w:tr w:rsidR="00305BBE" w:rsidRPr="00F213FE" w14:paraId="07B6F0BC" w14:textId="77777777" w:rsidTr="009371F5">
        <w:tc>
          <w:tcPr>
            <w:tcW w:w="2160" w:type="dxa"/>
            <w:vAlign w:val="center"/>
          </w:tcPr>
          <w:p w14:paraId="7C5B21FB" w14:textId="77777777" w:rsidR="00305BBE" w:rsidRPr="00F213FE" w:rsidRDefault="00305BBE" w:rsidP="00C40AA6">
            <w:pPr>
              <w:autoSpaceDE w:val="0"/>
              <w:autoSpaceDN w:val="0"/>
              <w:adjustRightInd w:val="0"/>
              <w:spacing w:line="360" w:lineRule="auto"/>
              <w:rPr>
                <w:rFonts w:ascii="Arial" w:hAnsi="Arial" w:cs="Arial"/>
                <w:bCs/>
                <w:sz w:val="20"/>
                <w:szCs w:val="20"/>
              </w:rPr>
            </w:pPr>
            <w:r>
              <w:rPr>
                <w:rFonts w:ascii="Arial" w:hAnsi="Arial" w:cs="Arial"/>
                <w:bCs/>
                <w:sz w:val="20"/>
                <w:szCs w:val="20"/>
              </w:rPr>
              <w:t>Yüklenicide Aranan Özellikler</w:t>
            </w:r>
          </w:p>
        </w:tc>
        <w:tc>
          <w:tcPr>
            <w:tcW w:w="6030" w:type="dxa"/>
          </w:tcPr>
          <w:p w14:paraId="4F338D0C" w14:textId="77777777" w:rsidR="00305BBE" w:rsidRPr="00F213FE" w:rsidRDefault="007B274F" w:rsidP="00C40AA6">
            <w:pPr>
              <w:autoSpaceDE w:val="0"/>
              <w:autoSpaceDN w:val="0"/>
              <w:adjustRightInd w:val="0"/>
              <w:spacing w:line="360" w:lineRule="auto"/>
              <w:rPr>
                <w:rFonts w:ascii="Arial" w:hAnsi="Arial" w:cs="Arial"/>
                <w:bCs/>
                <w:sz w:val="20"/>
                <w:szCs w:val="20"/>
              </w:rPr>
            </w:pPr>
            <w:r>
              <w:rPr>
                <w:rFonts w:ascii="Arial" w:hAnsi="Arial" w:cs="Arial"/>
                <w:bCs/>
                <w:sz w:val="20"/>
                <w:szCs w:val="20"/>
              </w:rPr>
              <w:t>Yüklenici firmanın organizasyon tecrübesi, daha önce çalıştığı kurum ve kuruluş bilgileri, kuruluş yılı gibi bilgilerin verildiği bölümdür.</w:t>
            </w:r>
          </w:p>
        </w:tc>
      </w:tr>
      <w:tr w:rsidR="00305BBE" w:rsidRPr="00F213FE" w14:paraId="39E9BF0B" w14:textId="77777777" w:rsidTr="009371F5">
        <w:tc>
          <w:tcPr>
            <w:tcW w:w="2160" w:type="dxa"/>
            <w:vAlign w:val="center"/>
          </w:tcPr>
          <w:p w14:paraId="103E1AF1" w14:textId="77777777" w:rsidR="00305BBE" w:rsidRDefault="00305BBE" w:rsidP="00305BBE">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Eğitimin Yeri </w:t>
            </w:r>
          </w:p>
        </w:tc>
        <w:tc>
          <w:tcPr>
            <w:tcW w:w="6030" w:type="dxa"/>
          </w:tcPr>
          <w:p w14:paraId="399C3D55" w14:textId="6C3C663A" w:rsidR="00305BBE" w:rsidRPr="00F213FE" w:rsidRDefault="00305BBE" w:rsidP="007559AE">
            <w:pPr>
              <w:autoSpaceDE w:val="0"/>
              <w:autoSpaceDN w:val="0"/>
              <w:adjustRightInd w:val="0"/>
              <w:spacing w:line="360" w:lineRule="auto"/>
              <w:rPr>
                <w:rFonts w:ascii="Arial" w:hAnsi="Arial" w:cs="Arial"/>
                <w:bCs/>
                <w:sz w:val="20"/>
                <w:szCs w:val="20"/>
              </w:rPr>
            </w:pPr>
            <w:r>
              <w:rPr>
                <w:rFonts w:ascii="Arial" w:hAnsi="Arial" w:cs="Arial"/>
                <w:bCs/>
                <w:sz w:val="20"/>
                <w:szCs w:val="20"/>
              </w:rPr>
              <w:t>Eğitim için</w:t>
            </w:r>
            <w:r w:rsidR="007559AE">
              <w:rPr>
                <w:rFonts w:ascii="Arial" w:hAnsi="Arial" w:cs="Arial"/>
                <w:bCs/>
                <w:sz w:val="20"/>
                <w:szCs w:val="20"/>
              </w:rPr>
              <w:t xml:space="preserve"> istenen tesisin</w:t>
            </w:r>
            <w:r>
              <w:rPr>
                <w:rFonts w:ascii="Arial" w:hAnsi="Arial" w:cs="Arial"/>
                <w:bCs/>
                <w:sz w:val="20"/>
                <w:szCs w:val="20"/>
              </w:rPr>
              <w:t xml:space="preserve"> İl ve İlçe bilgilerinin</w:t>
            </w:r>
            <w:r w:rsidR="007559AE">
              <w:rPr>
                <w:rFonts w:ascii="Arial" w:hAnsi="Arial" w:cs="Arial"/>
                <w:bCs/>
                <w:sz w:val="20"/>
                <w:szCs w:val="20"/>
              </w:rPr>
              <w:t xml:space="preserve"> yer aldığı </w:t>
            </w:r>
            <w:proofErr w:type="spellStart"/>
            <w:r w:rsidR="007559AE">
              <w:rPr>
                <w:rFonts w:ascii="Arial" w:hAnsi="Arial" w:cs="Arial"/>
                <w:bCs/>
                <w:sz w:val="20"/>
                <w:szCs w:val="20"/>
              </w:rPr>
              <w:t>lokasyon</w:t>
            </w:r>
            <w:r w:rsidR="0082049F">
              <w:rPr>
                <w:rFonts w:ascii="Arial" w:hAnsi="Arial" w:cs="Arial"/>
                <w:bCs/>
                <w:sz w:val="20"/>
                <w:szCs w:val="20"/>
              </w:rPr>
              <w:t>un</w:t>
            </w:r>
            <w:proofErr w:type="spellEnd"/>
            <w:r w:rsidR="007559AE">
              <w:rPr>
                <w:rFonts w:ascii="Arial" w:hAnsi="Arial" w:cs="Arial"/>
                <w:bCs/>
                <w:sz w:val="20"/>
                <w:szCs w:val="20"/>
              </w:rPr>
              <w:t xml:space="preserve"> </w:t>
            </w:r>
            <w:r>
              <w:rPr>
                <w:rFonts w:ascii="Arial" w:hAnsi="Arial" w:cs="Arial"/>
                <w:bCs/>
                <w:sz w:val="20"/>
                <w:szCs w:val="20"/>
              </w:rPr>
              <w:t>belirlendiği bölümdür.</w:t>
            </w:r>
          </w:p>
        </w:tc>
      </w:tr>
      <w:tr w:rsidR="007559AE" w:rsidRPr="00F213FE" w14:paraId="1C7EE85F" w14:textId="77777777" w:rsidTr="009371F5">
        <w:tc>
          <w:tcPr>
            <w:tcW w:w="2160" w:type="dxa"/>
            <w:vAlign w:val="center"/>
          </w:tcPr>
          <w:p w14:paraId="5752E8AE" w14:textId="77777777" w:rsidR="007559AE" w:rsidRDefault="007559AE" w:rsidP="00305BBE">
            <w:pPr>
              <w:autoSpaceDE w:val="0"/>
              <w:autoSpaceDN w:val="0"/>
              <w:adjustRightInd w:val="0"/>
              <w:spacing w:line="360" w:lineRule="auto"/>
              <w:rPr>
                <w:rFonts w:ascii="Arial" w:hAnsi="Arial" w:cs="Arial"/>
                <w:bCs/>
                <w:sz w:val="20"/>
                <w:szCs w:val="20"/>
              </w:rPr>
            </w:pPr>
            <w:r>
              <w:rPr>
                <w:rFonts w:ascii="Arial" w:hAnsi="Arial" w:cs="Arial"/>
                <w:bCs/>
                <w:sz w:val="20"/>
                <w:szCs w:val="20"/>
              </w:rPr>
              <w:t>Eğitime Katılacak Kişi ve Grup Sayısı</w:t>
            </w:r>
          </w:p>
        </w:tc>
        <w:tc>
          <w:tcPr>
            <w:tcW w:w="6030" w:type="dxa"/>
          </w:tcPr>
          <w:p w14:paraId="22B53354" w14:textId="77777777" w:rsidR="007559AE" w:rsidRDefault="009371F5" w:rsidP="007559AE">
            <w:pPr>
              <w:autoSpaceDE w:val="0"/>
              <w:autoSpaceDN w:val="0"/>
              <w:adjustRightInd w:val="0"/>
              <w:spacing w:line="360" w:lineRule="auto"/>
              <w:rPr>
                <w:rFonts w:ascii="Arial" w:hAnsi="Arial" w:cs="Arial"/>
                <w:bCs/>
                <w:sz w:val="20"/>
                <w:szCs w:val="20"/>
              </w:rPr>
            </w:pPr>
            <w:r>
              <w:rPr>
                <w:rFonts w:ascii="Arial" w:hAnsi="Arial" w:cs="Arial"/>
                <w:bCs/>
                <w:sz w:val="20"/>
                <w:szCs w:val="20"/>
              </w:rPr>
              <w:t>Eğitime katılacak personelin bilgilerinin belirlendiği bölümdür.</w:t>
            </w:r>
          </w:p>
        </w:tc>
      </w:tr>
      <w:tr w:rsidR="00305BBE" w:rsidRPr="00F213FE" w14:paraId="52356905" w14:textId="77777777" w:rsidTr="009371F5">
        <w:tc>
          <w:tcPr>
            <w:tcW w:w="2160" w:type="dxa"/>
            <w:vAlign w:val="center"/>
          </w:tcPr>
          <w:p w14:paraId="4BA54998" w14:textId="77777777" w:rsidR="00305BBE" w:rsidRDefault="00305BBE" w:rsidP="00305BBE">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Eğitim Tesisinin Fiziki </w:t>
            </w:r>
            <w:r>
              <w:rPr>
                <w:rFonts w:ascii="Arial" w:hAnsi="Arial" w:cs="Arial"/>
                <w:bCs/>
                <w:sz w:val="20"/>
                <w:szCs w:val="20"/>
              </w:rPr>
              <w:lastRenderedPageBreak/>
              <w:t>Durumu</w:t>
            </w:r>
          </w:p>
        </w:tc>
        <w:tc>
          <w:tcPr>
            <w:tcW w:w="6030" w:type="dxa"/>
          </w:tcPr>
          <w:p w14:paraId="1F053831" w14:textId="77777777" w:rsidR="007559AE" w:rsidRDefault="00305BBE" w:rsidP="007559AE">
            <w:pPr>
              <w:autoSpaceDE w:val="0"/>
              <w:autoSpaceDN w:val="0"/>
              <w:adjustRightInd w:val="0"/>
              <w:spacing w:line="360" w:lineRule="auto"/>
              <w:rPr>
                <w:rFonts w:ascii="Arial" w:hAnsi="Arial" w:cs="Arial"/>
                <w:bCs/>
                <w:sz w:val="20"/>
                <w:szCs w:val="20"/>
              </w:rPr>
            </w:pPr>
            <w:r>
              <w:rPr>
                <w:rFonts w:ascii="Arial" w:hAnsi="Arial" w:cs="Arial"/>
                <w:bCs/>
                <w:sz w:val="20"/>
                <w:szCs w:val="20"/>
              </w:rPr>
              <w:lastRenderedPageBreak/>
              <w:t xml:space="preserve">Eğitim için istenen </w:t>
            </w:r>
            <w:r w:rsidR="007559AE">
              <w:rPr>
                <w:rFonts w:ascii="Arial" w:hAnsi="Arial" w:cs="Arial"/>
                <w:bCs/>
                <w:sz w:val="20"/>
                <w:szCs w:val="20"/>
              </w:rPr>
              <w:t>tesisin</w:t>
            </w:r>
            <w:r>
              <w:rPr>
                <w:rFonts w:ascii="Arial" w:hAnsi="Arial" w:cs="Arial"/>
                <w:bCs/>
                <w:sz w:val="20"/>
                <w:szCs w:val="20"/>
              </w:rPr>
              <w:t xml:space="preserve"> fiziksel durumu</w:t>
            </w:r>
            <w:r w:rsidR="007559AE">
              <w:rPr>
                <w:rFonts w:ascii="Arial" w:hAnsi="Arial" w:cs="Arial"/>
                <w:bCs/>
                <w:sz w:val="20"/>
                <w:szCs w:val="20"/>
              </w:rPr>
              <w:t xml:space="preserve">nun detaylı bir şekilde </w:t>
            </w:r>
            <w:r w:rsidR="007559AE">
              <w:rPr>
                <w:rFonts w:ascii="Arial" w:hAnsi="Arial" w:cs="Arial"/>
                <w:bCs/>
                <w:sz w:val="20"/>
                <w:szCs w:val="20"/>
              </w:rPr>
              <w:lastRenderedPageBreak/>
              <w:t>belirtildiği bölümdür.</w:t>
            </w:r>
          </w:p>
          <w:p w14:paraId="26497FD3" w14:textId="77777777" w:rsidR="007559AE" w:rsidRDefault="007559AE" w:rsidP="007559AE">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Bu başlıkta </w:t>
            </w:r>
            <w:r w:rsidR="00E40255">
              <w:rPr>
                <w:rFonts w:ascii="Arial" w:hAnsi="Arial" w:cs="Arial"/>
                <w:bCs/>
                <w:sz w:val="20"/>
                <w:szCs w:val="20"/>
              </w:rPr>
              <w:t xml:space="preserve">ihtiyaç görülen örnek maddelerin belirlenmesi </w:t>
            </w:r>
            <w:r>
              <w:rPr>
                <w:rFonts w:ascii="Arial" w:hAnsi="Arial" w:cs="Arial"/>
                <w:bCs/>
                <w:sz w:val="20"/>
                <w:szCs w:val="20"/>
              </w:rPr>
              <w:t>uygun olacaktır.</w:t>
            </w:r>
          </w:p>
          <w:p w14:paraId="6CB99B30" w14:textId="77777777" w:rsidR="007559AE" w:rsidRDefault="007559AE" w:rsidP="007559AE">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E</w:t>
            </w:r>
            <w:r w:rsidR="00305BBE" w:rsidRPr="007559AE">
              <w:rPr>
                <w:rFonts w:ascii="Arial" w:hAnsi="Arial" w:cs="Arial"/>
                <w:bCs/>
                <w:sz w:val="20"/>
                <w:szCs w:val="20"/>
              </w:rPr>
              <w:t>ğitim verilecek tesisis</w:t>
            </w:r>
            <w:r>
              <w:rPr>
                <w:rFonts w:ascii="Arial" w:hAnsi="Arial" w:cs="Arial"/>
                <w:bCs/>
                <w:sz w:val="20"/>
                <w:szCs w:val="20"/>
              </w:rPr>
              <w:t>in oda sayısı</w:t>
            </w:r>
          </w:p>
          <w:p w14:paraId="278382F7" w14:textId="77777777" w:rsidR="007559AE" w:rsidRDefault="007559AE" w:rsidP="007559AE">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Eğitim verilecek tesisin yıldız sayısı</w:t>
            </w:r>
          </w:p>
          <w:p w14:paraId="7B440163" w14:textId="77777777" w:rsidR="007559AE" w:rsidRDefault="007559AE" w:rsidP="007559AE">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Eğitim salonunun boyutları</w:t>
            </w:r>
          </w:p>
          <w:p w14:paraId="7AF633FD" w14:textId="77777777" w:rsidR="007559AE" w:rsidRPr="0043431D" w:rsidRDefault="007559AE" w:rsidP="0043431D">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Eğitim salonunun </w:t>
            </w:r>
            <w:r w:rsidR="00305BBE" w:rsidRPr="007559AE">
              <w:rPr>
                <w:rFonts w:ascii="Arial" w:hAnsi="Arial" w:cs="Arial"/>
                <w:bCs/>
                <w:sz w:val="20"/>
                <w:szCs w:val="20"/>
              </w:rPr>
              <w:t>oturma düzeni</w:t>
            </w:r>
          </w:p>
        </w:tc>
      </w:tr>
      <w:tr w:rsidR="00305BBE" w:rsidRPr="00F213FE" w14:paraId="67ABA865" w14:textId="77777777" w:rsidTr="009371F5">
        <w:tc>
          <w:tcPr>
            <w:tcW w:w="2160" w:type="dxa"/>
            <w:vAlign w:val="center"/>
          </w:tcPr>
          <w:p w14:paraId="660AC53F" w14:textId="77777777" w:rsidR="00305BBE" w:rsidRDefault="007559AE" w:rsidP="00C40AA6">
            <w:pPr>
              <w:autoSpaceDE w:val="0"/>
              <w:autoSpaceDN w:val="0"/>
              <w:adjustRightInd w:val="0"/>
              <w:spacing w:line="360" w:lineRule="auto"/>
              <w:rPr>
                <w:rFonts w:ascii="Arial" w:hAnsi="Arial" w:cs="Arial"/>
                <w:bCs/>
                <w:sz w:val="20"/>
                <w:szCs w:val="20"/>
              </w:rPr>
            </w:pPr>
            <w:r>
              <w:rPr>
                <w:rFonts w:ascii="Arial" w:hAnsi="Arial" w:cs="Arial"/>
                <w:bCs/>
                <w:sz w:val="20"/>
                <w:szCs w:val="20"/>
              </w:rPr>
              <w:lastRenderedPageBreak/>
              <w:t>Eğitim Organizasyonu</w:t>
            </w:r>
          </w:p>
        </w:tc>
        <w:tc>
          <w:tcPr>
            <w:tcW w:w="6030" w:type="dxa"/>
          </w:tcPr>
          <w:p w14:paraId="463DF953" w14:textId="77777777" w:rsidR="00305BBE" w:rsidRDefault="007559AE" w:rsidP="007559AE">
            <w:pPr>
              <w:autoSpaceDE w:val="0"/>
              <w:autoSpaceDN w:val="0"/>
              <w:adjustRightInd w:val="0"/>
              <w:spacing w:line="360" w:lineRule="auto"/>
              <w:rPr>
                <w:rFonts w:ascii="Arial" w:hAnsi="Arial" w:cs="Arial"/>
                <w:bCs/>
                <w:sz w:val="20"/>
                <w:szCs w:val="20"/>
              </w:rPr>
            </w:pPr>
            <w:r>
              <w:rPr>
                <w:rFonts w:ascii="Arial" w:hAnsi="Arial" w:cs="Arial"/>
                <w:bCs/>
                <w:sz w:val="20"/>
                <w:szCs w:val="20"/>
              </w:rPr>
              <w:t>Eğitim için istenen organizasyonunun nasıl gerçekleştirilmek istendiğinin aktarıldığı bölümdür.</w:t>
            </w:r>
          </w:p>
          <w:p w14:paraId="5292AD28" w14:textId="77777777" w:rsidR="007559AE" w:rsidRDefault="007559AE" w:rsidP="007559AE">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Bu başlıkta </w:t>
            </w:r>
            <w:r w:rsidR="00E40255">
              <w:rPr>
                <w:rFonts w:ascii="Arial" w:hAnsi="Arial" w:cs="Arial"/>
                <w:bCs/>
                <w:sz w:val="20"/>
                <w:szCs w:val="20"/>
              </w:rPr>
              <w:t>ihtiyaç görülen örnek maddelerin belirlenmesi</w:t>
            </w:r>
            <w:r>
              <w:rPr>
                <w:rFonts w:ascii="Arial" w:hAnsi="Arial" w:cs="Arial"/>
                <w:bCs/>
                <w:sz w:val="20"/>
                <w:szCs w:val="20"/>
              </w:rPr>
              <w:t xml:space="preserve"> uygun olacaktır.</w:t>
            </w:r>
          </w:p>
          <w:p w14:paraId="6009C6B9" w14:textId="77777777" w:rsidR="007559AE" w:rsidRDefault="007559AE" w:rsidP="007559AE">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Eğitim ikramları</w:t>
            </w:r>
          </w:p>
          <w:p w14:paraId="72199653" w14:textId="77777777" w:rsidR="007559AE" w:rsidRDefault="007559AE" w:rsidP="007559AE">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Eğitim yemek servisi</w:t>
            </w:r>
          </w:p>
          <w:p w14:paraId="5AA8D64D" w14:textId="77777777" w:rsidR="007559AE" w:rsidRDefault="007559AE" w:rsidP="007559AE">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Katılımcıların konaklama bilgileri</w:t>
            </w:r>
          </w:p>
          <w:p w14:paraId="1A323466" w14:textId="77777777" w:rsidR="007559AE" w:rsidRDefault="007B274F" w:rsidP="007559AE">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Protokol bilgileri</w:t>
            </w:r>
          </w:p>
          <w:p w14:paraId="1310DA2A" w14:textId="77777777" w:rsidR="007B274F" w:rsidRDefault="007B274F" w:rsidP="007B274F">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Hizmet Standı / Kayıt Masası</w:t>
            </w:r>
          </w:p>
          <w:p w14:paraId="088E3E13" w14:textId="77777777" w:rsidR="007B274F" w:rsidRDefault="007B274F" w:rsidP="007B274F">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Fotoğraf - Video Çekimi</w:t>
            </w:r>
          </w:p>
          <w:p w14:paraId="53F016F3" w14:textId="77777777" w:rsidR="007B274F" w:rsidRDefault="007B274F" w:rsidP="007B274F">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Simultane Hizmeti</w:t>
            </w:r>
          </w:p>
          <w:p w14:paraId="3CAD3D06" w14:textId="77777777" w:rsidR="007B274F" w:rsidRDefault="007B274F" w:rsidP="007B274F">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İklimlendirme / Havalandırma</w:t>
            </w:r>
          </w:p>
          <w:p w14:paraId="5D0AD35D" w14:textId="77777777" w:rsidR="00FD5F74" w:rsidRDefault="00FD5F74" w:rsidP="007B274F">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Çalışma Ofisi</w:t>
            </w:r>
          </w:p>
          <w:p w14:paraId="035B7BDE" w14:textId="77777777" w:rsidR="00FD5F74" w:rsidRPr="007B274F" w:rsidRDefault="00FD5F74" w:rsidP="007B274F">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Ulaşım</w:t>
            </w:r>
          </w:p>
        </w:tc>
      </w:tr>
      <w:tr w:rsidR="007559AE" w:rsidRPr="00F213FE" w14:paraId="5344875C" w14:textId="77777777" w:rsidTr="009371F5">
        <w:tc>
          <w:tcPr>
            <w:tcW w:w="2160" w:type="dxa"/>
            <w:vAlign w:val="center"/>
          </w:tcPr>
          <w:p w14:paraId="3F682619" w14:textId="77777777" w:rsidR="007559AE" w:rsidRDefault="007559AE" w:rsidP="00C40AA6">
            <w:pPr>
              <w:autoSpaceDE w:val="0"/>
              <w:autoSpaceDN w:val="0"/>
              <w:adjustRightInd w:val="0"/>
              <w:spacing w:line="360" w:lineRule="auto"/>
              <w:rPr>
                <w:rFonts w:ascii="Arial" w:hAnsi="Arial" w:cs="Arial"/>
                <w:bCs/>
                <w:sz w:val="20"/>
                <w:szCs w:val="20"/>
              </w:rPr>
            </w:pPr>
            <w:r>
              <w:rPr>
                <w:rFonts w:ascii="Arial" w:hAnsi="Arial" w:cs="Arial"/>
                <w:bCs/>
                <w:sz w:val="20"/>
                <w:szCs w:val="20"/>
              </w:rPr>
              <w:t>Ekipman</w:t>
            </w:r>
          </w:p>
        </w:tc>
        <w:tc>
          <w:tcPr>
            <w:tcW w:w="6030" w:type="dxa"/>
          </w:tcPr>
          <w:p w14:paraId="198A6D25" w14:textId="77777777" w:rsidR="007559AE" w:rsidRDefault="007559AE" w:rsidP="00C40AA6">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Eğitimde beklenen ekipmanların (yazıcı, bilgisayar, </w:t>
            </w:r>
            <w:proofErr w:type="gramStart"/>
            <w:r>
              <w:rPr>
                <w:rFonts w:ascii="Arial" w:hAnsi="Arial" w:cs="Arial"/>
                <w:bCs/>
                <w:sz w:val="20"/>
                <w:szCs w:val="20"/>
              </w:rPr>
              <w:t>projeksiyon</w:t>
            </w:r>
            <w:proofErr w:type="gramEnd"/>
            <w:r>
              <w:rPr>
                <w:rFonts w:ascii="Arial" w:hAnsi="Arial" w:cs="Arial"/>
                <w:bCs/>
                <w:sz w:val="20"/>
                <w:szCs w:val="20"/>
              </w:rPr>
              <w:t xml:space="preserve"> vb.) bilgilerin belirlendiği bölümdür.</w:t>
            </w:r>
          </w:p>
          <w:p w14:paraId="6E89D2AB" w14:textId="77777777" w:rsidR="007559AE" w:rsidRDefault="007559AE" w:rsidP="007559AE">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Bu başlıkta </w:t>
            </w:r>
            <w:r w:rsidR="00E40255">
              <w:rPr>
                <w:rFonts w:ascii="Arial" w:hAnsi="Arial" w:cs="Arial"/>
                <w:bCs/>
                <w:sz w:val="20"/>
                <w:szCs w:val="20"/>
              </w:rPr>
              <w:t xml:space="preserve">ihtiyaç görülen örnek </w:t>
            </w:r>
            <w:r>
              <w:rPr>
                <w:rFonts w:ascii="Arial" w:hAnsi="Arial" w:cs="Arial"/>
                <w:bCs/>
                <w:sz w:val="20"/>
                <w:szCs w:val="20"/>
              </w:rPr>
              <w:t>maddelerin belirlenmesi uygun olacaktır.</w:t>
            </w:r>
          </w:p>
          <w:p w14:paraId="3863ED19" w14:textId="77777777" w:rsidR="007559AE" w:rsidRDefault="00E40255" w:rsidP="007559AE">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Yazıcı</w:t>
            </w:r>
          </w:p>
          <w:p w14:paraId="6C8B9F09" w14:textId="77777777" w:rsidR="00E40255" w:rsidRDefault="00E40255" w:rsidP="007559AE">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Bilgisayar</w:t>
            </w:r>
          </w:p>
          <w:p w14:paraId="43611CFF" w14:textId="77777777" w:rsidR="00E40255" w:rsidRDefault="007B274F" w:rsidP="007559AE">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Yönlendirme Levhaları</w:t>
            </w:r>
          </w:p>
          <w:p w14:paraId="7FA23EDF" w14:textId="77777777" w:rsidR="007B274F" w:rsidRDefault="007B274F" w:rsidP="007559AE">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Mikrofon</w:t>
            </w:r>
          </w:p>
          <w:p w14:paraId="0E52E1DB" w14:textId="77777777" w:rsidR="007B274F" w:rsidRDefault="007B274F" w:rsidP="007B274F">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Projeksiyon</w:t>
            </w:r>
          </w:p>
          <w:p w14:paraId="1CAF5751" w14:textId="77777777" w:rsidR="007B274F" w:rsidRDefault="007B274F" w:rsidP="007B274F">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Sunum Kürsüsü</w:t>
            </w:r>
          </w:p>
          <w:p w14:paraId="0DB58037" w14:textId="77777777" w:rsidR="007B274F" w:rsidRDefault="007B274F" w:rsidP="007B274F">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Ses Sistemleri</w:t>
            </w:r>
          </w:p>
          <w:p w14:paraId="070483E4" w14:textId="77777777" w:rsidR="007559AE" w:rsidRPr="007B274F" w:rsidRDefault="007B274F" w:rsidP="00C40AA6">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Barkovizyon</w:t>
            </w:r>
          </w:p>
        </w:tc>
      </w:tr>
      <w:tr w:rsidR="007559AE" w:rsidRPr="00F213FE" w14:paraId="554FDCB7" w14:textId="77777777" w:rsidTr="009371F5">
        <w:trPr>
          <w:trHeight w:val="3238"/>
        </w:trPr>
        <w:tc>
          <w:tcPr>
            <w:tcW w:w="2160" w:type="dxa"/>
            <w:vAlign w:val="center"/>
          </w:tcPr>
          <w:p w14:paraId="0709C3D8" w14:textId="77777777" w:rsidR="007559AE" w:rsidRDefault="007B274F" w:rsidP="00C40AA6">
            <w:pPr>
              <w:autoSpaceDE w:val="0"/>
              <w:autoSpaceDN w:val="0"/>
              <w:adjustRightInd w:val="0"/>
              <w:spacing w:line="360" w:lineRule="auto"/>
              <w:rPr>
                <w:rFonts w:ascii="Arial" w:hAnsi="Arial" w:cs="Arial"/>
                <w:bCs/>
                <w:sz w:val="20"/>
                <w:szCs w:val="20"/>
              </w:rPr>
            </w:pPr>
            <w:r>
              <w:rPr>
                <w:rFonts w:ascii="Arial" w:hAnsi="Arial" w:cs="Arial"/>
                <w:bCs/>
                <w:sz w:val="20"/>
                <w:szCs w:val="20"/>
              </w:rPr>
              <w:lastRenderedPageBreak/>
              <w:t>Materyal</w:t>
            </w:r>
          </w:p>
        </w:tc>
        <w:tc>
          <w:tcPr>
            <w:tcW w:w="6030" w:type="dxa"/>
          </w:tcPr>
          <w:p w14:paraId="1CAAECC5" w14:textId="77777777" w:rsidR="007B274F" w:rsidRDefault="007B274F" w:rsidP="007B274F">
            <w:pPr>
              <w:autoSpaceDE w:val="0"/>
              <w:autoSpaceDN w:val="0"/>
              <w:adjustRightInd w:val="0"/>
              <w:spacing w:line="360" w:lineRule="auto"/>
              <w:rPr>
                <w:rFonts w:ascii="Arial" w:hAnsi="Arial" w:cs="Arial"/>
                <w:bCs/>
                <w:sz w:val="20"/>
                <w:szCs w:val="20"/>
              </w:rPr>
            </w:pPr>
            <w:r>
              <w:rPr>
                <w:rFonts w:ascii="Arial" w:hAnsi="Arial" w:cs="Arial"/>
                <w:bCs/>
                <w:sz w:val="20"/>
                <w:szCs w:val="20"/>
              </w:rPr>
              <w:t>Eğitimde beklenen basılı materyallerin bilgilerinin belirlendiği bölümdür.</w:t>
            </w:r>
          </w:p>
          <w:p w14:paraId="6449F6FD" w14:textId="77777777" w:rsidR="007B274F" w:rsidRDefault="007B274F" w:rsidP="007B274F">
            <w:pPr>
              <w:autoSpaceDE w:val="0"/>
              <w:autoSpaceDN w:val="0"/>
              <w:adjustRightInd w:val="0"/>
              <w:spacing w:line="360" w:lineRule="auto"/>
              <w:rPr>
                <w:rFonts w:ascii="Arial" w:hAnsi="Arial" w:cs="Arial"/>
                <w:bCs/>
                <w:sz w:val="20"/>
                <w:szCs w:val="20"/>
              </w:rPr>
            </w:pPr>
            <w:r>
              <w:rPr>
                <w:rFonts w:ascii="Arial" w:hAnsi="Arial" w:cs="Arial"/>
                <w:bCs/>
                <w:sz w:val="20"/>
                <w:szCs w:val="20"/>
              </w:rPr>
              <w:t>Bu başlıkta ihtiyaç görülen örnek maddelerin belirlenmesi uygun olacaktır.</w:t>
            </w:r>
          </w:p>
          <w:p w14:paraId="0495354F" w14:textId="77777777" w:rsidR="007B274F" w:rsidRDefault="007B274F" w:rsidP="007B274F">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Yaka Kartı</w:t>
            </w:r>
          </w:p>
          <w:p w14:paraId="6B2AD2AA" w14:textId="77777777" w:rsidR="007B274F" w:rsidRDefault="007B274F" w:rsidP="007B274F">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Not Defteri – Ajanda</w:t>
            </w:r>
          </w:p>
          <w:p w14:paraId="64E0C216" w14:textId="77777777" w:rsidR="007B274F" w:rsidRDefault="007B274F" w:rsidP="007B274F">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Kalem</w:t>
            </w:r>
          </w:p>
          <w:p w14:paraId="1D82A96D" w14:textId="77777777" w:rsidR="003215D5" w:rsidRDefault="003215D5" w:rsidP="007B274F">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Eğitim Programı</w:t>
            </w:r>
          </w:p>
          <w:p w14:paraId="38AA6F7F" w14:textId="77777777" w:rsidR="007B274F" w:rsidRDefault="007B274F" w:rsidP="007B274F">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İçeriği verilecek basılı doküman</w:t>
            </w:r>
          </w:p>
          <w:p w14:paraId="7D843E1D" w14:textId="77777777" w:rsidR="007559AE" w:rsidRPr="007B274F" w:rsidRDefault="007B274F" w:rsidP="00C40AA6">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Promosyon (Çanta, harici bellek vb.)</w:t>
            </w:r>
          </w:p>
        </w:tc>
      </w:tr>
      <w:tr w:rsidR="003215D5" w:rsidRPr="00F213FE" w14:paraId="3279ED2C" w14:textId="77777777" w:rsidTr="009371F5">
        <w:tc>
          <w:tcPr>
            <w:tcW w:w="2160" w:type="dxa"/>
            <w:vAlign w:val="center"/>
          </w:tcPr>
          <w:p w14:paraId="73D32DD2" w14:textId="77777777" w:rsidR="003215D5" w:rsidRDefault="003215D5" w:rsidP="00C40AA6">
            <w:pPr>
              <w:autoSpaceDE w:val="0"/>
              <w:autoSpaceDN w:val="0"/>
              <w:adjustRightInd w:val="0"/>
              <w:spacing w:line="360" w:lineRule="auto"/>
              <w:rPr>
                <w:rFonts w:ascii="Arial" w:hAnsi="Arial" w:cs="Arial"/>
                <w:bCs/>
                <w:sz w:val="20"/>
                <w:szCs w:val="20"/>
              </w:rPr>
            </w:pPr>
            <w:r>
              <w:rPr>
                <w:rFonts w:ascii="Arial" w:hAnsi="Arial" w:cs="Arial"/>
                <w:bCs/>
                <w:sz w:val="20"/>
                <w:szCs w:val="20"/>
              </w:rPr>
              <w:t>Ücretler</w:t>
            </w:r>
          </w:p>
        </w:tc>
        <w:tc>
          <w:tcPr>
            <w:tcW w:w="6030" w:type="dxa"/>
          </w:tcPr>
          <w:p w14:paraId="0791CD39" w14:textId="77777777" w:rsidR="003215D5" w:rsidRDefault="003215D5" w:rsidP="00C40AA6">
            <w:pPr>
              <w:autoSpaceDE w:val="0"/>
              <w:autoSpaceDN w:val="0"/>
              <w:adjustRightInd w:val="0"/>
              <w:spacing w:line="360" w:lineRule="auto"/>
              <w:rPr>
                <w:rFonts w:ascii="Arial" w:hAnsi="Arial" w:cs="Arial"/>
                <w:bCs/>
                <w:sz w:val="20"/>
                <w:szCs w:val="20"/>
              </w:rPr>
            </w:pPr>
            <w:r>
              <w:rPr>
                <w:rFonts w:ascii="Arial" w:hAnsi="Arial" w:cs="Arial"/>
                <w:bCs/>
                <w:sz w:val="20"/>
                <w:szCs w:val="20"/>
              </w:rPr>
              <w:t>Yüklenicinin sunması gereken ücret bilgilerinin yer aldığı bölümdür.</w:t>
            </w:r>
          </w:p>
          <w:p w14:paraId="7F7AC7F7" w14:textId="77777777" w:rsidR="003215D5" w:rsidRDefault="003215D5" w:rsidP="003215D5">
            <w:pPr>
              <w:autoSpaceDE w:val="0"/>
              <w:autoSpaceDN w:val="0"/>
              <w:adjustRightInd w:val="0"/>
              <w:spacing w:line="360" w:lineRule="auto"/>
              <w:rPr>
                <w:rFonts w:ascii="Arial" w:hAnsi="Arial" w:cs="Arial"/>
                <w:bCs/>
                <w:sz w:val="20"/>
                <w:szCs w:val="20"/>
              </w:rPr>
            </w:pPr>
            <w:r>
              <w:rPr>
                <w:rFonts w:ascii="Arial" w:hAnsi="Arial" w:cs="Arial"/>
                <w:bCs/>
                <w:sz w:val="20"/>
                <w:szCs w:val="20"/>
              </w:rPr>
              <w:t>Bu başlıkta ihtiyaç görülen örnek maddelerin belirlenmesi uygun olacaktır.</w:t>
            </w:r>
          </w:p>
          <w:p w14:paraId="24563AC7" w14:textId="77777777" w:rsidR="003215D5" w:rsidRDefault="003215D5" w:rsidP="003215D5">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Konaklama Ücreti</w:t>
            </w:r>
          </w:p>
          <w:p w14:paraId="1B19BB70" w14:textId="77777777" w:rsidR="003215D5" w:rsidRDefault="003215D5" w:rsidP="003215D5">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Yemek Ücreti</w:t>
            </w:r>
          </w:p>
          <w:p w14:paraId="453874AE" w14:textId="77777777" w:rsidR="003215D5" w:rsidRDefault="003215D5" w:rsidP="003215D5">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Ekipman Ücreti</w:t>
            </w:r>
          </w:p>
          <w:p w14:paraId="21E10B82" w14:textId="77777777" w:rsidR="003215D5" w:rsidRDefault="003215D5" w:rsidP="003215D5">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Materyal Ücreti</w:t>
            </w:r>
          </w:p>
          <w:p w14:paraId="51833AF7" w14:textId="77777777" w:rsidR="003215D5" w:rsidRPr="009371F5" w:rsidRDefault="003215D5" w:rsidP="003215D5">
            <w:pPr>
              <w:pStyle w:val="ListParagraph"/>
              <w:numPr>
                <w:ilvl w:val="0"/>
                <w:numId w:val="37"/>
              </w:numPr>
              <w:autoSpaceDE w:val="0"/>
              <w:autoSpaceDN w:val="0"/>
              <w:adjustRightInd w:val="0"/>
              <w:spacing w:line="360" w:lineRule="auto"/>
              <w:rPr>
                <w:rFonts w:ascii="Arial" w:hAnsi="Arial" w:cs="Arial"/>
                <w:bCs/>
                <w:sz w:val="20"/>
                <w:szCs w:val="20"/>
              </w:rPr>
            </w:pPr>
            <w:r>
              <w:rPr>
                <w:rFonts w:ascii="Arial" w:hAnsi="Arial" w:cs="Arial"/>
                <w:bCs/>
                <w:sz w:val="20"/>
                <w:szCs w:val="20"/>
              </w:rPr>
              <w:t>Ek hizmet ücreti (Simültane, ulaşım vb.)</w:t>
            </w:r>
          </w:p>
        </w:tc>
      </w:tr>
      <w:tr w:rsidR="00305BBE" w:rsidRPr="00F213FE" w14:paraId="7984F2F6" w14:textId="77777777" w:rsidTr="009371F5">
        <w:tc>
          <w:tcPr>
            <w:tcW w:w="2160" w:type="dxa"/>
            <w:vAlign w:val="center"/>
          </w:tcPr>
          <w:p w14:paraId="0A8C89DA" w14:textId="77777777" w:rsidR="00305BBE" w:rsidRDefault="00305BBE" w:rsidP="00C40AA6">
            <w:pPr>
              <w:autoSpaceDE w:val="0"/>
              <w:autoSpaceDN w:val="0"/>
              <w:adjustRightInd w:val="0"/>
              <w:spacing w:line="360" w:lineRule="auto"/>
              <w:rPr>
                <w:rFonts w:ascii="Arial" w:hAnsi="Arial" w:cs="Arial"/>
                <w:bCs/>
                <w:sz w:val="20"/>
                <w:szCs w:val="20"/>
              </w:rPr>
            </w:pPr>
            <w:r>
              <w:rPr>
                <w:rFonts w:ascii="Arial" w:hAnsi="Arial" w:cs="Arial"/>
                <w:bCs/>
                <w:sz w:val="20"/>
                <w:szCs w:val="20"/>
              </w:rPr>
              <w:t>Eğiticilerin Sayısı</w:t>
            </w:r>
          </w:p>
        </w:tc>
        <w:tc>
          <w:tcPr>
            <w:tcW w:w="6030" w:type="dxa"/>
          </w:tcPr>
          <w:p w14:paraId="4C913401" w14:textId="12929F11" w:rsidR="00305BBE" w:rsidRPr="00F213FE" w:rsidRDefault="0082049F" w:rsidP="0082049F">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Eğitici </w:t>
            </w:r>
            <w:r w:rsidR="007B274F">
              <w:rPr>
                <w:rFonts w:ascii="Arial" w:hAnsi="Arial" w:cs="Arial"/>
                <w:bCs/>
                <w:sz w:val="20"/>
                <w:szCs w:val="20"/>
              </w:rPr>
              <w:t>bilgilerinin yer aldığı bölümdür.</w:t>
            </w:r>
          </w:p>
        </w:tc>
      </w:tr>
      <w:tr w:rsidR="00305BBE" w:rsidRPr="00F213FE" w14:paraId="18A6E882" w14:textId="77777777" w:rsidTr="009371F5">
        <w:tc>
          <w:tcPr>
            <w:tcW w:w="2160" w:type="dxa"/>
            <w:vAlign w:val="center"/>
          </w:tcPr>
          <w:p w14:paraId="7C69B715" w14:textId="77777777" w:rsidR="00305BBE" w:rsidRDefault="00305BBE" w:rsidP="00C40AA6">
            <w:pPr>
              <w:autoSpaceDE w:val="0"/>
              <w:autoSpaceDN w:val="0"/>
              <w:adjustRightInd w:val="0"/>
              <w:spacing w:line="360" w:lineRule="auto"/>
              <w:rPr>
                <w:rFonts w:ascii="Arial" w:hAnsi="Arial" w:cs="Arial"/>
                <w:bCs/>
                <w:sz w:val="20"/>
                <w:szCs w:val="20"/>
              </w:rPr>
            </w:pPr>
            <w:r>
              <w:rPr>
                <w:rFonts w:ascii="Arial" w:hAnsi="Arial" w:cs="Arial"/>
                <w:bCs/>
                <w:sz w:val="20"/>
                <w:szCs w:val="20"/>
              </w:rPr>
              <w:t>Eğiticilerin Nitelikleri</w:t>
            </w:r>
          </w:p>
        </w:tc>
        <w:tc>
          <w:tcPr>
            <w:tcW w:w="6030" w:type="dxa"/>
          </w:tcPr>
          <w:p w14:paraId="7EA19A3C" w14:textId="6B74624D" w:rsidR="00305BBE" w:rsidRPr="00F213FE" w:rsidRDefault="0082049F" w:rsidP="00C40AA6">
            <w:pPr>
              <w:autoSpaceDE w:val="0"/>
              <w:autoSpaceDN w:val="0"/>
              <w:adjustRightInd w:val="0"/>
              <w:spacing w:line="360" w:lineRule="auto"/>
              <w:rPr>
                <w:rFonts w:ascii="Arial" w:hAnsi="Arial" w:cs="Arial"/>
                <w:bCs/>
                <w:sz w:val="20"/>
                <w:szCs w:val="20"/>
              </w:rPr>
            </w:pPr>
            <w:r>
              <w:rPr>
                <w:rFonts w:ascii="Arial" w:hAnsi="Arial" w:cs="Arial"/>
                <w:bCs/>
                <w:sz w:val="20"/>
                <w:szCs w:val="20"/>
              </w:rPr>
              <w:t>Eğitici</w:t>
            </w:r>
            <w:r w:rsidR="007B274F">
              <w:rPr>
                <w:rFonts w:ascii="Arial" w:hAnsi="Arial" w:cs="Arial"/>
                <w:bCs/>
                <w:sz w:val="20"/>
                <w:szCs w:val="20"/>
              </w:rPr>
              <w:t xml:space="preserve"> bilgilerinin yer aldığı bölümdür.</w:t>
            </w:r>
          </w:p>
        </w:tc>
      </w:tr>
      <w:tr w:rsidR="00305BBE" w:rsidRPr="00F213FE" w14:paraId="31670137" w14:textId="77777777" w:rsidTr="009371F5">
        <w:tc>
          <w:tcPr>
            <w:tcW w:w="2160" w:type="dxa"/>
            <w:vAlign w:val="center"/>
          </w:tcPr>
          <w:p w14:paraId="56328EAE" w14:textId="77777777" w:rsidR="00305BBE" w:rsidRDefault="00305BBE" w:rsidP="00C40AA6">
            <w:pPr>
              <w:autoSpaceDE w:val="0"/>
              <w:autoSpaceDN w:val="0"/>
              <w:adjustRightInd w:val="0"/>
              <w:spacing w:line="360" w:lineRule="auto"/>
              <w:rPr>
                <w:rFonts w:ascii="Arial" w:hAnsi="Arial" w:cs="Arial"/>
                <w:bCs/>
                <w:sz w:val="20"/>
                <w:szCs w:val="20"/>
              </w:rPr>
            </w:pPr>
            <w:r>
              <w:rPr>
                <w:rFonts w:ascii="Arial" w:hAnsi="Arial" w:cs="Arial"/>
                <w:bCs/>
                <w:sz w:val="20"/>
                <w:szCs w:val="20"/>
              </w:rPr>
              <w:t>Eğiticide Aranacak Referanslar</w:t>
            </w:r>
          </w:p>
        </w:tc>
        <w:tc>
          <w:tcPr>
            <w:tcW w:w="6030" w:type="dxa"/>
          </w:tcPr>
          <w:p w14:paraId="6C987FAD" w14:textId="7C70152A" w:rsidR="00305BBE" w:rsidRPr="00F213FE" w:rsidRDefault="0082049F" w:rsidP="00C40AA6">
            <w:pPr>
              <w:autoSpaceDE w:val="0"/>
              <w:autoSpaceDN w:val="0"/>
              <w:adjustRightInd w:val="0"/>
              <w:spacing w:line="360" w:lineRule="auto"/>
              <w:rPr>
                <w:rFonts w:ascii="Arial" w:hAnsi="Arial" w:cs="Arial"/>
                <w:bCs/>
                <w:sz w:val="20"/>
                <w:szCs w:val="20"/>
              </w:rPr>
            </w:pPr>
            <w:r>
              <w:rPr>
                <w:rFonts w:ascii="Arial" w:hAnsi="Arial" w:cs="Arial"/>
                <w:bCs/>
                <w:sz w:val="20"/>
                <w:szCs w:val="20"/>
              </w:rPr>
              <w:t>Eğitici</w:t>
            </w:r>
            <w:r w:rsidR="007B274F">
              <w:rPr>
                <w:rFonts w:ascii="Arial" w:hAnsi="Arial" w:cs="Arial"/>
                <w:bCs/>
                <w:sz w:val="20"/>
                <w:szCs w:val="20"/>
              </w:rPr>
              <w:t xml:space="preserve"> bilgilerinin yer aldığı bölümdür.</w:t>
            </w:r>
          </w:p>
        </w:tc>
      </w:tr>
      <w:tr w:rsidR="00305BBE" w:rsidRPr="00F213FE" w14:paraId="09B2159A" w14:textId="77777777" w:rsidTr="009371F5">
        <w:tc>
          <w:tcPr>
            <w:tcW w:w="2160" w:type="dxa"/>
            <w:vAlign w:val="center"/>
          </w:tcPr>
          <w:p w14:paraId="57A66E13" w14:textId="77777777" w:rsidR="00305BBE" w:rsidRPr="00F213FE" w:rsidRDefault="00305BBE" w:rsidP="00C40AA6">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Sorumluluklar ve Bağımlılıklar</w:t>
            </w:r>
          </w:p>
        </w:tc>
        <w:tc>
          <w:tcPr>
            <w:tcW w:w="6030" w:type="dxa"/>
          </w:tcPr>
          <w:p w14:paraId="26D9B99A" w14:textId="77777777" w:rsidR="00305BBE" w:rsidRPr="00F213FE" w:rsidRDefault="00305BBE" w:rsidP="00C40AA6">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Her iki tarafın sorumlulukları ve bağımlılıklarının anlatıldığı bölümdür. Örnek: İletişim, yönlendirme gibi.</w:t>
            </w:r>
          </w:p>
        </w:tc>
      </w:tr>
      <w:tr w:rsidR="0008303E" w:rsidRPr="00F213FE" w14:paraId="0508CDD8" w14:textId="77777777" w:rsidTr="009371F5">
        <w:tc>
          <w:tcPr>
            <w:tcW w:w="2160" w:type="dxa"/>
            <w:vAlign w:val="center"/>
          </w:tcPr>
          <w:p w14:paraId="0FF36175" w14:textId="77777777" w:rsidR="0008303E" w:rsidRPr="00F213FE" w:rsidRDefault="0008303E" w:rsidP="00C40AA6">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Gizlilik</w:t>
            </w:r>
          </w:p>
        </w:tc>
        <w:tc>
          <w:tcPr>
            <w:tcW w:w="6030" w:type="dxa"/>
          </w:tcPr>
          <w:p w14:paraId="06EE74F0" w14:textId="77777777" w:rsidR="0008303E" w:rsidRPr="00F213FE" w:rsidRDefault="0008303E" w:rsidP="00C40AA6">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 xml:space="preserve">Tedarikçinin uyması gereken bilgi güvenliği kuralları ve gizlilik şartlarının verildiği bölümdür. </w:t>
            </w:r>
          </w:p>
        </w:tc>
      </w:tr>
      <w:tr w:rsidR="0008303E" w:rsidRPr="00F213FE" w14:paraId="7AA4A2B0" w14:textId="77777777" w:rsidTr="009371F5">
        <w:tc>
          <w:tcPr>
            <w:tcW w:w="2160" w:type="dxa"/>
            <w:vAlign w:val="center"/>
          </w:tcPr>
          <w:p w14:paraId="3DCD82DA" w14:textId="77777777" w:rsidR="0008303E" w:rsidRPr="00F213FE" w:rsidRDefault="0008303E" w:rsidP="00C40AA6">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Fikri ve Sınai Mülkiyet Hakları</w:t>
            </w:r>
          </w:p>
        </w:tc>
        <w:tc>
          <w:tcPr>
            <w:tcW w:w="6030" w:type="dxa"/>
          </w:tcPr>
          <w:p w14:paraId="1021C58E" w14:textId="77777777" w:rsidR="0008303E" w:rsidRPr="00F213FE" w:rsidRDefault="0008303E" w:rsidP="00C40AA6">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Sunulan hizmet kapsamında Fikri ve Sınai Mülkiyet Hakları ile ilgili uyulması gereken gereksinimlerin belirtildiği bölümdür.</w:t>
            </w:r>
          </w:p>
        </w:tc>
      </w:tr>
    </w:tbl>
    <w:p w14:paraId="19022C6E" w14:textId="77777777" w:rsidR="00EA0A8F" w:rsidRDefault="00EA0A8F" w:rsidP="00E4620B">
      <w:pPr>
        <w:rPr>
          <w:rFonts w:ascii="Arial" w:hAnsi="Arial" w:cs="Arial"/>
          <w:sz w:val="20"/>
          <w:szCs w:val="20"/>
        </w:rPr>
      </w:pPr>
    </w:p>
    <w:p w14:paraId="036F406C" w14:textId="77777777" w:rsidR="002A0247" w:rsidRPr="00F213FE" w:rsidRDefault="0008303E" w:rsidP="00E27BD7">
      <w:pPr>
        <w:pStyle w:val="Heading3"/>
        <w:numPr>
          <w:ilvl w:val="2"/>
          <w:numId w:val="29"/>
        </w:numPr>
        <w:spacing w:line="360" w:lineRule="auto"/>
        <w:jc w:val="both"/>
        <w:rPr>
          <w:rFonts w:ascii="Arial" w:hAnsi="Arial" w:cs="Arial"/>
          <w:color w:val="auto"/>
          <w:sz w:val="20"/>
          <w:szCs w:val="20"/>
        </w:rPr>
      </w:pPr>
      <w:r>
        <w:rPr>
          <w:rFonts w:ascii="Arial" w:hAnsi="Arial" w:cs="Arial"/>
          <w:color w:val="auto"/>
          <w:sz w:val="20"/>
          <w:szCs w:val="20"/>
        </w:rPr>
        <w:t xml:space="preserve"> </w:t>
      </w:r>
      <w:r w:rsidR="00E4620B">
        <w:rPr>
          <w:rFonts w:ascii="Arial" w:hAnsi="Arial" w:cs="Arial"/>
          <w:color w:val="auto"/>
          <w:sz w:val="20"/>
          <w:szCs w:val="20"/>
        </w:rPr>
        <w:t>Hazırlanan teknik şartname kapsamında yüklenici belirleme çalışmaları yapıldı mı</w:t>
      </w:r>
      <w:r w:rsidR="002A0247" w:rsidRPr="00F213FE">
        <w:rPr>
          <w:rFonts w:ascii="Arial" w:hAnsi="Arial" w:cs="Arial"/>
          <w:color w:val="auto"/>
          <w:sz w:val="20"/>
          <w:szCs w:val="20"/>
        </w:rPr>
        <w:t>?</w:t>
      </w:r>
    </w:p>
    <w:p w14:paraId="5E071526" w14:textId="2C92BA3D" w:rsidR="00FD5F74" w:rsidRDefault="004506D3" w:rsidP="00FD5F74">
      <w:pPr>
        <w:spacing w:before="240" w:line="360" w:lineRule="auto"/>
        <w:ind w:left="706"/>
        <w:jc w:val="both"/>
        <w:rPr>
          <w:rFonts w:ascii="Arial" w:hAnsi="Arial" w:cs="Arial"/>
          <w:sz w:val="20"/>
          <w:szCs w:val="20"/>
        </w:rPr>
      </w:pPr>
      <w:r w:rsidRPr="00F213FE">
        <w:rPr>
          <w:rFonts w:ascii="Arial" w:hAnsi="Arial" w:cs="Arial"/>
          <w:sz w:val="20"/>
          <w:szCs w:val="20"/>
        </w:rPr>
        <w:t>Y</w:t>
      </w:r>
      <w:r w:rsidR="007C55CE" w:rsidRPr="00F213FE">
        <w:rPr>
          <w:rFonts w:ascii="Arial" w:hAnsi="Arial" w:cs="Arial"/>
          <w:sz w:val="20"/>
          <w:szCs w:val="20"/>
        </w:rPr>
        <w:t>üklenici seçimi yapılırken çıkarılan</w:t>
      </w:r>
      <w:r w:rsidR="00FD5F74">
        <w:rPr>
          <w:rFonts w:ascii="Arial" w:hAnsi="Arial" w:cs="Arial"/>
          <w:sz w:val="20"/>
          <w:szCs w:val="20"/>
        </w:rPr>
        <w:t xml:space="preserve"> ihtiyaçları karşılayabilecek, şartnamede yer alan maddeleri sağlayacak nitelikte ve </w:t>
      </w:r>
      <w:r w:rsidR="007C55CE" w:rsidRPr="00F213FE">
        <w:rPr>
          <w:rFonts w:ascii="Arial" w:hAnsi="Arial" w:cs="Arial"/>
          <w:sz w:val="20"/>
          <w:szCs w:val="20"/>
        </w:rPr>
        <w:t>yapılaca</w:t>
      </w:r>
      <w:r w:rsidR="00864BCC">
        <w:rPr>
          <w:rFonts w:ascii="Arial" w:hAnsi="Arial" w:cs="Arial"/>
          <w:sz w:val="20"/>
          <w:szCs w:val="20"/>
        </w:rPr>
        <w:t xml:space="preserve">k işe uygun </w:t>
      </w:r>
      <w:proofErr w:type="gramStart"/>
      <w:r w:rsidR="00864BCC">
        <w:rPr>
          <w:rFonts w:ascii="Arial" w:hAnsi="Arial" w:cs="Arial"/>
          <w:sz w:val="20"/>
          <w:szCs w:val="20"/>
        </w:rPr>
        <w:t>profilde</w:t>
      </w:r>
      <w:proofErr w:type="gramEnd"/>
      <w:r w:rsidR="00864BCC">
        <w:rPr>
          <w:rFonts w:ascii="Arial" w:hAnsi="Arial" w:cs="Arial"/>
          <w:sz w:val="20"/>
          <w:szCs w:val="20"/>
        </w:rPr>
        <w:t xml:space="preserve"> firmalar </w:t>
      </w:r>
      <w:r w:rsidR="0082049F">
        <w:rPr>
          <w:rFonts w:ascii="Arial" w:hAnsi="Arial" w:cs="Arial"/>
          <w:sz w:val="20"/>
          <w:szCs w:val="20"/>
        </w:rPr>
        <w:t xml:space="preserve">değerlendirilmelidir. </w:t>
      </w:r>
      <w:r w:rsidR="00FD5F74">
        <w:rPr>
          <w:rFonts w:ascii="Arial" w:hAnsi="Arial" w:cs="Arial"/>
          <w:sz w:val="20"/>
          <w:szCs w:val="20"/>
        </w:rPr>
        <w:t>Teknik Şartname’de belirtilen Yüklenici firmada aranan özelliklerin firma tarafından sağlanıp sağlanmadığına bakılmalıdır.</w:t>
      </w:r>
    </w:p>
    <w:p w14:paraId="50C32932" w14:textId="77777777" w:rsidR="007C55CE" w:rsidRPr="00F213FE" w:rsidRDefault="00FD5F74" w:rsidP="00FD5F74">
      <w:pPr>
        <w:spacing w:before="240" w:line="360" w:lineRule="auto"/>
        <w:ind w:left="706"/>
        <w:jc w:val="both"/>
        <w:rPr>
          <w:rFonts w:ascii="Arial" w:hAnsi="Arial" w:cs="Arial"/>
          <w:sz w:val="20"/>
          <w:szCs w:val="20"/>
        </w:rPr>
      </w:pPr>
      <w:r>
        <w:rPr>
          <w:rFonts w:ascii="Arial" w:hAnsi="Arial" w:cs="Arial"/>
          <w:sz w:val="20"/>
          <w:szCs w:val="20"/>
        </w:rPr>
        <w:t>Bir yüklenici şartnamede belirtilen</w:t>
      </w:r>
      <w:r w:rsidR="007C55CE" w:rsidRPr="00F213FE">
        <w:rPr>
          <w:rFonts w:ascii="Arial" w:hAnsi="Arial" w:cs="Arial"/>
          <w:sz w:val="20"/>
          <w:szCs w:val="20"/>
        </w:rPr>
        <w:t xml:space="preserve"> uygun </w:t>
      </w:r>
      <w:proofErr w:type="gramStart"/>
      <w:r w:rsidR="007C55CE" w:rsidRPr="00F213FE">
        <w:rPr>
          <w:rFonts w:ascii="Arial" w:hAnsi="Arial" w:cs="Arial"/>
          <w:sz w:val="20"/>
          <w:szCs w:val="20"/>
        </w:rPr>
        <w:t>profile</w:t>
      </w:r>
      <w:proofErr w:type="gramEnd"/>
      <w:r w:rsidR="007C55CE" w:rsidRPr="00F213FE">
        <w:rPr>
          <w:rFonts w:ascii="Arial" w:hAnsi="Arial" w:cs="Arial"/>
          <w:sz w:val="20"/>
          <w:szCs w:val="20"/>
        </w:rPr>
        <w:t xml:space="preserve"> sahip olsa da </w:t>
      </w:r>
      <w:r w:rsidR="00864BCC">
        <w:rPr>
          <w:rFonts w:ascii="Arial" w:hAnsi="Arial" w:cs="Arial"/>
          <w:sz w:val="20"/>
          <w:szCs w:val="20"/>
        </w:rPr>
        <w:t>eğitim</w:t>
      </w:r>
      <w:r w:rsidR="007C55CE" w:rsidRPr="00F213FE">
        <w:rPr>
          <w:rFonts w:ascii="Arial" w:hAnsi="Arial" w:cs="Arial"/>
          <w:sz w:val="20"/>
          <w:szCs w:val="20"/>
        </w:rPr>
        <w:t xml:space="preserve"> süresince çal</w:t>
      </w:r>
      <w:r w:rsidR="00351F88" w:rsidRPr="00F213FE">
        <w:rPr>
          <w:rFonts w:ascii="Arial" w:hAnsi="Arial" w:cs="Arial"/>
          <w:sz w:val="20"/>
          <w:szCs w:val="20"/>
        </w:rPr>
        <w:t>ıştıracağı insan kaynağı</w:t>
      </w:r>
      <w:r w:rsidR="007C55CE" w:rsidRPr="00F213FE">
        <w:rPr>
          <w:rFonts w:ascii="Arial" w:hAnsi="Arial" w:cs="Arial"/>
          <w:sz w:val="20"/>
          <w:szCs w:val="20"/>
        </w:rPr>
        <w:t xml:space="preserve"> profilinin uygunluğu da ayrıca kontrol edilmelidir. </w:t>
      </w:r>
      <w:r w:rsidR="001F4B73" w:rsidRPr="00F213FE">
        <w:rPr>
          <w:rFonts w:ascii="Arial" w:hAnsi="Arial" w:cs="Arial"/>
          <w:sz w:val="20"/>
          <w:szCs w:val="20"/>
        </w:rPr>
        <w:t xml:space="preserve">Bunun için yüklenici firmalardan </w:t>
      </w:r>
      <w:r w:rsidR="00864BCC">
        <w:rPr>
          <w:rFonts w:ascii="Arial" w:hAnsi="Arial" w:cs="Arial"/>
          <w:sz w:val="20"/>
          <w:szCs w:val="20"/>
        </w:rPr>
        <w:t>eğitimde</w:t>
      </w:r>
      <w:r w:rsidR="001F4B73" w:rsidRPr="00F213FE">
        <w:rPr>
          <w:rFonts w:ascii="Arial" w:hAnsi="Arial" w:cs="Arial"/>
          <w:sz w:val="20"/>
          <w:szCs w:val="20"/>
        </w:rPr>
        <w:t xml:space="preserve"> çalışacak insan kaynağının özgeçmişleri istenerek </w:t>
      </w:r>
      <w:r w:rsidR="00864BCC">
        <w:rPr>
          <w:rFonts w:ascii="Arial" w:hAnsi="Arial" w:cs="Arial"/>
          <w:sz w:val="20"/>
          <w:szCs w:val="20"/>
        </w:rPr>
        <w:t>eğitimdeki</w:t>
      </w:r>
      <w:r w:rsidR="001F4B73" w:rsidRPr="00F213FE">
        <w:rPr>
          <w:rFonts w:ascii="Arial" w:hAnsi="Arial" w:cs="Arial"/>
          <w:sz w:val="20"/>
          <w:szCs w:val="20"/>
        </w:rPr>
        <w:t xml:space="preserve"> rollerle uygunlukları kontrol edilir.</w:t>
      </w:r>
    </w:p>
    <w:p w14:paraId="6A104D8F" w14:textId="77777777" w:rsidR="002A0247" w:rsidRPr="00F213FE" w:rsidRDefault="002A0247" w:rsidP="008D58DF">
      <w:pPr>
        <w:pStyle w:val="Heading3"/>
        <w:numPr>
          <w:ilvl w:val="2"/>
          <w:numId w:val="29"/>
        </w:numPr>
        <w:spacing w:line="360" w:lineRule="auto"/>
        <w:rPr>
          <w:rFonts w:ascii="Arial" w:hAnsi="Arial" w:cs="Arial"/>
          <w:color w:val="auto"/>
          <w:sz w:val="20"/>
          <w:szCs w:val="20"/>
        </w:rPr>
      </w:pPr>
      <w:r w:rsidRPr="00F213FE">
        <w:rPr>
          <w:rFonts w:ascii="Arial" w:hAnsi="Arial" w:cs="Arial"/>
          <w:color w:val="auto"/>
          <w:sz w:val="20"/>
          <w:szCs w:val="20"/>
        </w:rPr>
        <w:lastRenderedPageBreak/>
        <w:t>Tedarik işlemleri faaliyetleri (</w:t>
      </w:r>
      <w:r w:rsidR="00D34BA2">
        <w:rPr>
          <w:rFonts w:ascii="Arial" w:hAnsi="Arial" w:cs="Arial"/>
          <w:color w:val="auto"/>
          <w:sz w:val="20"/>
          <w:szCs w:val="20"/>
        </w:rPr>
        <w:t>sözleşme hazırlama</w:t>
      </w:r>
      <w:r w:rsidRPr="00F213FE">
        <w:rPr>
          <w:rFonts w:ascii="Arial" w:hAnsi="Arial" w:cs="Arial"/>
          <w:color w:val="auto"/>
          <w:sz w:val="20"/>
          <w:szCs w:val="20"/>
        </w:rPr>
        <w:t xml:space="preserve">, satın alma) plana </w:t>
      </w:r>
      <w:r w:rsidR="00D97810" w:rsidRPr="00F213FE">
        <w:rPr>
          <w:rFonts w:ascii="Arial" w:hAnsi="Arial" w:cs="Arial"/>
          <w:color w:val="auto"/>
          <w:sz w:val="20"/>
          <w:szCs w:val="20"/>
        </w:rPr>
        <w:t>dâhil</w:t>
      </w:r>
      <w:r w:rsidRPr="00F213FE">
        <w:rPr>
          <w:rFonts w:ascii="Arial" w:hAnsi="Arial" w:cs="Arial"/>
          <w:color w:val="auto"/>
          <w:sz w:val="20"/>
          <w:szCs w:val="20"/>
        </w:rPr>
        <w:t xml:space="preserve"> edildi mi?</w:t>
      </w:r>
    </w:p>
    <w:p w14:paraId="0E7C6475" w14:textId="77777777" w:rsidR="007B274F" w:rsidRDefault="00FC404E" w:rsidP="00FD5F74">
      <w:pPr>
        <w:spacing w:line="360" w:lineRule="auto"/>
        <w:ind w:left="708"/>
        <w:jc w:val="both"/>
        <w:rPr>
          <w:rFonts w:ascii="Arial" w:hAnsi="Arial" w:cs="Arial"/>
          <w:sz w:val="20"/>
          <w:szCs w:val="20"/>
        </w:rPr>
      </w:pPr>
      <w:r>
        <w:rPr>
          <w:rFonts w:ascii="Arial" w:hAnsi="Arial" w:cs="Arial"/>
          <w:sz w:val="20"/>
          <w:szCs w:val="20"/>
        </w:rPr>
        <w:t xml:space="preserve">Teknik şartnamenin hazırlanması ve yüklenicinin belirlenmesinin ardından eğitimi talep eden kurum ile yüklenici arasında sözleşme yapılır. </w:t>
      </w:r>
      <w:r w:rsidR="003A0C6C" w:rsidRPr="00F213FE">
        <w:rPr>
          <w:rFonts w:ascii="Arial" w:hAnsi="Arial" w:cs="Arial"/>
          <w:sz w:val="20"/>
          <w:szCs w:val="20"/>
        </w:rPr>
        <w:t xml:space="preserve">Sözleşme, alınacak hizmet kapsamında tedarikçiden beklenen gereksinimleri ve hizmet seviyelerini içeren belgedir. </w:t>
      </w:r>
    </w:p>
    <w:p w14:paraId="5526997F" w14:textId="77777777" w:rsidR="003A0C6C" w:rsidRPr="00F213FE" w:rsidRDefault="003A0C6C" w:rsidP="00E4620B">
      <w:pPr>
        <w:spacing w:line="360" w:lineRule="auto"/>
        <w:ind w:left="708"/>
        <w:jc w:val="both"/>
        <w:rPr>
          <w:rFonts w:ascii="Arial" w:hAnsi="Arial" w:cs="Arial"/>
          <w:sz w:val="20"/>
          <w:szCs w:val="20"/>
        </w:rPr>
      </w:pPr>
      <w:r w:rsidRPr="00F213FE">
        <w:rPr>
          <w:rFonts w:ascii="Arial" w:hAnsi="Arial" w:cs="Arial"/>
          <w:sz w:val="20"/>
          <w:szCs w:val="20"/>
        </w:rPr>
        <w:t>Örnek bir sözleşme şu içeriğe sahiptir:</w:t>
      </w:r>
    </w:p>
    <w:tbl>
      <w:tblPr>
        <w:tblStyle w:val="TableGrid"/>
        <w:tblW w:w="0" w:type="auto"/>
        <w:tblInd w:w="828" w:type="dxa"/>
        <w:tblLook w:val="04A0" w:firstRow="1" w:lastRow="0" w:firstColumn="1" w:lastColumn="0" w:noHBand="0" w:noVBand="1"/>
      </w:tblPr>
      <w:tblGrid>
        <w:gridCol w:w="2364"/>
        <w:gridCol w:w="5826"/>
      </w:tblGrid>
      <w:tr w:rsidR="003A0C6C" w:rsidRPr="00F213FE" w14:paraId="3326ED41" w14:textId="77777777" w:rsidTr="003A0C6C">
        <w:tc>
          <w:tcPr>
            <w:tcW w:w="2364" w:type="dxa"/>
          </w:tcPr>
          <w:p w14:paraId="44DB716E" w14:textId="77777777" w:rsidR="003A0C6C" w:rsidRPr="00F213FE" w:rsidRDefault="003A0C6C" w:rsidP="008D58DF">
            <w:pPr>
              <w:autoSpaceDE w:val="0"/>
              <w:autoSpaceDN w:val="0"/>
              <w:adjustRightInd w:val="0"/>
              <w:spacing w:line="360" w:lineRule="auto"/>
              <w:rPr>
                <w:rFonts w:ascii="Arial" w:hAnsi="Arial" w:cs="Arial"/>
                <w:b/>
                <w:bCs/>
                <w:sz w:val="20"/>
                <w:szCs w:val="20"/>
              </w:rPr>
            </w:pPr>
            <w:r w:rsidRPr="00F213FE">
              <w:rPr>
                <w:rFonts w:ascii="Arial" w:hAnsi="Arial" w:cs="Arial"/>
                <w:b/>
                <w:bCs/>
                <w:sz w:val="20"/>
                <w:szCs w:val="20"/>
              </w:rPr>
              <w:t>Sözleşme İçeriği</w:t>
            </w:r>
          </w:p>
        </w:tc>
        <w:tc>
          <w:tcPr>
            <w:tcW w:w="5826" w:type="dxa"/>
          </w:tcPr>
          <w:p w14:paraId="319B7010" w14:textId="77777777" w:rsidR="003A0C6C" w:rsidRPr="00F213FE" w:rsidRDefault="003A0C6C" w:rsidP="008D58DF">
            <w:pPr>
              <w:autoSpaceDE w:val="0"/>
              <w:autoSpaceDN w:val="0"/>
              <w:adjustRightInd w:val="0"/>
              <w:spacing w:line="360" w:lineRule="auto"/>
              <w:rPr>
                <w:rFonts w:ascii="Arial" w:hAnsi="Arial" w:cs="Arial"/>
                <w:b/>
                <w:bCs/>
                <w:sz w:val="20"/>
                <w:szCs w:val="20"/>
              </w:rPr>
            </w:pPr>
            <w:r w:rsidRPr="00F213FE">
              <w:rPr>
                <w:rFonts w:ascii="Arial" w:hAnsi="Arial" w:cs="Arial"/>
                <w:b/>
                <w:bCs/>
                <w:sz w:val="20"/>
                <w:szCs w:val="20"/>
              </w:rPr>
              <w:t>Tanım</w:t>
            </w:r>
          </w:p>
        </w:tc>
      </w:tr>
      <w:tr w:rsidR="003A0C6C" w:rsidRPr="00F213FE" w14:paraId="32455B73" w14:textId="77777777" w:rsidTr="00AC525B">
        <w:tc>
          <w:tcPr>
            <w:tcW w:w="2364" w:type="dxa"/>
            <w:vAlign w:val="center"/>
          </w:tcPr>
          <w:p w14:paraId="7768AF7A" w14:textId="77777777" w:rsidR="003A0C6C" w:rsidRPr="00F213FE" w:rsidRDefault="003A0C6C" w:rsidP="00AC525B">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 xml:space="preserve">Temel Şartlar ve Koşullar </w:t>
            </w:r>
          </w:p>
        </w:tc>
        <w:tc>
          <w:tcPr>
            <w:tcW w:w="5826" w:type="dxa"/>
          </w:tcPr>
          <w:p w14:paraId="0620C57F" w14:textId="77777777" w:rsidR="003A0C6C" w:rsidRPr="00F213FE" w:rsidRDefault="003A0C6C" w:rsidP="008D58DF">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 xml:space="preserve">Sözleşmenin süresini, tarafları, yeri, </w:t>
            </w:r>
            <w:r w:rsidR="008E233F" w:rsidRPr="00F213FE">
              <w:rPr>
                <w:rFonts w:ascii="Arial" w:hAnsi="Arial" w:cs="Arial"/>
                <w:bCs/>
                <w:sz w:val="20"/>
                <w:szCs w:val="20"/>
              </w:rPr>
              <w:t>kapsamı</w:t>
            </w:r>
            <w:r w:rsidRPr="00F213FE">
              <w:rPr>
                <w:rFonts w:ascii="Arial" w:hAnsi="Arial" w:cs="Arial"/>
                <w:bCs/>
                <w:sz w:val="20"/>
                <w:szCs w:val="20"/>
              </w:rPr>
              <w:t>, tanımları içeren bölümdür.</w:t>
            </w:r>
          </w:p>
        </w:tc>
      </w:tr>
      <w:tr w:rsidR="003A0C6C" w:rsidRPr="00F213FE" w14:paraId="03CF6AD1" w14:textId="77777777" w:rsidTr="00AC525B">
        <w:tc>
          <w:tcPr>
            <w:tcW w:w="2364" w:type="dxa"/>
            <w:vAlign w:val="center"/>
          </w:tcPr>
          <w:p w14:paraId="29D21B1A" w14:textId="77777777" w:rsidR="003A0C6C" w:rsidRPr="00F213FE" w:rsidRDefault="003A0C6C" w:rsidP="00AC525B">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Hizmet Tanımı ve Kapsamı</w:t>
            </w:r>
          </w:p>
        </w:tc>
        <w:tc>
          <w:tcPr>
            <w:tcW w:w="5826" w:type="dxa"/>
          </w:tcPr>
          <w:p w14:paraId="7C66837E" w14:textId="77777777" w:rsidR="003A0C6C" w:rsidRPr="00F213FE" w:rsidRDefault="003A0C6C" w:rsidP="008D58DF">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Hizmetlerle sağlanacak işlevler ve hizmet sunumuyla ilgili kısıtların verildiği bölümdür.</w:t>
            </w:r>
          </w:p>
        </w:tc>
      </w:tr>
      <w:tr w:rsidR="003A0C6C" w:rsidRPr="00F213FE" w14:paraId="5B0185F1" w14:textId="77777777" w:rsidTr="00AC525B">
        <w:tc>
          <w:tcPr>
            <w:tcW w:w="2364" w:type="dxa"/>
            <w:vAlign w:val="center"/>
          </w:tcPr>
          <w:p w14:paraId="47419916" w14:textId="77777777" w:rsidR="003A0C6C" w:rsidRPr="00F213FE" w:rsidRDefault="003A0C6C" w:rsidP="00AC525B">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Kaynak Taahhüdü</w:t>
            </w:r>
          </w:p>
        </w:tc>
        <w:tc>
          <w:tcPr>
            <w:tcW w:w="5826" w:type="dxa"/>
          </w:tcPr>
          <w:p w14:paraId="3A9AAD92" w14:textId="77777777" w:rsidR="003A0C6C" w:rsidRPr="00F213FE" w:rsidRDefault="003A0C6C" w:rsidP="00D97810">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Tedarikçinin standartlara uyum için taahhüt ettiği kaynak (</w:t>
            </w:r>
            <w:r w:rsidR="00D97810">
              <w:rPr>
                <w:rFonts w:ascii="Arial" w:hAnsi="Arial" w:cs="Arial"/>
                <w:bCs/>
                <w:sz w:val="20"/>
                <w:szCs w:val="20"/>
              </w:rPr>
              <w:t>Örn. Eğitimde görev alacak personel</w:t>
            </w:r>
            <w:r w:rsidRPr="00F213FE">
              <w:rPr>
                <w:rFonts w:ascii="Arial" w:hAnsi="Arial" w:cs="Arial"/>
                <w:bCs/>
                <w:sz w:val="20"/>
                <w:szCs w:val="20"/>
              </w:rPr>
              <w:t xml:space="preserve"> sayısı, </w:t>
            </w:r>
            <w:r w:rsidR="00D97810">
              <w:rPr>
                <w:rFonts w:ascii="Arial" w:hAnsi="Arial" w:cs="Arial"/>
                <w:bCs/>
                <w:sz w:val="20"/>
                <w:szCs w:val="20"/>
              </w:rPr>
              <w:t>materyal temini vb.)</w:t>
            </w:r>
            <w:r w:rsidRPr="00F213FE">
              <w:rPr>
                <w:rFonts w:ascii="Arial" w:hAnsi="Arial" w:cs="Arial"/>
                <w:bCs/>
                <w:sz w:val="20"/>
                <w:szCs w:val="20"/>
              </w:rPr>
              <w:t xml:space="preserve"> miktarını gösteren bölümdür.</w:t>
            </w:r>
          </w:p>
        </w:tc>
      </w:tr>
      <w:tr w:rsidR="003A0C6C" w:rsidRPr="00F213FE" w14:paraId="61BDA147" w14:textId="77777777" w:rsidTr="00AC525B">
        <w:tc>
          <w:tcPr>
            <w:tcW w:w="2364" w:type="dxa"/>
            <w:vAlign w:val="center"/>
          </w:tcPr>
          <w:p w14:paraId="647C4876" w14:textId="77777777" w:rsidR="003A0C6C" w:rsidRPr="00F213FE" w:rsidRDefault="003A0C6C" w:rsidP="00AC525B">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Sorumluluklar ve Bağımlılıklar</w:t>
            </w:r>
          </w:p>
        </w:tc>
        <w:tc>
          <w:tcPr>
            <w:tcW w:w="5826" w:type="dxa"/>
          </w:tcPr>
          <w:p w14:paraId="0EF4D5E0" w14:textId="77777777" w:rsidR="003A0C6C" w:rsidRPr="00F213FE" w:rsidRDefault="003A0C6C" w:rsidP="008D58DF">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Her iki tarafın sorumlulukları ve bağımlılıklarının anlatıldığı bölümdür. Örnek: İletişim, yönlendirme gibi.</w:t>
            </w:r>
          </w:p>
        </w:tc>
      </w:tr>
      <w:tr w:rsidR="003A0C6C" w:rsidRPr="00F213FE" w14:paraId="09F2AC7E" w14:textId="77777777" w:rsidTr="00AC525B">
        <w:tc>
          <w:tcPr>
            <w:tcW w:w="2364" w:type="dxa"/>
            <w:vAlign w:val="center"/>
          </w:tcPr>
          <w:p w14:paraId="42E115C2" w14:textId="77777777" w:rsidR="003A0C6C" w:rsidRPr="00F213FE" w:rsidRDefault="003A0C6C" w:rsidP="00AC525B">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İletişim Bilgileri</w:t>
            </w:r>
          </w:p>
        </w:tc>
        <w:tc>
          <w:tcPr>
            <w:tcW w:w="5826" w:type="dxa"/>
          </w:tcPr>
          <w:p w14:paraId="500C7BB5" w14:textId="77777777" w:rsidR="003A0C6C" w:rsidRPr="00F213FE" w:rsidRDefault="003A0C6C" w:rsidP="008D58DF">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İletişim şeklinin ve kontak kişilerin belirtildiği bölümdür.</w:t>
            </w:r>
          </w:p>
        </w:tc>
      </w:tr>
      <w:tr w:rsidR="003A0C6C" w:rsidRPr="00F213FE" w14:paraId="5C69911D" w14:textId="77777777" w:rsidTr="00AC525B">
        <w:tc>
          <w:tcPr>
            <w:tcW w:w="2364" w:type="dxa"/>
            <w:vAlign w:val="center"/>
          </w:tcPr>
          <w:p w14:paraId="3DD01A2B" w14:textId="77777777" w:rsidR="003A0C6C" w:rsidRPr="00F213FE" w:rsidRDefault="003A0C6C" w:rsidP="00AC525B">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Ödeme Bilgileri</w:t>
            </w:r>
          </w:p>
        </w:tc>
        <w:tc>
          <w:tcPr>
            <w:tcW w:w="5826" w:type="dxa"/>
          </w:tcPr>
          <w:p w14:paraId="7388A687" w14:textId="77777777" w:rsidR="003A0C6C" w:rsidRPr="00F213FE" w:rsidRDefault="003A0C6C" w:rsidP="007D010D">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 xml:space="preserve">Ödemelerin nasıl ve ne zaman yapılacağıyla ilgili bilgileri içeren bölümdür. </w:t>
            </w:r>
          </w:p>
        </w:tc>
      </w:tr>
      <w:tr w:rsidR="003A0C6C" w:rsidRPr="00F213FE" w14:paraId="04B00720" w14:textId="77777777" w:rsidTr="00AC525B">
        <w:tc>
          <w:tcPr>
            <w:tcW w:w="2364" w:type="dxa"/>
            <w:vAlign w:val="center"/>
          </w:tcPr>
          <w:p w14:paraId="58F0D9FA" w14:textId="77777777" w:rsidR="003A0C6C" w:rsidRPr="00F213FE" w:rsidRDefault="003A0C6C" w:rsidP="00AC525B">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Gizlilik</w:t>
            </w:r>
          </w:p>
        </w:tc>
        <w:tc>
          <w:tcPr>
            <w:tcW w:w="5826" w:type="dxa"/>
          </w:tcPr>
          <w:p w14:paraId="2AE740DC" w14:textId="77777777" w:rsidR="003A0C6C" w:rsidRPr="00F213FE" w:rsidRDefault="003A0C6C" w:rsidP="008D58DF">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 xml:space="preserve">Tedarikçinin uyması gereken bilgi güvenliği kuralları ve gizlilik şartlarının verildiği bölümdür. </w:t>
            </w:r>
          </w:p>
        </w:tc>
      </w:tr>
      <w:tr w:rsidR="003A0C6C" w:rsidRPr="00F213FE" w14:paraId="6EE26FB0" w14:textId="77777777" w:rsidTr="00AC525B">
        <w:tc>
          <w:tcPr>
            <w:tcW w:w="2364" w:type="dxa"/>
            <w:vAlign w:val="center"/>
          </w:tcPr>
          <w:p w14:paraId="700E09E0" w14:textId="77777777" w:rsidR="003A0C6C" w:rsidRPr="00F213FE" w:rsidRDefault="003A0C6C" w:rsidP="00AC525B">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Fikri ve Sınai Mülkiyet Hakları</w:t>
            </w:r>
          </w:p>
        </w:tc>
        <w:tc>
          <w:tcPr>
            <w:tcW w:w="5826" w:type="dxa"/>
          </w:tcPr>
          <w:p w14:paraId="659DB981" w14:textId="77777777" w:rsidR="003A0C6C" w:rsidRPr="00F213FE" w:rsidRDefault="003A0C6C" w:rsidP="008D58DF">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Sunulan hizmet kapsamında Fikri ve Sınai Mülkiyet Hakları ile ilgili uyulması gereken gereksinimlerin belirtildiği bölümdür.</w:t>
            </w:r>
          </w:p>
        </w:tc>
      </w:tr>
      <w:tr w:rsidR="003A0C6C" w:rsidRPr="00F213FE" w14:paraId="0B91AE61" w14:textId="77777777" w:rsidTr="00AC525B">
        <w:tc>
          <w:tcPr>
            <w:tcW w:w="2364" w:type="dxa"/>
            <w:vAlign w:val="center"/>
          </w:tcPr>
          <w:p w14:paraId="7FE3AD5E" w14:textId="77777777" w:rsidR="003A0C6C" w:rsidRPr="00F213FE" w:rsidRDefault="003A0C6C" w:rsidP="00AC525B">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Sözleşmenin Sona Ermesi ve Fesih</w:t>
            </w:r>
          </w:p>
        </w:tc>
        <w:tc>
          <w:tcPr>
            <w:tcW w:w="5826" w:type="dxa"/>
          </w:tcPr>
          <w:p w14:paraId="5C7EE7DB" w14:textId="77777777" w:rsidR="003A0C6C" w:rsidRPr="00F213FE" w:rsidRDefault="003A0C6C" w:rsidP="008D58DF">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Sözleşmenin hangi şartlarda sona ereceğini ve tarafların sözleşme feshine ilişkin şartların belirtildiği bölümdür.</w:t>
            </w:r>
          </w:p>
        </w:tc>
      </w:tr>
      <w:tr w:rsidR="003A0C6C" w:rsidRPr="00F213FE" w14:paraId="2AFB1C8E" w14:textId="77777777" w:rsidTr="00AC525B">
        <w:tc>
          <w:tcPr>
            <w:tcW w:w="2364" w:type="dxa"/>
            <w:vAlign w:val="center"/>
          </w:tcPr>
          <w:p w14:paraId="6EDB6F57" w14:textId="77777777" w:rsidR="003A0C6C" w:rsidRPr="00F213FE" w:rsidRDefault="003A0C6C" w:rsidP="00AC525B">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Mücbir sebepler</w:t>
            </w:r>
          </w:p>
        </w:tc>
        <w:tc>
          <w:tcPr>
            <w:tcW w:w="5826" w:type="dxa"/>
          </w:tcPr>
          <w:p w14:paraId="734B4DF8" w14:textId="77777777" w:rsidR="003A0C6C" w:rsidRPr="00F213FE" w:rsidRDefault="003A0C6C" w:rsidP="008D58DF">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 xml:space="preserve">Sözleşme süre uzatımına esas olabilecek geçerli mücbir sebeplerin listelendiği bölümdür. </w:t>
            </w:r>
          </w:p>
        </w:tc>
      </w:tr>
      <w:tr w:rsidR="006475F2" w:rsidRPr="00F213FE" w14:paraId="4DBE83BA" w14:textId="77777777" w:rsidTr="00AC525B">
        <w:tc>
          <w:tcPr>
            <w:tcW w:w="2364" w:type="dxa"/>
            <w:vAlign w:val="center"/>
          </w:tcPr>
          <w:p w14:paraId="7E8337FE" w14:textId="77777777" w:rsidR="006475F2" w:rsidRPr="00F213FE" w:rsidRDefault="006475F2" w:rsidP="00AC525B">
            <w:pPr>
              <w:autoSpaceDE w:val="0"/>
              <w:autoSpaceDN w:val="0"/>
              <w:adjustRightInd w:val="0"/>
              <w:spacing w:line="360" w:lineRule="auto"/>
              <w:rPr>
                <w:rFonts w:ascii="Arial" w:hAnsi="Arial" w:cs="Arial"/>
                <w:bCs/>
                <w:sz w:val="20"/>
                <w:szCs w:val="20"/>
              </w:rPr>
            </w:pPr>
            <w:r>
              <w:rPr>
                <w:rFonts w:ascii="Arial" w:hAnsi="Arial" w:cs="Arial"/>
                <w:bCs/>
                <w:sz w:val="20"/>
                <w:szCs w:val="20"/>
              </w:rPr>
              <w:t>Yükümlülükler</w:t>
            </w:r>
          </w:p>
        </w:tc>
        <w:tc>
          <w:tcPr>
            <w:tcW w:w="5826" w:type="dxa"/>
          </w:tcPr>
          <w:p w14:paraId="0B080543" w14:textId="77777777" w:rsidR="006475F2" w:rsidRPr="00F213FE" w:rsidRDefault="006475F2" w:rsidP="006475F2">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Tedarikçinin, sözleşmede belirtilen koşulları sağlamaması durumunda yerine getirmesi gereken işlemlerin yer aldığı bölümdür. </w:t>
            </w:r>
          </w:p>
        </w:tc>
      </w:tr>
      <w:tr w:rsidR="003A0C6C" w:rsidRPr="00F213FE" w14:paraId="549DEFAC" w14:textId="77777777" w:rsidTr="00AC525B">
        <w:tc>
          <w:tcPr>
            <w:tcW w:w="2364" w:type="dxa"/>
            <w:vAlign w:val="center"/>
          </w:tcPr>
          <w:p w14:paraId="20D04CBD" w14:textId="77777777" w:rsidR="003A0C6C" w:rsidRPr="00F213FE" w:rsidRDefault="003A0C6C" w:rsidP="00AC525B">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Cezai Durumlar</w:t>
            </w:r>
          </w:p>
        </w:tc>
        <w:tc>
          <w:tcPr>
            <w:tcW w:w="5826" w:type="dxa"/>
          </w:tcPr>
          <w:p w14:paraId="721CC427" w14:textId="77777777" w:rsidR="003A0C6C" w:rsidRPr="00F213FE" w:rsidRDefault="003A0C6C" w:rsidP="008D58DF">
            <w:pPr>
              <w:autoSpaceDE w:val="0"/>
              <w:autoSpaceDN w:val="0"/>
              <w:adjustRightInd w:val="0"/>
              <w:spacing w:line="360" w:lineRule="auto"/>
              <w:rPr>
                <w:rFonts w:ascii="Arial" w:hAnsi="Arial" w:cs="Arial"/>
                <w:bCs/>
                <w:sz w:val="20"/>
                <w:szCs w:val="20"/>
              </w:rPr>
            </w:pPr>
            <w:r w:rsidRPr="00F213FE">
              <w:rPr>
                <w:rFonts w:ascii="Arial" w:hAnsi="Arial" w:cs="Arial"/>
                <w:bCs/>
                <w:sz w:val="20"/>
                <w:szCs w:val="20"/>
              </w:rPr>
              <w:t xml:space="preserve">Gecikme, taahhüdün yerine getirememe gibi durumlarda uygulanacak cezai işlemlerin belirtildiği bölümdür. </w:t>
            </w:r>
          </w:p>
        </w:tc>
      </w:tr>
    </w:tbl>
    <w:p w14:paraId="4A007BB7" w14:textId="77777777" w:rsidR="003A0C6C" w:rsidRPr="00F213FE" w:rsidRDefault="003A0C6C" w:rsidP="00A41F1D">
      <w:pPr>
        <w:spacing w:before="240" w:line="360" w:lineRule="auto"/>
        <w:ind w:left="706"/>
        <w:jc w:val="both"/>
        <w:rPr>
          <w:rFonts w:ascii="Arial" w:hAnsi="Arial" w:cs="Arial"/>
          <w:sz w:val="20"/>
          <w:szCs w:val="20"/>
        </w:rPr>
      </w:pPr>
      <w:r w:rsidRPr="00F213FE">
        <w:rPr>
          <w:rFonts w:ascii="Arial" w:hAnsi="Arial" w:cs="Arial"/>
          <w:sz w:val="20"/>
          <w:szCs w:val="20"/>
        </w:rPr>
        <w:t>Yüklenicinin sağladığı hizmetlerde alt yüklenicilerin kullanılması durumunda, Yüklenici alt yüklenicilerin gereksinimleri karşılayıp karşılamadığından ve bunların izlenmesi ve raporlanmasından sorumludur.</w:t>
      </w:r>
    </w:p>
    <w:p w14:paraId="0F96FA58" w14:textId="77777777" w:rsidR="00BB4552" w:rsidRPr="00F213FE" w:rsidRDefault="000E25B3" w:rsidP="008D58DF">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Eğitim,</w:t>
      </w:r>
      <w:r w:rsidR="00B42CBC" w:rsidRPr="00F213FE">
        <w:rPr>
          <w:rFonts w:ascii="Arial" w:hAnsi="Arial" w:cs="Arial"/>
          <w:color w:val="auto"/>
          <w:sz w:val="22"/>
          <w:szCs w:val="20"/>
        </w:rPr>
        <w:t xml:space="preserve"> kurum personeli ile mi gerçekleştirilecek?</w:t>
      </w:r>
    </w:p>
    <w:p w14:paraId="2E0EB3CC" w14:textId="77777777" w:rsidR="000E25B3" w:rsidRPr="00F213FE" w:rsidRDefault="00A41F1D" w:rsidP="002648E4">
      <w:pPr>
        <w:spacing w:before="240" w:line="360" w:lineRule="auto"/>
        <w:ind w:left="360"/>
        <w:jc w:val="both"/>
        <w:rPr>
          <w:rFonts w:ascii="Arial" w:hAnsi="Arial" w:cs="Arial"/>
          <w:sz w:val="20"/>
          <w:szCs w:val="20"/>
        </w:rPr>
      </w:pPr>
      <w:r>
        <w:rPr>
          <w:rFonts w:ascii="Arial" w:hAnsi="Arial" w:cs="Arial"/>
          <w:sz w:val="20"/>
          <w:szCs w:val="20"/>
        </w:rPr>
        <w:t>Eğitim,</w:t>
      </w:r>
      <w:r w:rsidR="00C272FC" w:rsidRPr="00F213FE">
        <w:rPr>
          <w:rFonts w:ascii="Arial" w:hAnsi="Arial" w:cs="Arial"/>
          <w:sz w:val="20"/>
          <w:szCs w:val="20"/>
        </w:rPr>
        <w:t xml:space="preserve"> kurum personeli ile gerçekleştirilecekse öncelikle kurumun insan kaynağı durumu göz önünde bulundurulmalı ve </w:t>
      </w:r>
      <w:r>
        <w:rPr>
          <w:rFonts w:ascii="Arial" w:hAnsi="Arial" w:cs="Arial"/>
          <w:sz w:val="20"/>
          <w:szCs w:val="20"/>
        </w:rPr>
        <w:t>eğitimi gerçekleştirmek</w:t>
      </w:r>
      <w:r w:rsidR="00C272FC" w:rsidRPr="00F213FE">
        <w:rPr>
          <w:rFonts w:ascii="Arial" w:hAnsi="Arial" w:cs="Arial"/>
          <w:sz w:val="20"/>
          <w:szCs w:val="20"/>
        </w:rPr>
        <w:t xml:space="preserve"> için gerekli yetkinliklerin çıkarılması gerekmektedir. Kurum personelinin bu yetkinliklerden hangilerine sahip olduğu tespit edilmeli eğer yeterli seviyede yetkinlik mevcut </w:t>
      </w:r>
      <w:r w:rsidR="00C272FC" w:rsidRPr="00F213FE">
        <w:rPr>
          <w:rFonts w:ascii="Arial" w:hAnsi="Arial" w:cs="Arial"/>
          <w:sz w:val="20"/>
          <w:szCs w:val="20"/>
        </w:rPr>
        <w:lastRenderedPageBreak/>
        <w:t xml:space="preserve">değilse, </w:t>
      </w:r>
      <w:r>
        <w:rPr>
          <w:rFonts w:ascii="Arial" w:hAnsi="Arial" w:cs="Arial"/>
          <w:sz w:val="20"/>
          <w:szCs w:val="20"/>
        </w:rPr>
        <w:t>eğitim</w:t>
      </w:r>
      <w:r w:rsidR="00C272FC" w:rsidRPr="00F213FE">
        <w:rPr>
          <w:rFonts w:ascii="Arial" w:hAnsi="Arial" w:cs="Arial"/>
          <w:sz w:val="20"/>
          <w:szCs w:val="20"/>
        </w:rPr>
        <w:t xml:space="preserve"> öncesinde veya </w:t>
      </w:r>
      <w:r>
        <w:rPr>
          <w:rFonts w:ascii="Arial" w:hAnsi="Arial" w:cs="Arial"/>
          <w:sz w:val="20"/>
          <w:szCs w:val="20"/>
        </w:rPr>
        <w:t>eğitim</w:t>
      </w:r>
      <w:r w:rsidRPr="00F213FE">
        <w:rPr>
          <w:rFonts w:ascii="Arial" w:hAnsi="Arial" w:cs="Arial"/>
          <w:sz w:val="20"/>
          <w:szCs w:val="20"/>
        </w:rPr>
        <w:t xml:space="preserve"> </w:t>
      </w:r>
      <w:r w:rsidR="00C272FC" w:rsidRPr="00F213FE">
        <w:rPr>
          <w:rFonts w:ascii="Arial" w:hAnsi="Arial" w:cs="Arial"/>
          <w:sz w:val="20"/>
          <w:szCs w:val="20"/>
        </w:rPr>
        <w:t xml:space="preserve">süresince bu yetkinliklerin kazanılabilmesi için eğitimler planlanmalıdır. </w:t>
      </w:r>
    </w:p>
    <w:p w14:paraId="05146AEF" w14:textId="77777777" w:rsidR="009A6DA5" w:rsidRPr="00F213FE" w:rsidRDefault="009A6DA5" w:rsidP="008D58DF">
      <w:pPr>
        <w:pStyle w:val="Heading1"/>
        <w:numPr>
          <w:ilvl w:val="0"/>
          <w:numId w:val="29"/>
        </w:numPr>
        <w:spacing w:before="240" w:after="240" w:line="360" w:lineRule="auto"/>
        <w:ind w:left="357" w:hanging="357"/>
        <w:rPr>
          <w:rFonts w:ascii="Arial" w:hAnsi="Arial" w:cs="Arial"/>
          <w:color w:val="4F81BD" w:themeColor="accent1"/>
          <w:sz w:val="24"/>
          <w:szCs w:val="20"/>
        </w:rPr>
      </w:pPr>
      <w:r w:rsidRPr="00F213FE">
        <w:rPr>
          <w:rFonts w:ascii="Arial" w:hAnsi="Arial" w:cs="Arial"/>
          <w:color w:val="4F81BD" w:themeColor="accent1"/>
          <w:sz w:val="24"/>
          <w:szCs w:val="20"/>
        </w:rPr>
        <w:t>ÇIKTILAR</w:t>
      </w:r>
    </w:p>
    <w:p w14:paraId="7B5713C9" w14:textId="77777777" w:rsidR="006B608F" w:rsidRDefault="006B608F" w:rsidP="00362C16">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Eğitimde katılımcı imza listesi alınması planlandı mı?</w:t>
      </w:r>
    </w:p>
    <w:p w14:paraId="569EF25D" w14:textId="77777777" w:rsidR="006B608F" w:rsidRPr="00E755AD" w:rsidRDefault="006B608F" w:rsidP="00E755AD">
      <w:pPr>
        <w:pStyle w:val="Heading2"/>
        <w:spacing w:before="240" w:line="360" w:lineRule="auto"/>
        <w:ind w:left="360"/>
        <w:jc w:val="both"/>
        <w:rPr>
          <w:rFonts w:ascii="Arial" w:eastAsiaTheme="minorHAnsi" w:hAnsi="Arial" w:cs="Arial"/>
          <w:b w:val="0"/>
          <w:bCs w:val="0"/>
          <w:color w:val="auto"/>
          <w:sz w:val="20"/>
          <w:szCs w:val="20"/>
        </w:rPr>
      </w:pPr>
      <w:r w:rsidRPr="006B608F">
        <w:rPr>
          <w:rFonts w:ascii="Arial" w:eastAsiaTheme="minorHAnsi" w:hAnsi="Arial" w:cs="Arial"/>
          <w:b w:val="0"/>
          <w:bCs w:val="0"/>
          <w:color w:val="auto"/>
          <w:sz w:val="20"/>
          <w:szCs w:val="20"/>
        </w:rPr>
        <w:t xml:space="preserve">Eğitim sırasında, katılımcıların eğitime katılım durumunun belirlenmesi adına imza listesinin dağıtımı ve eğitim sonunda toplanması planlanmalıdır. </w:t>
      </w:r>
    </w:p>
    <w:p w14:paraId="2AC4CCCD" w14:textId="77777777" w:rsidR="00362C16" w:rsidRPr="00362C16" w:rsidRDefault="00362C16" w:rsidP="00362C16">
      <w:pPr>
        <w:pStyle w:val="Heading2"/>
        <w:numPr>
          <w:ilvl w:val="1"/>
          <w:numId w:val="29"/>
        </w:numPr>
        <w:spacing w:line="360" w:lineRule="auto"/>
        <w:jc w:val="both"/>
        <w:rPr>
          <w:rFonts w:ascii="Arial" w:hAnsi="Arial" w:cs="Arial"/>
          <w:color w:val="auto"/>
          <w:sz w:val="22"/>
          <w:szCs w:val="20"/>
        </w:rPr>
      </w:pPr>
      <w:r w:rsidRPr="00362C16">
        <w:rPr>
          <w:rFonts w:ascii="Arial" w:hAnsi="Arial" w:cs="Arial"/>
          <w:color w:val="auto"/>
          <w:sz w:val="22"/>
          <w:szCs w:val="20"/>
        </w:rPr>
        <w:t xml:space="preserve">Eğitimde </w:t>
      </w:r>
      <w:r w:rsidR="002D32EB" w:rsidRPr="00362C16">
        <w:rPr>
          <w:rFonts w:ascii="Arial" w:hAnsi="Arial" w:cs="Arial"/>
          <w:color w:val="auto"/>
          <w:sz w:val="22"/>
          <w:szCs w:val="20"/>
        </w:rPr>
        <w:t xml:space="preserve">eğitimi değerlendirmeleri adına </w:t>
      </w:r>
      <w:r w:rsidR="001659A5" w:rsidRPr="00362C16">
        <w:rPr>
          <w:rFonts w:ascii="Arial" w:hAnsi="Arial" w:cs="Arial"/>
          <w:color w:val="auto"/>
          <w:sz w:val="22"/>
          <w:szCs w:val="20"/>
        </w:rPr>
        <w:t>katılımcıla</w:t>
      </w:r>
      <w:r w:rsidR="002D32EB" w:rsidRPr="00362C16">
        <w:rPr>
          <w:rFonts w:ascii="Arial" w:hAnsi="Arial" w:cs="Arial"/>
          <w:color w:val="auto"/>
          <w:sz w:val="22"/>
          <w:szCs w:val="20"/>
        </w:rPr>
        <w:t xml:space="preserve">ra </w:t>
      </w:r>
      <w:r w:rsidR="0043431D" w:rsidRPr="00362C16">
        <w:rPr>
          <w:rFonts w:ascii="Arial" w:hAnsi="Arial" w:cs="Arial"/>
          <w:color w:val="auto"/>
          <w:sz w:val="22"/>
          <w:szCs w:val="20"/>
        </w:rPr>
        <w:t>eğitim memnuniyet anketi verilmesi planlandı mı</w:t>
      </w:r>
      <w:r w:rsidR="00EC180B" w:rsidRPr="00362C16">
        <w:rPr>
          <w:rFonts w:ascii="Arial" w:hAnsi="Arial" w:cs="Arial"/>
          <w:color w:val="auto"/>
          <w:sz w:val="22"/>
          <w:szCs w:val="20"/>
        </w:rPr>
        <w:t>?</w:t>
      </w:r>
      <w:r w:rsidR="00D922C1" w:rsidRPr="00362C16">
        <w:rPr>
          <w:rFonts w:ascii="Arial" w:hAnsi="Arial" w:cs="Arial"/>
          <w:color w:val="auto"/>
          <w:sz w:val="22"/>
          <w:szCs w:val="20"/>
        </w:rPr>
        <w:t xml:space="preserve"> </w:t>
      </w:r>
    </w:p>
    <w:p w14:paraId="5AF1A758" w14:textId="77777777" w:rsidR="0043431D" w:rsidRPr="00362C16" w:rsidRDefault="001D30D6" w:rsidP="00362C16">
      <w:pPr>
        <w:pStyle w:val="Heading2"/>
        <w:spacing w:before="240" w:line="360" w:lineRule="auto"/>
        <w:ind w:left="360"/>
        <w:jc w:val="both"/>
        <w:rPr>
          <w:rFonts w:ascii="Arial" w:eastAsiaTheme="minorHAnsi" w:hAnsi="Arial" w:cs="Arial"/>
          <w:b w:val="0"/>
          <w:bCs w:val="0"/>
          <w:color w:val="auto"/>
          <w:sz w:val="20"/>
          <w:szCs w:val="20"/>
        </w:rPr>
      </w:pPr>
      <w:r w:rsidRPr="00362C16">
        <w:rPr>
          <w:rFonts w:ascii="Arial" w:eastAsiaTheme="minorHAnsi" w:hAnsi="Arial" w:cs="Arial"/>
          <w:b w:val="0"/>
          <w:bCs w:val="0"/>
          <w:color w:val="auto"/>
          <w:sz w:val="20"/>
          <w:szCs w:val="20"/>
        </w:rPr>
        <w:t>Verilen eğitim hizmetinin kalitesini gözlemlemek ve katılımcıların eğitimden memnun olup olmadıklarını öğrenmek amacıyla eğitim sonların</w:t>
      </w:r>
      <w:r w:rsidR="0043431D" w:rsidRPr="00362C16">
        <w:rPr>
          <w:rFonts w:ascii="Arial" w:eastAsiaTheme="minorHAnsi" w:hAnsi="Arial" w:cs="Arial"/>
          <w:b w:val="0"/>
          <w:bCs w:val="0"/>
          <w:color w:val="auto"/>
          <w:sz w:val="20"/>
          <w:szCs w:val="20"/>
        </w:rPr>
        <w:t>da memnuniyet anketleri verilmesi önemlidir. Memnuniyet anketi verilmesi planlanıyorsa, tedarikçi veya eğitimi veren kurum personeli tarafından eğitim memnuniyet anket formunun hazırlanması planlanmalıdır.</w:t>
      </w:r>
    </w:p>
    <w:p w14:paraId="03ADB0C4" w14:textId="77777777" w:rsidR="0043431D" w:rsidRDefault="0043431D" w:rsidP="00D922C1">
      <w:pPr>
        <w:spacing w:before="240" w:line="360" w:lineRule="auto"/>
        <w:ind w:left="360"/>
        <w:jc w:val="both"/>
        <w:rPr>
          <w:rFonts w:ascii="Arial" w:hAnsi="Arial" w:cs="Arial"/>
          <w:sz w:val="20"/>
          <w:szCs w:val="20"/>
        </w:rPr>
      </w:pPr>
      <w:r>
        <w:rPr>
          <w:rFonts w:ascii="Arial" w:hAnsi="Arial" w:cs="Arial"/>
          <w:sz w:val="20"/>
          <w:szCs w:val="20"/>
        </w:rPr>
        <w:t>E</w:t>
      </w:r>
      <w:r w:rsidR="00D922C1">
        <w:rPr>
          <w:rFonts w:ascii="Arial" w:hAnsi="Arial" w:cs="Arial"/>
          <w:sz w:val="20"/>
          <w:szCs w:val="20"/>
        </w:rPr>
        <w:t xml:space="preserve">ğitim sonunda katılımcılar tarafından doldurulan eğitim memnuniyet anketlerinin alınıp alınmayacağı belirlenmelidir. </w:t>
      </w:r>
      <w:r w:rsidR="001D30D6">
        <w:rPr>
          <w:rFonts w:ascii="Arial" w:hAnsi="Arial" w:cs="Arial"/>
          <w:sz w:val="20"/>
          <w:szCs w:val="20"/>
        </w:rPr>
        <w:t>İl</w:t>
      </w:r>
      <w:r w:rsidR="00B62401">
        <w:rPr>
          <w:rFonts w:ascii="Arial" w:hAnsi="Arial" w:cs="Arial"/>
          <w:sz w:val="20"/>
          <w:szCs w:val="20"/>
        </w:rPr>
        <w:t>gili anketlerin değerlendirme raporları</w:t>
      </w:r>
      <w:r>
        <w:rPr>
          <w:rFonts w:ascii="Arial" w:hAnsi="Arial" w:cs="Arial"/>
          <w:sz w:val="20"/>
          <w:szCs w:val="20"/>
        </w:rPr>
        <w:t>nın hazırlanıp hazırlanmayacağı planlanmalı</w:t>
      </w:r>
      <w:r w:rsidR="00D922C1">
        <w:rPr>
          <w:rFonts w:ascii="Arial" w:hAnsi="Arial" w:cs="Arial"/>
          <w:sz w:val="20"/>
          <w:szCs w:val="20"/>
        </w:rPr>
        <w:t>dır.</w:t>
      </w:r>
    </w:p>
    <w:p w14:paraId="396301DB" w14:textId="77777777" w:rsidR="00B62401" w:rsidRDefault="00B62401" w:rsidP="00B62401">
      <w:pPr>
        <w:pStyle w:val="Heading2"/>
        <w:numPr>
          <w:ilvl w:val="1"/>
          <w:numId w:val="29"/>
        </w:numPr>
        <w:spacing w:line="360" w:lineRule="auto"/>
        <w:jc w:val="both"/>
        <w:rPr>
          <w:rFonts w:ascii="Arial" w:hAnsi="Arial" w:cs="Arial"/>
          <w:color w:val="auto"/>
          <w:sz w:val="22"/>
          <w:szCs w:val="20"/>
        </w:rPr>
      </w:pPr>
      <w:r w:rsidRPr="00B62401">
        <w:rPr>
          <w:rFonts w:ascii="Arial" w:hAnsi="Arial" w:cs="Arial"/>
          <w:color w:val="auto"/>
          <w:sz w:val="22"/>
          <w:szCs w:val="20"/>
        </w:rPr>
        <w:t xml:space="preserve">Eğitim sonunda </w:t>
      </w:r>
      <w:r w:rsidR="00B41774">
        <w:rPr>
          <w:rFonts w:ascii="Arial" w:hAnsi="Arial" w:cs="Arial"/>
          <w:color w:val="auto"/>
          <w:sz w:val="22"/>
          <w:szCs w:val="20"/>
        </w:rPr>
        <w:t xml:space="preserve">katılımcılara </w:t>
      </w:r>
      <w:r w:rsidRPr="00B62401">
        <w:rPr>
          <w:rFonts w:ascii="Arial" w:hAnsi="Arial" w:cs="Arial"/>
          <w:color w:val="auto"/>
          <w:sz w:val="22"/>
          <w:szCs w:val="20"/>
        </w:rPr>
        <w:t xml:space="preserve">eğitim materyalleri </w:t>
      </w:r>
      <w:r w:rsidR="00D922C1">
        <w:rPr>
          <w:rFonts w:ascii="Arial" w:hAnsi="Arial" w:cs="Arial"/>
          <w:color w:val="auto"/>
          <w:sz w:val="22"/>
          <w:szCs w:val="20"/>
        </w:rPr>
        <w:t>verilmesi planlandı mı</w:t>
      </w:r>
      <w:r w:rsidRPr="00B62401">
        <w:rPr>
          <w:rFonts w:ascii="Arial" w:hAnsi="Arial" w:cs="Arial"/>
          <w:color w:val="auto"/>
          <w:sz w:val="22"/>
          <w:szCs w:val="20"/>
        </w:rPr>
        <w:t>?</w:t>
      </w:r>
    </w:p>
    <w:p w14:paraId="264B004F" w14:textId="77777777" w:rsidR="00D922C1" w:rsidRDefault="00D922C1" w:rsidP="002B3345">
      <w:pPr>
        <w:spacing w:before="240" w:line="360" w:lineRule="auto"/>
        <w:ind w:left="360"/>
        <w:jc w:val="both"/>
        <w:rPr>
          <w:rFonts w:ascii="Arial" w:hAnsi="Arial" w:cs="Arial"/>
          <w:sz w:val="20"/>
          <w:szCs w:val="20"/>
        </w:rPr>
      </w:pPr>
      <w:r>
        <w:rPr>
          <w:rFonts w:ascii="Arial" w:hAnsi="Arial" w:cs="Arial"/>
          <w:sz w:val="20"/>
          <w:szCs w:val="20"/>
        </w:rPr>
        <w:t>Eğitim sonunda katılımcılara basılı ya da elektronik materyal verilip verilmeyeceği planlanmalı, materyal verilmesinin planlandığı durumda, hangi eğitim materyallerinin verileceği netleştirilmelidir.</w:t>
      </w:r>
    </w:p>
    <w:p w14:paraId="265790B2" w14:textId="77777777" w:rsidR="00D07482" w:rsidRDefault="00D07482" w:rsidP="00D07482">
      <w:pPr>
        <w:pStyle w:val="Heading2"/>
        <w:numPr>
          <w:ilvl w:val="1"/>
          <w:numId w:val="29"/>
        </w:numPr>
        <w:spacing w:line="360" w:lineRule="auto"/>
        <w:jc w:val="both"/>
        <w:rPr>
          <w:rFonts w:ascii="Arial" w:hAnsi="Arial" w:cs="Arial"/>
          <w:color w:val="auto"/>
          <w:sz w:val="22"/>
          <w:szCs w:val="20"/>
        </w:rPr>
      </w:pPr>
      <w:r w:rsidRPr="00D07482">
        <w:rPr>
          <w:rFonts w:ascii="Arial" w:hAnsi="Arial" w:cs="Arial"/>
          <w:color w:val="auto"/>
          <w:sz w:val="22"/>
          <w:szCs w:val="20"/>
        </w:rPr>
        <w:t>Eğitim sonunda katılımcılara katılım belgesi ya da yetkinliği</w:t>
      </w:r>
      <w:r w:rsidR="00FE6F22">
        <w:rPr>
          <w:rFonts w:ascii="Arial" w:hAnsi="Arial" w:cs="Arial"/>
          <w:color w:val="auto"/>
          <w:sz w:val="22"/>
          <w:szCs w:val="20"/>
        </w:rPr>
        <w:t xml:space="preserve"> / uzmanlığı</w:t>
      </w:r>
      <w:r w:rsidRPr="00D07482">
        <w:rPr>
          <w:rFonts w:ascii="Arial" w:hAnsi="Arial" w:cs="Arial"/>
          <w:color w:val="auto"/>
          <w:sz w:val="22"/>
          <w:szCs w:val="20"/>
        </w:rPr>
        <w:t xml:space="preserve"> kazandığına dair sertifika </w:t>
      </w:r>
      <w:r w:rsidR="00247798">
        <w:rPr>
          <w:rFonts w:ascii="Arial" w:hAnsi="Arial" w:cs="Arial"/>
          <w:color w:val="auto"/>
          <w:sz w:val="22"/>
          <w:szCs w:val="20"/>
        </w:rPr>
        <w:t>verilmesi planlandı mı?</w:t>
      </w:r>
    </w:p>
    <w:p w14:paraId="0856C6C6" w14:textId="77777777" w:rsidR="00247798" w:rsidRPr="00247798" w:rsidRDefault="00EB2A80" w:rsidP="00247798">
      <w:pPr>
        <w:spacing w:before="240" w:line="360" w:lineRule="auto"/>
        <w:ind w:left="360"/>
        <w:jc w:val="both"/>
        <w:rPr>
          <w:rFonts w:ascii="Arial" w:hAnsi="Arial" w:cs="Arial"/>
          <w:sz w:val="20"/>
          <w:szCs w:val="20"/>
        </w:rPr>
      </w:pPr>
      <w:r>
        <w:rPr>
          <w:rFonts w:ascii="Arial" w:hAnsi="Arial" w:cs="Arial"/>
          <w:sz w:val="20"/>
          <w:szCs w:val="20"/>
        </w:rPr>
        <w:t xml:space="preserve">Eğitim sonunda katılımcılara ilgili eğitime katılım sağladıklarına yönelik bir katılım belgesi verilmesi durumu planlanmalıdır. </w:t>
      </w:r>
      <w:r w:rsidR="00FE6F22">
        <w:rPr>
          <w:rFonts w:ascii="Arial" w:hAnsi="Arial" w:cs="Arial"/>
          <w:sz w:val="20"/>
          <w:szCs w:val="20"/>
        </w:rPr>
        <w:t>Eğitim sonunda katılımcıların bir yetkinlik / uzmanlık kazanması planlanıyorsa, eğitim bittiğinde katılımcılara ilgili yetkinlik / uzmanlık sertifikasının verilmesi durumu planlanmalıdır.</w:t>
      </w:r>
    </w:p>
    <w:p w14:paraId="04143FB3" w14:textId="77777777" w:rsidR="002D32EB" w:rsidRDefault="002D32EB" w:rsidP="002D32EB"/>
    <w:p w14:paraId="17DC581F" w14:textId="77777777" w:rsidR="007B274F" w:rsidRDefault="007B274F" w:rsidP="002D32EB"/>
    <w:p w14:paraId="7B2D6989" w14:textId="77777777" w:rsidR="007B274F" w:rsidRPr="002D32EB" w:rsidRDefault="007B274F" w:rsidP="002D32EB"/>
    <w:sectPr w:rsidR="007B274F" w:rsidRPr="002D32EB" w:rsidSect="008D744D">
      <w:type w:val="continuous"/>
      <w:pgSz w:w="11906" w:h="16838"/>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CB8FF" w14:textId="77777777" w:rsidR="001852CC" w:rsidRDefault="001852CC" w:rsidP="00214506">
      <w:pPr>
        <w:spacing w:after="0" w:line="240" w:lineRule="auto"/>
      </w:pPr>
      <w:r>
        <w:separator/>
      </w:r>
    </w:p>
  </w:endnote>
  <w:endnote w:type="continuationSeparator" w:id="0">
    <w:p w14:paraId="7F7FE59C" w14:textId="77777777" w:rsidR="001852CC" w:rsidRDefault="001852CC"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6FE2" w14:textId="77777777" w:rsidR="009A6DA5" w:rsidRDefault="008C34FF"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7728" behindDoc="0" locked="0" layoutInCell="1" allowOverlap="1" wp14:anchorId="55AFAEB3" wp14:editId="165936DA">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FCC01A"/>
                      </a:solidFill>
                      <a:ln>
                        <a:solidFill>
                          <a:srgbClr val="FCC01A"/>
                        </a:solidFill>
                      </a:ln>
                    </wps:spPr>
                    <wps:style>
                      <a:lnRef idx="1">
                        <a:schemeClr val="accent2"/>
                      </a:lnRef>
                      <a:fillRef idx="3">
                        <a:schemeClr val="accent2"/>
                      </a:fillRef>
                      <a:effectRef idx="2">
                        <a:schemeClr val="accent2"/>
                      </a:effectRef>
                      <a:fontRef idx="minor">
                        <a:schemeClr val="lt1"/>
                      </a:fontRef>
                    </wps:style>
                    <wps:txbx>
                      <w:txbxContent>
                        <w:p w14:paraId="6494ED6B" w14:textId="77777777" w:rsidR="00EC27C7" w:rsidRPr="00E34A34" w:rsidRDefault="00E67597" w:rsidP="00EC27C7">
                          <w:pPr>
                            <w:jc w:val="center"/>
                            <w:rPr>
                              <w:rFonts w:ascii="Palatino Linotype" w:hAnsi="Palatino Linotype"/>
                              <w:b/>
                              <w:sz w:val="20"/>
                            </w:rPr>
                          </w:pPr>
                          <w:r w:rsidRPr="00E34A34">
                            <w:rPr>
                              <w:rFonts w:ascii="Palatino Linotype" w:hAnsi="Palatino Linotype"/>
                              <w:b/>
                              <w:sz w:val="20"/>
                            </w:rPr>
                            <w:t>Eğitim</w:t>
                          </w:r>
                          <w:r w:rsidR="00EC27C7" w:rsidRPr="00E34A34">
                            <w:rPr>
                              <w:rFonts w:ascii="Palatino Linotype" w:hAnsi="Palatino Linotype"/>
                              <w:b/>
                              <w:sz w:val="20"/>
                            </w:rPr>
                            <w:t xml:space="preserve"> Yatırım Türü Rehberi</w:t>
                          </w:r>
                          <w:r w:rsidR="008C34FF" w:rsidRPr="00E34A34">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FAEB3"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" fillcolor="#fcc01a" strokecolor="#fcc01a">
              <v:shadow on="t" color="black" opacity="22937f" origin=",.5" offset="0,.63889mm"/>
              <v:textbox inset=",1mm,,0">
                <w:txbxContent>
                  <w:p w14:paraId="6494ED6B" w14:textId="77777777" w:rsidR="00EC27C7" w:rsidRPr="00E34A34" w:rsidRDefault="00E67597" w:rsidP="00EC27C7">
                    <w:pPr>
                      <w:jc w:val="center"/>
                      <w:rPr>
                        <w:rFonts w:ascii="Palatino Linotype" w:hAnsi="Palatino Linotype"/>
                        <w:b/>
                        <w:sz w:val="20"/>
                      </w:rPr>
                    </w:pPr>
                    <w:r w:rsidRPr="00E34A34">
                      <w:rPr>
                        <w:rFonts w:ascii="Palatino Linotype" w:hAnsi="Palatino Linotype"/>
                        <w:b/>
                        <w:sz w:val="20"/>
                      </w:rPr>
                      <w:t>Eğitim</w:t>
                    </w:r>
                    <w:r w:rsidR="00EC27C7" w:rsidRPr="00E34A34">
                      <w:rPr>
                        <w:rFonts w:ascii="Palatino Linotype" w:hAnsi="Palatino Linotype"/>
                        <w:b/>
                        <w:sz w:val="20"/>
                      </w:rPr>
                      <w:t xml:space="preserve"> Yatırım Türü Rehberi</w:t>
                    </w:r>
                    <w:r w:rsidR="008C34FF" w:rsidRPr="00E34A34">
                      <w:rPr>
                        <w:rFonts w:ascii="Palatino Linotype" w:hAnsi="Palatino Linotype"/>
                        <w:b/>
                        <w:sz w:val="20"/>
                      </w:rPr>
                      <w:t xml:space="preserve"> (Taslak)</w:t>
                    </w:r>
                  </w:p>
                </w:txbxContent>
              </v:textbox>
              <w10:wrap anchorx="page" anchory="margin"/>
            </v:rect>
          </w:pict>
        </mc:Fallback>
      </mc:AlternateContent>
    </w:r>
    <w:r w:rsidR="00EC27C7" w:rsidRPr="004B5781">
      <w:rPr>
        <w:rFonts w:ascii="Arial" w:hAnsi="Arial" w:cs="Arial"/>
        <w:sz w:val="16"/>
      </w:rPr>
      <w:t xml:space="preserve">Sayfa </w:t>
    </w:r>
    <w:r w:rsidR="00EC27C7" w:rsidRPr="00E34A34">
      <w:rPr>
        <w:rFonts w:ascii="Arial" w:hAnsi="Arial" w:cs="Arial"/>
        <w:sz w:val="16"/>
      </w:rPr>
      <w:fldChar w:fldCharType="begin"/>
    </w:r>
    <w:r w:rsidR="00EC27C7" w:rsidRPr="00E34A34">
      <w:rPr>
        <w:rFonts w:ascii="Arial" w:hAnsi="Arial" w:cs="Arial"/>
        <w:sz w:val="16"/>
      </w:rPr>
      <w:instrText>PAGE   \* MERGEFORMAT</w:instrText>
    </w:r>
    <w:r w:rsidR="00EC27C7" w:rsidRPr="00E34A34">
      <w:rPr>
        <w:rFonts w:ascii="Arial" w:hAnsi="Arial" w:cs="Arial"/>
        <w:sz w:val="16"/>
      </w:rPr>
      <w:fldChar w:fldCharType="separate"/>
    </w:r>
    <w:r w:rsidR="00E13352">
      <w:rPr>
        <w:rFonts w:ascii="Arial" w:hAnsi="Arial" w:cs="Arial"/>
        <w:noProof/>
        <w:sz w:val="16"/>
      </w:rPr>
      <w:t>2</w:t>
    </w:r>
    <w:r w:rsidR="00EC27C7" w:rsidRPr="00E34A34">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E67B2" w14:textId="77777777" w:rsidR="00E34A34" w:rsidRDefault="00E34A34" w:rsidP="00E34A34">
    <w:pPr>
      <w:spacing w:after="0" w:line="240" w:lineRule="auto"/>
      <w:ind w:left="-709"/>
      <w:rPr>
        <w:rFonts w:ascii="Arial" w:hAnsi="Arial" w:cs="Arial"/>
        <w:color w:val="0D1F35"/>
        <w:sz w:val="14"/>
      </w:rPr>
    </w:pPr>
    <w:r w:rsidRPr="00A37801">
      <w:rPr>
        <w:rFonts w:ascii="Arial" w:hAnsi="Arial" w:cs="Arial"/>
        <w:color w:val="0D1F35"/>
        <w:sz w:val="14"/>
      </w:rPr>
      <w:t xml:space="preserve">TÜBİTAK 2016 </w:t>
    </w:r>
    <w:proofErr w:type="spellStart"/>
    <w:r w:rsidRPr="00A37801">
      <w:rPr>
        <w:rFonts w:ascii="Arial" w:hAnsi="Arial" w:cs="Arial"/>
        <w:color w:val="0D1F35"/>
        <w:sz w:val="14"/>
      </w:rPr>
      <w:t>Copyright</w:t>
    </w:r>
    <w:proofErr w:type="spellEnd"/>
    <w:r w:rsidRPr="00A37801">
      <w:rPr>
        <w:rFonts w:ascii="Arial" w:hAnsi="Arial" w:cs="Arial"/>
        <w:color w:val="0D1F35"/>
        <w:sz w:val="14"/>
      </w:rPr>
      <w:t xml:space="preserve"> (c)</w:t>
    </w:r>
  </w:p>
  <w:p w14:paraId="30F0FFB4" w14:textId="10063653" w:rsidR="00E34A34" w:rsidRDefault="00E34A34" w:rsidP="00E34A34">
    <w:pPr>
      <w:spacing w:after="0" w:line="240" w:lineRule="auto"/>
      <w:ind w:left="-709"/>
      <w:jc w:val="both"/>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1E8F2" w14:textId="77777777" w:rsidR="001852CC" w:rsidRDefault="001852CC" w:rsidP="00214506">
      <w:pPr>
        <w:spacing w:after="0" w:line="240" w:lineRule="auto"/>
      </w:pPr>
      <w:r>
        <w:separator/>
      </w:r>
    </w:p>
  </w:footnote>
  <w:footnote w:type="continuationSeparator" w:id="0">
    <w:p w14:paraId="40B29C4F" w14:textId="77777777" w:rsidR="001852CC" w:rsidRDefault="001852CC"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8619" w14:textId="77777777" w:rsidR="009A6DA5" w:rsidRDefault="001852CC">
    <w:pPr>
      <w:pStyle w:val="Header"/>
    </w:pPr>
    <w:sdt>
      <w:sdtPr>
        <w:id w:val="139699776"/>
        <w:docPartObj>
          <w:docPartGallery w:val="Watermarks"/>
          <w:docPartUnique/>
        </w:docPartObj>
      </w:sdtPr>
      <w:sdtEndPr/>
      <w:sdtContent>
        <w:r>
          <w:pict w14:anchorId="02344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EC27C7">
      <w:rPr>
        <w:noProof/>
        <w:lang w:eastAsia="tr-TR"/>
      </w:rPr>
      <mc:AlternateContent>
        <mc:Choice Requires="wps">
          <w:drawing>
            <wp:anchor distT="0" distB="0" distL="114300" distR="114300" simplePos="0" relativeHeight="251656704" behindDoc="0" locked="0" layoutInCell="1" allowOverlap="1" wp14:anchorId="2B37EC8F" wp14:editId="37E815D8">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FCC01A"/>
                      </a:solidFill>
                      <a:ln>
                        <a:solidFill>
                          <a:srgbClr val="FCC01A"/>
                        </a:solidFill>
                      </a:ln>
                    </wps:spPr>
                    <wps:style>
                      <a:lnRef idx="1">
                        <a:schemeClr val="accent2"/>
                      </a:lnRef>
                      <a:fillRef idx="3">
                        <a:schemeClr val="accent2"/>
                      </a:fillRef>
                      <a:effectRef idx="2">
                        <a:schemeClr val="accent2"/>
                      </a:effectRef>
                      <a:fontRef idx="minor">
                        <a:schemeClr val="lt1"/>
                      </a:fontRef>
                    </wps:style>
                    <wps:txbx>
                      <w:txbxContent>
                        <w:p w14:paraId="2A7C39B1" w14:textId="35C09D81" w:rsidR="00EC27C7" w:rsidRPr="00E34A34" w:rsidRDefault="00EC27C7" w:rsidP="00EC27C7">
                          <w:pPr>
                            <w:contextualSpacing/>
                            <w:jc w:val="center"/>
                            <w:rPr>
                              <w:rFonts w:ascii="Palatino Linotype" w:hAnsi="Palatino Linotype"/>
                              <w:b/>
                              <w:sz w:val="20"/>
                            </w:rPr>
                          </w:pPr>
                          <w:r w:rsidRPr="00E34A34">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7EC8F" id="Rectangle 17" o:spid="_x0000_s1026" style="position:absolute;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" fillcolor="#fcc01a" strokecolor="#fcc01a">
              <v:shadow on="t" color="black" opacity="22937f" origin=",.5" offset="0,.63889mm"/>
              <v:textbox inset=",.9mm,,0">
                <w:txbxContent>
                  <w:p w14:paraId="2A7C39B1" w14:textId="35C09D81" w:rsidR="00EC27C7" w:rsidRPr="00E34A34" w:rsidRDefault="00EC27C7" w:rsidP="00EC27C7">
                    <w:pPr>
                      <w:contextualSpacing/>
                      <w:jc w:val="center"/>
                      <w:rPr>
                        <w:rFonts w:ascii="Palatino Linotype" w:hAnsi="Palatino Linotype"/>
                        <w:b/>
                        <w:sz w:val="20"/>
                      </w:rPr>
                    </w:pPr>
                    <w:r w:rsidRPr="00E34A34">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F27"/>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0AC25A9D"/>
    <w:multiLevelType w:val="hybridMultilevel"/>
    <w:tmpl w:val="F5E850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5" w15:restartNumberingAfterBreak="0">
    <w:nsid w:val="14617904"/>
    <w:multiLevelType w:val="hybridMultilevel"/>
    <w:tmpl w:val="C290AF26"/>
    <w:lvl w:ilvl="0" w:tplc="A18AC41E">
      <w:start w:val="25"/>
      <w:numFmt w:val="bullet"/>
      <w:lvlText w:val=""/>
      <w:lvlJc w:val="left"/>
      <w:pPr>
        <w:ind w:left="1428" w:hanging="360"/>
      </w:pPr>
      <w:rPr>
        <w:rFonts w:ascii="Symbol" w:eastAsiaTheme="minorHAnsi" w:hAnsi="Symbol" w:cs="Aria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C513F3"/>
    <w:multiLevelType w:val="hybridMultilevel"/>
    <w:tmpl w:val="F05C84A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A452CF2"/>
    <w:multiLevelType w:val="multilevel"/>
    <w:tmpl w:val="76842F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D33741"/>
    <w:multiLevelType w:val="hybridMultilevel"/>
    <w:tmpl w:val="DB107F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E000C23"/>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B051001"/>
    <w:multiLevelType w:val="hybridMultilevel"/>
    <w:tmpl w:val="6A70BC7E"/>
    <w:lvl w:ilvl="0" w:tplc="A18AC41E">
      <w:start w:val="25"/>
      <w:numFmt w:val="bullet"/>
      <w:lvlText w:val=""/>
      <w:lvlJc w:val="left"/>
      <w:pPr>
        <w:ind w:left="1068" w:hanging="360"/>
      </w:pPr>
      <w:rPr>
        <w:rFonts w:ascii="Symbol" w:eastAsiaTheme="minorHAnsi" w:hAnsi="Symbol" w:cs="Aria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C816A06"/>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31"/>
  </w:num>
  <w:num w:numId="3">
    <w:abstractNumId w:val="19"/>
  </w:num>
  <w:num w:numId="4">
    <w:abstractNumId w:val="9"/>
  </w:num>
  <w:num w:numId="5">
    <w:abstractNumId w:val="1"/>
  </w:num>
  <w:num w:numId="6">
    <w:abstractNumId w:val="32"/>
  </w:num>
  <w:num w:numId="7">
    <w:abstractNumId w:val="38"/>
  </w:num>
  <w:num w:numId="8">
    <w:abstractNumId w:val="16"/>
  </w:num>
  <w:num w:numId="9">
    <w:abstractNumId w:val="2"/>
  </w:num>
  <w:num w:numId="10">
    <w:abstractNumId w:val="21"/>
  </w:num>
  <w:num w:numId="11">
    <w:abstractNumId w:val="24"/>
  </w:num>
  <w:num w:numId="12">
    <w:abstractNumId w:val="13"/>
  </w:num>
  <w:num w:numId="13">
    <w:abstractNumId w:val="33"/>
  </w:num>
  <w:num w:numId="14">
    <w:abstractNumId w:val="14"/>
  </w:num>
  <w:num w:numId="15">
    <w:abstractNumId w:val="11"/>
  </w:num>
  <w:num w:numId="16">
    <w:abstractNumId w:val="34"/>
  </w:num>
  <w:num w:numId="17">
    <w:abstractNumId w:val="10"/>
  </w:num>
  <w:num w:numId="18">
    <w:abstractNumId w:val="27"/>
  </w:num>
  <w:num w:numId="19">
    <w:abstractNumId w:val="23"/>
  </w:num>
  <w:num w:numId="20">
    <w:abstractNumId w:val="35"/>
  </w:num>
  <w:num w:numId="21">
    <w:abstractNumId w:val="36"/>
  </w:num>
  <w:num w:numId="22">
    <w:abstractNumId w:val="30"/>
  </w:num>
  <w:num w:numId="23">
    <w:abstractNumId w:val="37"/>
  </w:num>
  <w:num w:numId="24">
    <w:abstractNumId w:val="29"/>
  </w:num>
  <w:num w:numId="25">
    <w:abstractNumId w:val="4"/>
  </w:num>
  <w:num w:numId="26">
    <w:abstractNumId w:val="6"/>
  </w:num>
  <w:num w:numId="27">
    <w:abstractNumId w:val="20"/>
  </w:num>
  <w:num w:numId="28">
    <w:abstractNumId w:val="26"/>
  </w:num>
  <w:num w:numId="29">
    <w:abstractNumId w:val="15"/>
  </w:num>
  <w:num w:numId="30">
    <w:abstractNumId w:val="7"/>
  </w:num>
  <w:num w:numId="31">
    <w:abstractNumId w:val="0"/>
  </w:num>
  <w:num w:numId="32">
    <w:abstractNumId w:val="28"/>
  </w:num>
  <w:num w:numId="33">
    <w:abstractNumId w:val="22"/>
  </w:num>
  <w:num w:numId="34">
    <w:abstractNumId w:val="8"/>
  </w:num>
  <w:num w:numId="35">
    <w:abstractNumId w:val="25"/>
  </w:num>
  <w:num w:numId="36">
    <w:abstractNumId w:val="5"/>
  </w:num>
  <w:num w:numId="37">
    <w:abstractNumId w:val="3"/>
  </w:num>
  <w:num w:numId="38">
    <w:abstractNumId w:val="1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034C7"/>
    <w:rsid w:val="000105BC"/>
    <w:rsid w:val="000115DB"/>
    <w:rsid w:val="000146F2"/>
    <w:rsid w:val="0002036C"/>
    <w:rsid w:val="000246B9"/>
    <w:rsid w:val="00025AB4"/>
    <w:rsid w:val="0002634A"/>
    <w:rsid w:val="0003136E"/>
    <w:rsid w:val="000354E0"/>
    <w:rsid w:val="000454A9"/>
    <w:rsid w:val="000604A7"/>
    <w:rsid w:val="0006310F"/>
    <w:rsid w:val="00073315"/>
    <w:rsid w:val="0007334D"/>
    <w:rsid w:val="0007633D"/>
    <w:rsid w:val="0008303E"/>
    <w:rsid w:val="000900CD"/>
    <w:rsid w:val="00097756"/>
    <w:rsid w:val="000A79D5"/>
    <w:rsid w:val="000C1193"/>
    <w:rsid w:val="000C551D"/>
    <w:rsid w:val="000D5A99"/>
    <w:rsid w:val="000D78FC"/>
    <w:rsid w:val="000D7CEE"/>
    <w:rsid w:val="000E25B3"/>
    <w:rsid w:val="000E5D8F"/>
    <w:rsid w:val="000F621E"/>
    <w:rsid w:val="00100B68"/>
    <w:rsid w:val="00120121"/>
    <w:rsid w:val="00127765"/>
    <w:rsid w:val="00136685"/>
    <w:rsid w:val="00141DE5"/>
    <w:rsid w:val="00145969"/>
    <w:rsid w:val="00146733"/>
    <w:rsid w:val="00156E9F"/>
    <w:rsid w:val="0016174A"/>
    <w:rsid w:val="0016326C"/>
    <w:rsid w:val="001659A5"/>
    <w:rsid w:val="00167B64"/>
    <w:rsid w:val="001712CA"/>
    <w:rsid w:val="0017539C"/>
    <w:rsid w:val="001777C0"/>
    <w:rsid w:val="00184B8F"/>
    <w:rsid w:val="001852CC"/>
    <w:rsid w:val="00186355"/>
    <w:rsid w:val="0019241D"/>
    <w:rsid w:val="00194C5F"/>
    <w:rsid w:val="001964B1"/>
    <w:rsid w:val="001A6604"/>
    <w:rsid w:val="001B3755"/>
    <w:rsid w:val="001B5684"/>
    <w:rsid w:val="001B6116"/>
    <w:rsid w:val="001C2A57"/>
    <w:rsid w:val="001C7B48"/>
    <w:rsid w:val="001D300B"/>
    <w:rsid w:val="001D30D6"/>
    <w:rsid w:val="001E34F5"/>
    <w:rsid w:val="001E7557"/>
    <w:rsid w:val="001F32C0"/>
    <w:rsid w:val="001F4B73"/>
    <w:rsid w:val="001F646C"/>
    <w:rsid w:val="00202A81"/>
    <w:rsid w:val="002038A2"/>
    <w:rsid w:val="00210035"/>
    <w:rsid w:val="00214506"/>
    <w:rsid w:val="00233662"/>
    <w:rsid w:val="002348CB"/>
    <w:rsid w:val="00235E5B"/>
    <w:rsid w:val="0023757A"/>
    <w:rsid w:val="002461AB"/>
    <w:rsid w:val="00247798"/>
    <w:rsid w:val="00251391"/>
    <w:rsid w:val="00253724"/>
    <w:rsid w:val="00254397"/>
    <w:rsid w:val="002613C8"/>
    <w:rsid w:val="002648E4"/>
    <w:rsid w:val="00273280"/>
    <w:rsid w:val="002772F1"/>
    <w:rsid w:val="00281DAE"/>
    <w:rsid w:val="002A0247"/>
    <w:rsid w:val="002B25C9"/>
    <w:rsid w:val="002B3345"/>
    <w:rsid w:val="002B3AA1"/>
    <w:rsid w:val="002B57C1"/>
    <w:rsid w:val="002C326A"/>
    <w:rsid w:val="002C51C4"/>
    <w:rsid w:val="002C6066"/>
    <w:rsid w:val="002D32EB"/>
    <w:rsid w:val="002E7705"/>
    <w:rsid w:val="002F6CD1"/>
    <w:rsid w:val="0030307D"/>
    <w:rsid w:val="00305BBE"/>
    <w:rsid w:val="003150B0"/>
    <w:rsid w:val="00315DB9"/>
    <w:rsid w:val="00320291"/>
    <w:rsid w:val="003215D5"/>
    <w:rsid w:val="00321A66"/>
    <w:rsid w:val="003253FB"/>
    <w:rsid w:val="00351F88"/>
    <w:rsid w:val="0035469B"/>
    <w:rsid w:val="0035535C"/>
    <w:rsid w:val="00356578"/>
    <w:rsid w:val="00362C16"/>
    <w:rsid w:val="00363402"/>
    <w:rsid w:val="0036467E"/>
    <w:rsid w:val="00365106"/>
    <w:rsid w:val="0037584E"/>
    <w:rsid w:val="00393956"/>
    <w:rsid w:val="003973D7"/>
    <w:rsid w:val="003A0C6C"/>
    <w:rsid w:val="003A11F8"/>
    <w:rsid w:val="003A1B88"/>
    <w:rsid w:val="003B58F0"/>
    <w:rsid w:val="003C33E8"/>
    <w:rsid w:val="003D1AC3"/>
    <w:rsid w:val="003D34C3"/>
    <w:rsid w:val="003E473B"/>
    <w:rsid w:val="003E4E03"/>
    <w:rsid w:val="003E6C52"/>
    <w:rsid w:val="003F3FDE"/>
    <w:rsid w:val="00400C1B"/>
    <w:rsid w:val="00403C82"/>
    <w:rsid w:val="0041394E"/>
    <w:rsid w:val="004219A0"/>
    <w:rsid w:val="00425DCE"/>
    <w:rsid w:val="0043431D"/>
    <w:rsid w:val="00435B70"/>
    <w:rsid w:val="00446545"/>
    <w:rsid w:val="00447BA6"/>
    <w:rsid w:val="004506D3"/>
    <w:rsid w:val="004768C8"/>
    <w:rsid w:val="00484ECB"/>
    <w:rsid w:val="0048709B"/>
    <w:rsid w:val="0049144F"/>
    <w:rsid w:val="004A07BE"/>
    <w:rsid w:val="004A55DC"/>
    <w:rsid w:val="004B0561"/>
    <w:rsid w:val="004B1F40"/>
    <w:rsid w:val="004B5781"/>
    <w:rsid w:val="004D0085"/>
    <w:rsid w:val="004D30B5"/>
    <w:rsid w:val="004D6F97"/>
    <w:rsid w:val="004E5CF3"/>
    <w:rsid w:val="00501610"/>
    <w:rsid w:val="00503324"/>
    <w:rsid w:val="00506374"/>
    <w:rsid w:val="00506673"/>
    <w:rsid w:val="005070D7"/>
    <w:rsid w:val="0051120F"/>
    <w:rsid w:val="0051198B"/>
    <w:rsid w:val="00513622"/>
    <w:rsid w:val="00520269"/>
    <w:rsid w:val="005209ED"/>
    <w:rsid w:val="00525446"/>
    <w:rsid w:val="00533CC4"/>
    <w:rsid w:val="005358F4"/>
    <w:rsid w:val="00537E1E"/>
    <w:rsid w:val="005418AA"/>
    <w:rsid w:val="0054261A"/>
    <w:rsid w:val="00544E7B"/>
    <w:rsid w:val="00551DB1"/>
    <w:rsid w:val="0055249C"/>
    <w:rsid w:val="00554288"/>
    <w:rsid w:val="00556036"/>
    <w:rsid w:val="005642D6"/>
    <w:rsid w:val="00581DC2"/>
    <w:rsid w:val="00591904"/>
    <w:rsid w:val="0059390A"/>
    <w:rsid w:val="00597557"/>
    <w:rsid w:val="005A38FC"/>
    <w:rsid w:val="005A490A"/>
    <w:rsid w:val="005A4BDC"/>
    <w:rsid w:val="005A4E9F"/>
    <w:rsid w:val="005A61FF"/>
    <w:rsid w:val="005B146B"/>
    <w:rsid w:val="005B200F"/>
    <w:rsid w:val="005B2CC5"/>
    <w:rsid w:val="005B30C2"/>
    <w:rsid w:val="005B3E81"/>
    <w:rsid w:val="005C08D4"/>
    <w:rsid w:val="005C109F"/>
    <w:rsid w:val="005C64C1"/>
    <w:rsid w:val="005D1D9D"/>
    <w:rsid w:val="005D25B7"/>
    <w:rsid w:val="005D7206"/>
    <w:rsid w:val="005D73B7"/>
    <w:rsid w:val="005D7C12"/>
    <w:rsid w:val="005E3FFC"/>
    <w:rsid w:val="005E6C7F"/>
    <w:rsid w:val="005F314F"/>
    <w:rsid w:val="005F5B91"/>
    <w:rsid w:val="006056FA"/>
    <w:rsid w:val="00616047"/>
    <w:rsid w:val="00636A0C"/>
    <w:rsid w:val="006475F2"/>
    <w:rsid w:val="006521A9"/>
    <w:rsid w:val="0065320E"/>
    <w:rsid w:val="00661692"/>
    <w:rsid w:val="00661861"/>
    <w:rsid w:val="006619A3"/>
    <w:rsid w:val="00662428"/>
    <w:rsid w:val="006629B1"/>
    <w:rsid w:val="00675545"/>
    <w:rsid w:val="00681F63"/>
    <w:rsid w:val="00686BAE"/>
    <w:rsid w:val="006909E5"/>
    <w:rsid w:val="006926A8"/>
    <w:rsid w:val="00697206"/>
    <w:rsid w:val="006B608F"/>
    <w:rsid w:val="006C1EE9"/>
    <w:rsid w:val="006D2608"/>
    <w:rsid w:val="006D3D11"/>
    <w:rsid w:val="006D418E"/>
    <w:rsid w:val="00703258"/>
    <w:rsid w:val="00710999"/>
    <w:rsid w:val="007166CA"/>
    <w:rsid w:val="00717029"/>
    <w:rsid w:val="00722039"/>
    <w:rsid w:val="00724382"/>
    <w:rsid w:val="00726CC9"/>
    <w:rsid w:val="00730DBD"/>
    <w:rsid w:val="00731D16"/>
    <w:rsid w:val="007320C3"/>
    <w:rsid w:val="00733E27"/>
    <w:rsid w:val="007373E7"/>
    <w:rsid w:val="007559AE"/>
    <w:rsid w:val="0076432C"/>
    <w:rsid w:val="007651A8"/>
    <w:rsid w:val="007661A2"/>
    <w:rsid w:val="00771C52"/>
    <w:rsid w:val="00777902"/>
    <w:rsid w:val="00782ACE"/>
    <w:rsid w:val="0078472A"/>
    <w:rsid w:val="00791E81"/>
    <w:rsid w:val="00797B4C"/>
    <w:rsid w:val="007A7A77"/>
    <w:rsid w:val="007B274F"/>
    <w:rsid w:val="007B6BA9"/>
    <w:rsid w:val="007C55CE"/>
    <w:rsid w:val="007D010D"/>
    <w:rsid w:val="007D1694"/>
    <w:rsid w:val="007D2C79"/>
    <w:rsid w:val="007E2850"/>
    <w:rsid w:val="007F290A"/>
    <w:rsid w:val="007F44C0"/>
    <w:rsid w:val="00811A14"/>
    <w:rsid w:val="00812A0B"/>
    <w:rsid w:val="00812AE9"/>
    <w:rsid w:val="00816F36"/>
    <w:rsid w:val="0082049F"/>
    <w:rsid w:val="00834C6A"/>
    <w:rsid w:val="00845893"/>
    <w:rsid w:val="00847C68"/>
    <w:rsid w:val="00862EAB"/>
    <w:rsid w:val="00864BCC"/>
    <w:rsid w:val="00874CC8"/>
    <w:rsid w:val="00882C52"/>
    <w:rsid w:val="00886355"/>
    <w:rsid w:val="0089399D"/>
    <w:rsid w:val="008A095B"/>
    <w:rsid w:val="008A74CD"/>
    <w:rsid w:val="008B34AF"/>
    <w:rsid w:val="008B5F2C"/>
    <w:rsid w:val="008C34FF"/>
    <w:rsid w:val="008D2D9B"/>
    <w:rsid w:val="008D58DF"/>
    <w:rsid w:val="008D744D"/>
    <w:rsid w:val="008E233F"/>
    <w:rsid w:val="008F12F9"/>
    <w:rsid w:val="008F39C2"/>
    <w:rsid w:val="008F61B7"/>
    <w:rsid w:val="00907510"/>
    <w:rsid w:val="0091035B"/>
    <w:rsid w:val="00916B1A"/>
    <w:rsid w:val="00923F2F"/>
    <w:rsid w:val="009324E0"/>
    <w:rsid w:val="00935019"/>
    <w:rsid w:val="009371F5"/>
    <w:rsid w:val="00945B20"/>
    <w:rsid w:val="00954DE8"/>
    <w:rsid w:val="0095554A"/>
    <w:rsid w:val="00955B59"/>
    <w:rsid w:val="00955FA5"/>
    <w:rsid w:val="00956A35"/>
    <w:rsid w:val="0097486C"/>
    <w:rsid w:val="00975E53"/>
    <w:rsid w:val="00981CC4"/>
    <w:rsid w:val="00984F5F"/>
    <w:rsid w:val="0099132E"/>
    <w:rsid w:val="009930BA"/>
    <w:rsid w:val="009966E5"/>
    <w:rsid w:val="009A5A42"/>
    <w:rsid w:val="009A5F46"/>
    <w:rsid w:val="009A6DA5"/>
    <w:rsid w:val="009A6ED2"/>
    <w:rsid w:val="009B30FF"/>
    <w:rsid w:val="009B72DF"/>
    <w:rsid w:val="009C51A5"/>
    <w:rsid w:val="009D173E"/>
    <w:rsid w:val="009D4595"/>
    <w:rsid w:val="009D5842"/>
    <w:rsid w:val="009D68CD"/>
    <w:rsid w:val="009E0F1A"/>
    <w:rsid w:val="00A11400"/>
    <w:rsid w:val="00A15977"/>
    <w:rsid w:val="00A20E50"/>
    <w:rsid w:val="00A2265E"/>
    <w:rsid w:val="00A22D5C"/>
    <w:rsid w:val="00A41F1D"/>
    <w:rsid w:val="00A50C19"/>
    <w:rsid w:val="00A52131"/>
    <w:rsid w:val="00A70199"/>
    <w:rsid w:val="00A72D20"/>
    <w:rsid w:val="00A87475"/>
    <w:rsid w:val="00A934F5"/>
    <w:rsid w:val="00A93BD1"/>
    <w:rsid w:val="00AA2170"/>
    <w:rsid w:val="00AA28F4"/>
    <w:rsid w:val="00AB5EE8"/>
    <w:rsid w:val="00AC525B"/>
    <w:rsid w:val="00AD3C5D"/>
    <w:rsid w:val="00AD7F1C"/>
    <w:rsid w:val="00AE059E"/>
    <w:rsid w:val="00AF3CDE"/>
    <w:rsid w:val="00B00F13"/>
    <w:rsid w:val="00B0188A"/>
    <w:rsid w:val="00B05BFE"/>
    <w:rsid w:val="00B07D15"/>
    <w:rsid w:val="00B17F8A"/>
    <w:rsid w:val="00B20970"/>
    <w:rsid w:val="00B3314E"/>
    <w:rsid w:val="00B3329E"/>
    <w:rsid w:val="00B33346"/>
    <w:rsid w:val="00B41774"/>
    <w:rsid w:val="00B42CBC"/>
    <w:rsid w:val="00B5298A"/>
    <w:rsid w:val="00B62401"/>
    <w:rsid w:val="00B65026"/>
    <w:rsid w:val="00B710FF"/>
    <w:rsid w:val="00B714D6"/>
    <w:rsid w:val="00B753FA"/>
    <w:rsid w:val="00B76883"/>
    <w:rsid w:val="00B8099B"/>
    <w:rsid w:val="00B83F4B"/>
    <w:rsid w:val="00B97EA9"/>
    <w:rsid w:val="00BA096B"/>
    <w:rsid w:val="00BA5A2E"/>
    <w:rsid w:val="00BB250A"/>
    <w:rsid w:val="00BB4552"/>
    <w:rsid w:val="00BD4378"/>
    <w:rsid w:val="00BD5B4A"/>
    <w:rsid w:val="00BD7558"/>
    <w:rsid w:val="00BE10AD"/>
    <w:rsid w:val="00BE2B9E"/>
    <w:rsid w:val="00BE525F"/>
    <w:rsid w:val="00BE796B"/>
    <w:rsid w:val="00BF3D69"/>
    <w:rsid w:val="00C1593B"/>
    <w:rsid w:val="00C255F5"/>
    <w:rsid w:val="00C272FC"/>
    <w:rsid w:val="00C30BE0"/>
    <w:rsid w:val="00C35386"/>
    <w:rsid w:val="00C47037"/>
    <w:rsid w:val="00C57253"/>
    <w:rsid w:val="00C6220A"/>
    <w:rsid w:val="00C774A9"/>
    <w:rsid w:val="00C90607"/>
    <w:rsid w:val="00C915A2"/>
    <w:rsid w:val="00C95D30"/>
    <w:rsid w:val="00C9711B"/>
    <w:rsid w:val="00CA1AA2"/>
    <w:rsid w:val="00CA613E"/>
    <w:rsid w:val="00CA7D55"/>
    <w:rsid w:val="00CB15A6"/>
    <w:rsid w:val="00CC5CB4"/>
    <w:rsid w:val="00CD1BDE"/>
    <w:rsid w:val="00CD24B4"/>
    <w:rsid w:val="00CD329D"/>
    <w:rsid w:val="00CD5D66"/>
    <w:rsid w:val="00D07482"/>
    <w:rsid w:val="00D10CA6"/>
    <w:rsid w:val="00D16859"/>
    <w:rsid w:val="00D2442A"/>
    <w:rsid w:val="00D26175"/>
    <w:rsid w:val="00D34BA2"/>
    <w:rsid w:val="00D367A8"/>
    <w:rsid w:val="00D576E5"/>
    <w:rsid w:val="00D622E8"/>
    <w:rsid w:val="00D65479"/>
    <w:rsid w:val="00D66103"/>
    <w:rsid w:val="00D7215C"/>
    <w:rsid w:val="00D76FE8"/>
    <w:rsid w:val="00D77301"/>
    <w:rsid w:val="00D854E3"/>
    <w:rsid w:val="00D90475"/>
    <w:rsid w:val="00D922C1"/>
    <w:rsid w:val="00D945B5"/>
    <w:rsid w:val="00D97810"/>
    <w:rsid w:val="00DA1447"/>
    <w:rsid w:val="00DA6FED"/>
    <w:rsid w:val="00DB4788"/>
    <w:rsid w:val="00DB4C66"/>
    <w:rsid w:val="00DB4DFC"/>
    <w:rsid w:val="00DB757E"/>
    <w:rsid w:val="00DC2927"/>
    <w:rsid w:val="00DC66E9"/>
    <w:rsid w:val="00DD30BC"/>
    <w:rsid w:val="00DD35CF"/>
    <w:rsid w:val="00DD45D8"/>
    <w:rsid w:val="00DE2F17"/>
    <w:rsid w:val="00E06FC9"/>
    <w:rsid w:val="00E121FF"/>
    <w:rsid w:val="00E13352"/>
    <w:rsid w:val="00E14DFE"/>
    <w:rsid w:val="00E15D83"/>
    <w:rsid w:val="00E17887"/>
    <w:rsid w:val="00E23CDD"/>
    <w:rsid w:val="00E25518"/>
    <w:rsid w:val="00E27BD7"/>
    <w:rsid w:val="00E33A79"/>
    <w:rsid w:val="00E34A34"/>
    <w:rsid w:val="00E4012C"/>
    <w:rsid w:val="00E40255"/>
    <w:rsid w:val="00E43DA6"/>
    <w:rsid w:val="00E4620B"/>
    <w:rsid w:val="00E5132F"/>
    <w:rsid w:val="00E63853"/>
    <w:rsid w:val="00E6578E"/>
    <w:rsid w:val="00E67597"/>
    <w:rsid w:val="00E718FE"/>
    <w:rsid w:val="00E74585"/>
    <w:rsid w:val="00E755AD"/>
    <w:rsid w:val="00E7639C"/>
    <w:rsid w:val="00E803C7"/>
    <w:rsid w:val="00E87468"/>
    <w:rsid w:val="00E92318"/>
    <w:rsid w:val="00E935B7"/>
    <w:rsid w:val="00E96726"/>
    <w:rsid w:val="00E97757"/>
    <w:rsid w:val="00EA0434"/>
    <w:rsid w:val="00EA0A8F"/>
    <w:rsid w:val="00EB2A80"/>
    <w:rsid w:val="00EC0999"/>
    <w:rsid w:val="00EC180B"/>
    <w:rsid w:val="00EC1C30"/>
    <w:rsid w:val="00EC27C7"/>
    <w:rsid w:val="00ED07A3"/>
    <w:rsid w:val="00ED250F"/>
    <w:rsid w:val="00EF207C"/>
    <w:rsid w:val="00EF263A"/>
    <w:rsid w:val="00F044ED"/>
    <w:rsid w:val="00F061CA"/>
    <w:rsid w:val="00F0770B"/>
    <w:rsid w:val="00F1098C"/>
    <w:rsid w:val="00F14778"/>
    <w:rsid w:val="00F170B6"/>
    <w:rsid w:val="00F213FE"/>
    <w:rsid w:val="00F27085"/>
    <w:rsid w:val="00F37DB8"/>
    <w:rsid w:val="00F52EBD"/>
    <w:rsid w:val="00F63028"/>
    <w:rsid w:val="00F65728"/>
    <w:rsid w:val="00F663CC"/>
    <w:rsid w:val="00F71690"/>
    <w:rsid w:val="00F72787"/>
    <w:rsid w:val="00F80DC8"/>
    <w:rsid w:val="00F8500A"/>
    <w:rsid w:val="00FA0DC9"/>
    <w:rsid w:val="00FA20D9"/>
    <w:rsid w:val="00FA732F"/>
    <w:rsid w:val="00FB71C4"/>
    <w:rsid w:val="00FC2FCC"/>
    <w:rsid w:val="00FC404E"/>
    <w:rsid w:val="00FD00F2"/>
    <w:rsid w:val="00FD0682"/>
    <w:rsid w:val="00FD5559"/>
    <w:rsid w:val="00FD5F74"/>
    <w:rsid w:val="00FE6F22"/>
    <w:rsid w:val="00FF071B"/>
    <w:rsid w:val="00FF0D27"/>
    <w:rsid w:val="00FF75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D9D15D"/>
  <w15:docId w15:val="{BADBFBCB-8490-42E7-AF35-20D78533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CB57-3134-4A70-BB32-53D16E1D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2575</Words>
  <Characters>14679</Characters>
  <Application>Microsoft Office Word</Application>
  <DocSecurity>0</DocSecurity>
  <Lines>122</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4</cp:revision>
  <dcterms:created xsi:type="dcterms:W3CDTF">2016-12-22T13:14:00Z</dcterms:created>
  <dcterms:modified xsi:type="dcterms:W3CDTF">2016-12-30T07:46:00Z</dcterms:modified>
</cp:coreProperties>
</file>