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E165FF" w:rsidRDefault="00703258" w:rsidP="008D58DF">
              <w:pPr>
                <w:pStyle w:val="TableText"/>
                <w:tabs>
                  <w:tab w:val="left" w:pos="2622"/>
                </w:tabs>
                <w:spacing w:before="0" w:after="0" w:line="360" w:lineRule="auto"/>
                <w:rPr>
                  <w:rFonts w:cs="Arial"/>
                  <w:szCs w:val="20"/>
                </w:rPr>
              </w:pPr>
              <w:r w:rsidRPr="00E165FF">
                <w:rPr>
                  <w:rFonts w:eastAsiaTheme="minorHAnsi" w:cs="Arial"/>
                  <w:szCs w:val="20"/>
                </w:rPr>
                <w:tab/>
              </w:r>
            </w:p>
            <w:p w14:paraId="4F4CD9C0" w14:textId="77777777" w:rsidR="00EC27C7" w:rsidRPr="00E165FF"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26832264" w14:textId="7B43FB97" w:rsidR="008C34FF" w:rsidRDefault="008C34FF" w:rsidP="001F017B">
              <w:pPr>
                <w:pStyle w:val="Tabletext0"/>
                <w:spacing w:line="360" w:lineRule="auto"/>
                <w:rPr>
                  <w:rFonts w:ascii="Arial" w:hAnsi="Arial" w:cs="Arial"/>
                  <w:b/>
                  <w:bCs/>
                  <w:color w:val="0F243E" w:themeColor="text2" w:themeShade="80"/>
                  <w:lang w:val="tr-TR"/>
                </w:rPr>
              </w:pPr>
            </w:p>
            <w:p w14:paraId="4BD66AED" w14:textId="77777777" w:rsidR="006D56F4" w:rsidRDefault="006D56F4" w:rsidP="001F017B">
              <w:pPr>
                <w:pStyle w:val="Tabletext0"/>
                <w:spacing w:line="360" w:lineRule="auto"/>
                <w:rPr>
                  <w:rFonts w:ascii="Arial" w:hAnsi="Arial" w:cs="Arial"/>
                  <w:b/>
                  <w:bCs/>
                  <w:color w:val="0F243E" w:themeColor="text2" w:themeShade="80"/>
                  <w:lang w:val="tr-TR"/>
                </w:rPr>
              </w:pPr>
            </w:p>
            <w:p w14:paraId="074363EA" w14:textId="77777777" w:rsidR="006D56F4" w:rsidRPr="00E165FF" w:rsidRDefault="006D56F4" w:rsidP="001F017B">
              <w:pPr>
                <w:pStyle w:val="Tabletext0"/>
                <w:spacing w:line="360" w:lineRule="auto"/>
                <w:rPr>
                  <w:rFonts w:ascii="Arial" w:hAnsi="Arial" w:cs="Arial"/>
                  <w:b/>
                  <w:bCs/>
                  <w:color w:val="0F243E" w:themeColor="text2" w:themeShade="80"/>
                  <w:lang w:val="tr-TR"/>
                </w:rPr>
              </w:pPr>
            </w:p>
            <w:p w14:paraId="524A867F" w14:textId="74CC4185" w:rsidR="00EC27C7" w:rsidRPr="00E165FF" w:rsidRDefault="001F017B" w:rsidP="00340A53">
              <w:pPr>
                <w:pStyle w:val="Tabletext0"/>
                <w:spacing w:line="360" w:lineRule="auto"/>
                <w:jc w:val="center"/>
                <w:rPr>
                  <w:rFonts w:ascii="Arial" w:hAnsi="Arial" w:cs="Arial"/>
                  <w:b/>
                  <w:bCs/>
                  <w:color w:val="0F243E" w:themeColor="text2" w:themeShade="80"/>
                  <w:sz w:val="40"/>
                  <w:szCs w:val="32"/>
                  <w:lang w:val="tr-TR"/>
                </w:rPr>
              </w:pPr>
              <w:r w:rsidRPr="00E165FF">
                <w:rPr>
                  <w:rFonts w:ascii="Arial" w:hAnsi="Arial" w:cs="Arial"/>
                  <w:bCs/>
                  <w:noProof/>
                  <w:color w:val="0F243E" w:themeColor="text2" w:themeShade="80"/>
                  <w:lang w:val="tr-TR" w:eastAsia="tr-TR"/>
                </w:rPr>
                <w:drawing>
                  <wp:anchor distT="0" distB="0" distL="114300" distR="114300" simplePos="0" relativeHeight="251645952" behindDoc="0" locked="0" layoutInCell="1" allowOverlap="1" wp14:anchorId="31B43335" wp14:editId="2E08AD9F">
                    <wp:simplePos x="0" y="0"/>
                    <wp:positionH relativeFrom="page">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r w:rsidR="002C44FC" w:rsidRPr="00E165FF">
                <w:rPr>
                  <w:rFonts w:ascii="Arial" w:hAnsi="Arial" w:cs="Arial"/>
                  <w:b/>
                  <w:bCs/>
                  <w:color w:val="0F243E" w:themeColor="text2" w:themeShade="80"/>
                  <w:sz w:val="40"/>
                  <w:szCs w:val="32"/>
                  <w:lang w:val="tr-TR"/>
                </w:rPr>
                <w:t>SON KULLANICI DONANIM ALTYAPISI</w:t>
              </w:r>
              <w:r w:rsidR="00AF1EF4" w:rsidRPr="00E165FF">
                <w:rPr>
                  <w:rFonts w:ascii="Arial" w:hAnsi="Arial" w:cs="Arial"/>
                  <w:b/>
                  <w:bCs/>
                  <w:color w:val="0F243E" w:themeColor="text2" w:themeShade="80"/>
                  <w:sz w:val="40"/>
                  <w:szCs w:val="32"/>
                  <w:lang w:val="tr-TR"/>
                </w:rPr>
                <w:t xml:space="preserve"> TEDARİKİ</w:t>
              </w:r>
              <w:r w:rsidR="00340A53" w:rsidRPr="00E165FF">
                <w:rPr>
                  <w:rFonts w:ascii="Arial" w:hAnsi="Arial" w:cs="Arial"/>
                  <w:b/>
                  <w:bCs/>
                  <w:color w:val="0F243E" w:themeColor="text2" w:themeShade="80"/>
                  <w:sz w:val="40"/>
                  <w:szCs w:val="32"/>
                  <w:lang w:val="tr-TR"/>
                </w:rPr>
                <w:t xml:space="preserve"> </w:t>
              </w:r>
              <w:r w:rsidR="00EC27C7" w:rsidRPr="00E165FF">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71C02EB1" w:rsidR="008C34FF" w:rsidRPr="00E165FF" w:rsidRDefault="008C34FF" w:rsidP="008D58DF">
              <w:pPr>
                <w:pStyle w:val="Tabletext0"/>
                <w:spacing w:line="360" w:lineRule="auto"/>
                <w:jc w:val="center"/>
                <w:rPr>
                  <w:rFonts w:ascii="Arial" w:hAnsi="Arial" w:cs="Arial"/>
                  <w:bCs/>
                  <w:color w:val="0F243E" w:themeColor="text2" w:themeShade="80"/>
                  <w:lang w:val="tr-TR"/>
                </w:rPr>
              </w:pPr>
            </w:p>
            <w:p w14:paraId="1954F67C" w14:textId="77777777" w:rsidR="008C34FF" w:rsidRPr="00E165FF" w:rsidRDefault="008C34FF" w:rsidP="008D58DF">
              <w:pPr>
                <w:spacing w:after="0" w:line="360" w:lineRule="auto"/>
                <w:jc w:val="center"/>
                <w:rPr>
                  <w:rFonts w:ascii="Arial" w:hAnsi="Arial" w:cs="Arial"/>
                  <w:sz w:val="20"/>
                  <w:szCs w:val="20"/>
                </w:rPr>
              </w:pPr>
            </w:p>
            <w:p w14:paraId="6B80AB51" w14:textId="77777777" w:rsidR="008C34FF" w:rsidRPr="00E165FF" w:rsidRDefault="008C34FF" w:rsidP="008D58DF">
              <w:pPr>
                <w:spacing w:after="0" w:line="360" w:lineRule="auto"/>
                <w:rPr>
                  <w:rFonts w:ascii="Arial" w:hAnsi="Arial" w:cs="Arial"/>
                  <w:i/>
                  <w:color w:val="4D4D4D"/>
                  <w:sz w:val="20"/>
                  <w:szCs w:val="20"/>
                </w:rPr>
              </w:pPr>
            </w:p>
            <w:p w14:paraId="42392C13" w14:textId="77777777" w:rsidR="008C34FF" w:rsidRPr="00E165FF" w:rsidRDefault="008C34FF" w:rsidP="008D58DF">
              <w:pPr>
                <w:spacing w:after="0" w:line="360" w:lineRule="auto"/>
                <w:rPr>
                  <w:rFonts w:ascii="Arial" w:hAnsi="Arial" w:cs="Arial"/>
                  <w:i/>
                  <w:color w:val="4D4D4D"/>
                  <w:sz w:val="20"/>
                  <w:szCs w:val="20"/>
                </w:rPr>
              </w:pPr>
            </w:p>
            <w:p w14:paraId="265CB33D" w14:textId="77777777" w:rsidR="008C34FF" w:rsidRPr="00E165FF" w:rsidRDefault="008C34FF" w:rsidP="008D58DF">
              <w:pPr>
                <w:spacing w:after="0" w:line="360" w:lineRule="auto"/>
                <w:rPr>
                  <w:rFonts w:ascii="Arial" w:hAnsi="Arial" w:cs="Arial"/>
                  <w:i/>
                  <w:color w:val="4D4D4D"/>
                  <w:sz w:val="20"/>
                  <w:szCs w:val="20"/>
                </w:rPr>
              </w:pPr>
            </w:p>
            <w:p w14:paraId="4D54F8EF" w14:textId="77777777" w:rsidR="008C34FF" w:rsidRPr="00E165FF" w:rsidRDefault="008C34FF" w:rsidP="008D58DF">
              <w:pPr>
                <w:spacing w:after="0" w:line="360" w:lineRule="auto"/>
                <w:rPr>
                  <w:rFonts w:ascii="Arial" w:hAnsi="Arial" w:cs="Arial"/>
                  <w:i/>
                  <w:color w:val="4D4D4D"/>
                  <w:sz w:val="20"/>
                  <w:szCs w:val="20"/>
                </w:rPr>
              </w:pPr>
            </w:p>
            <w:p w14:paraId="4FDED77E" w14:textId="77777777" w:rsidR="008C34FF" w:rsidRPr="00E165FF" w:rsidRDefault="008C34FF" w:rsidP="008D58DF">
              <w:pPr>
                <w:spacing w:after="0" w:line="360" w:lineRule="auto"/>
                <w:rPr>
                  <w:rFonts w:ascii="Arial" w:hAnsi="Arial" w:cs="Arial"/>
                  <w:i/>
                  <w:color w:val="4D4D4D"/>
                  <w:sz w:val="20"/>
                  <w:szCs w:val="20"/>
                </w:rPr>
              </w:pPr>
            </w:p>
            <w:p w14:paraId="32FDE17A" w14:textId="77777777" w:rsidR="008C34FF" w:rsidRPr="00E165FF" w:rsidRDefault="008C34FF" w:rsidP="008D58DF">
              <w:pPr>
                <w:spacing w:after="0" w:line="360" w:lineRule="auto"/>
                <w:rPr>
                  <w:rFonts w:ascii="Arial" w:hAnsi="Arial" w:cs="Arial"/>
                  <w:i/>
                  <w:color w:val="4D4D4D"/>
                  <w:sz w:val="20"/>
                  <w:szCs w:val="20"/>
                </w:rPr>
              </w:pPr>
            </w:p>
            <w:p w14:paraId="50BFE3F4" w14:textId="77777777" w:rsidR="008C34FF" w:rsidRPr="00E165FF" w:rsidRDefault="008C34FF" w:rsidP="008D58DF">
              <w:pPr>
                <w:spacing w:after="0" w:line="360" w:lineRule="auto"/>
                <w:rPr>
                  <w:rFonts w:ascii="Arial" w:hAnsi="Arial" w:cs="Arial"/>
                  <w:i/>
                  <w:color w:val="4D4D4D"/>
                  <w:sz w:val="20"/>
                  <w:szCs w:val="20"/>
                </w:rPr>
              </w:pPr>
            </w:p>
            <w:p w14:paraId="6C98F14A" w14:textId="77777777" w:rsidR="008C34FF" w:rsidRPr="00E165FF" w:rsidRDefault="008C34FF" w:rsidP="008D58DF">
              <w:pPr>
                <w:spacing w:after="0" w:line="360" w:lineRule="auto"/>
                <w:rPr>
                  <w:rFonts w:ascii="Arial" w:hAnsi="Arial" w:cs="Arial"/>
                  <w:i/>
                  <w:color w:val="4D4D4D"/>
                  <w:sz w:val="20"/>
                  <w:szCs w:val="20"/>
                </w:rPr>
              </w:pPr>
            </w:p>
            <w:p w14:paraId="426D8211" w14:textId="77777777" w:rsidR="008C34FF" w:rsidRPr="00E165FF" w:rsidRDefault="008C34FF" w:rsidP="008D58DF">
              <w:pPr>
                <w:spacing w:after="0" w:line="360" w:lineRule="auto"/>
                <w:rPr>
                  <w:rFonts w:ascii="Arial" w:hAnsi="Arial" w:cs="Arial"/>
                  <w:i/>
                  <w:color w:val="4D4D4D"/>
                  <w:sz w:val="20"/>
                  <w:szCs w:val="20"/>
                </w:rPr>
              </w:pPr>
            </w:p>
            <w:p w14:paraId="7E23AC73" w14:textId="77777777" w:rsidR="008C34FF" w:rsidRPr="00E165FF" w:rsidRDefault="008C34FF" w:rsidP="008D58DF">
              <w:pPr>
                <w:spacing w:after="0" w:line="360" w:lineRule="auto"/>
                <w:rPr>
                  <w:rFonts w:ascii="Arial" w:hAnsi="Arial" w:cs="Arial"/>
                  <w:i/>
                  <w:color w:val="4D4D4D"/>
                  <w:sz w:val="20"/>
                  <w:szCs w:val="20"/>
                </w:rPr>
              </w:pPr>
            </w:p>
            <w:p w14:paraId="399BB5A8" w14:textId="77777777" w:rsidR="008C34FF" w:rsidRPr="00E165FF" w:rsidRDefault="008C34FF" w:rsidP="008D58DF">
              <w:pPr>
                <w:spacing w:after="0" w:line="360" w:lineRule="auto"/>
                <w:rPr>
                  <w:rFonts w:ascii="Arial" w:hAnsi="Arial" w:cs="Arial"/>
                  <w:i/>
                  <w:color w:val="4D4D4D"/>
                  <w:sz w:val="20"/>
                  <w:szCs w:val="20"/>
                </w:rPr>
              </w:pPr>
            </w:p>
            <w:p w14:paraId="2594CDDE" w14:textId="77777777" w:rsidR="008C34FF" w:rsidRPr="00E165FF" w:rsidRDefault="008C34FF" w:rsidP="008D58DF">
              <w:pPr>
                <w:spacing w:after="0" w:line="360" w:lineRule="auto"/>
                <w:rPr>
                  <w:rFonts w:ascii="Arial" w:hAnsi="Arial" w:cs="Arial"/>
                  <w:i/>
                  <w:color w:val="4D4D4D"/>
                  <w:sz w:val="20"/>
                  <w:szCs w:val="20"/>
                </w:rPr>
              </w:pPr>
            </w:p>
            <w:p w14:paraId="58AA7D56" w14:textId="77777777" w:rsidR="008C34FF" w:rsidRPr="00E165FF" w:rsidRDefault="008C34FF" w:rsidP="008D58DF">
              <w:pPr>
                <w:spacing w:after="0" w:line="360" w:lineRule="auto"/>
                <w:rPr>
                  <w:rFonts w:ascii="Arial" w:hAnsi="Arial" w:cs="Arial"/>
                  <w:i/>
                  <w:color w:val="4D4D4D"/>
                  <w:sz w:val="20"/>
                  <w:szCs w:val="20"/>
                </w:rPr>
              </w:pPr>
            </w:p>
            <w:p w14:paraId="1F973538" w14:textId="77777777" w:rsidR="008C34FF" w:rsidRPr="00E165FF" w:rsidRDefault="008C34FF" w:rsidP="008D58DF">
              <w:pPr>
                <w:spacing w:after="0" w:line="360" w:lineRule="auto"/>
                <w:rPr>
                  <w:rFonts w:ascii="Arial" w:hAnsi="Arial" w:cs="Arial"/>
                  <w:i/>
                  <w:color w:val="4D4D4D"/>
                  <w:sz w:val="20"/>
                  <w:szCs w:val="20"/>
                </w:rPr>
              </w:pPr>
            </w:p>
            <w:p w14:paraId="06E16B2E" w14:textId="77777777" w:rsidR="008C34FF" w:rsidRPr="00E165FF" w:rsidRDefault="008C34FF" w:rsidP="008D58DF">
              <w:pPr>
                <w:spacing w:after="0" w:line="360" w:lineRule="auto"/>
                <w:rPr>
                  <w:rFonts w:ascii="Arial" w:hAnsi="Arial" w:cs="Arial"/>
                  <w:i/>
                  <w:color w:val="4D4D4D"/>
                  <w:sz w:val="20"/>
                  <w:szCs w:val="20"/>
                </w:rPr>
              </w:pPr>
            </w:p>
            <w:p w14:paraId="10D98247" w14:textId="77777777" w:rsidR="008C34FF" w:rsidRPr="00E165FF" w:rsidRDefault="008C34FF" w:rsidP="008D58DF">
              <w:pPr>
                <w:spacing w:after="0" w:line="360" w:lineRule="auto"/>
                <w:rPr>
                  <w:rFonts w:ascii="Arial" w:hAnsi="Arial" w:cs="Arial"/>
                  <w:i/>
                  <w:color w:val="4D4D4D"/>
                  <w:sz w:val="20"/>
                  <w:szCs w:val="20"/>
                </w:rPr>
              </w:pPr>
            </w:p>
            <w:p w14:paraId="0367AAF9" w14:textId="77777777" w:rsidR="008C34FF" w:rsidRPr="00E165FF" w:rsidRDefault="008C34FF" w:rsidP="008D58DF">
              <w:pPr>
                <w:spacing w:after="0" w:line="360" w:lineRule="auto"/>
                <w:rPr>
                  <w:rFonts w:ascii="Arial" w:hAnsi="Arial" w:cs="Arial"/>
                  <w:i/>
                  <w:color w:val="4D4D4D"/>
                  <w:sz w:val="20"/>
                  <w:szCs w:val="20"/>
                </w:rPr>
              </w:pPr>
            </w:p>
            <w:p w14:paraId="3B16C961" w14:textId="77777777" w:rsidR="008C34FF" w:rsidRPr="00E165FF" w:rsidRDefault="008C34FF" w:rsidP="008D58DF">
              <w:pPr>
                <w:spacing w:after="0" w:line="360" w:lineRule="auto"/>
                <w:rPr>
                  <w:rFonts w:ascii="Arial" w:hAnsi="Arial" w:cs="Arial"/>
                  <w:i/>
                  <w:color w:val="4D4D4D"/>
                  <w:sz w:val="20"/>
                  <w:szCs w:val="20"/>
                </w:rPr>
              </w:pPr>
            </w:p>
            <w:p w14:paraId="74386D8B" w14:textId="77777777" w:rsidR="008C34FF" w:rsidRPr="00E165FF" w:rsidRDefault="008C34FF" w:rsidP="008D58DF">
              <w:pPr>
                <w:spacing w:after="0" w:line="360" w:lineRule="auto"/>
                <w:rPr>
                  <w:rFonts w:ascii="Arial" w:hAnsi="Arial" w:cs="Arial"/>
                  <w:i/>
                  <w:color w:val="4D4D4D"/>
                  <w:sz w:val="20"/>
                  <w:szCs w:val="20"/>
                </w:rPr>
              </w:pPr>
            </w:p>
            <w:p w14:paraId="33CF6F7F" w14:textId="77777777" w:rsidR="008C34FF" w:rsidRPr="00E165FF" w:rsidRDefault="008C34FF" w:rsidP="008D58DF">
              <w:pPr>
                <w:spacing w:after="0" w:line="360" w:lineRule="auto"/>
                <w:rPr>
                  <w:rFonts w:ascii="Arial" w:hAnsi="Arial" w:cs="Arial"/>
                  <w:i/>
                  <w:color w:val="4D4D4D"/>
                  <w:sz w:val="20"/>
                  <w:szCs w:val="20"/>
                </w:rPr>
              </w:pPr>
            </w:p>
            <w:p w14:paraId="37F53AAC" w14:textId="77777777" w:rsidR="008C34FF" w:rsidRPr="00E165FF" w:rsidRDefault="008C34FF" w:rsidP="008D58DF">
              <w:pPr>
                <w:spacing w:after="0" w:line="360" w:lineRule="auto"/>
                <w:rPr>
                  <w:rFonts w:ascii="Arial" w:hAnsi="Arial" w:cs="Arial"/>
                  <w:i/>
                  <w:color w:val="4D4D4D"/>
                  <w:sz w:val="20"/>
                  <w:szCs w:val="20"/>
                </w:rPr>
              </w:pPr>
            </w:p>
            <w:p w14:paraId="55D8A2AA" w14:textId="77777777" w:rsidR="008C34FF" w:rsidRPr="00E165FF" w:rsidRDefault="008C34FF" w:rsidP="008D58DF">
              <w:pPr>
                <w:spacing w:after="0" w:line="360" w:lineRule="auto"/>
                <w:rPr>
                  <w:rFonts w:ascii="Arial" w:hAnsi="Arial" w:cs="Arial"/>
                  <w:i/>
                  <w:color w:val="4D4D4D"/>
                  <w:sz w:val="20"/>
                  <w:szCs w:val="20"/>
                </w:rPr>
              </w:pPr>
            </w:p>
            <w:p w14:paraId="72E526DA" w14:textId="77777777" w:rsidR="008C34FF" w:rsidRPr="00E165FF" w:rsidRDefault="008C34FF" w:rsidP="008D58DF">
              <w:pPr>
                <w:spacing w:after="0" w:line="360" w:lineRule="auto"/>
                <w:rPr>
                  <w:rFonts w:ascii="Arial" w:hAnsi="Arial" w:cs="Arial"/>
                  <w:i/>
                  <w:color w:val="4D4D4D"/>
                  <w:sz w:val="20"/>
                  <w:szCs w:val="20"/>
                </w:rPr>
              </w:pPr>
            </w:p>
            <w:p w14:paraId="5C1063E4" w14:textId="77777777" w:rsidR="008C34FF" w:rsidRPr="00E165FF" w:rsidRDefault="008C34FF" w:rsidP="008D58DF">
              <w:pPr>
                <w:spacing w:after="0" w:line="360" w:lineRule="auto"/>
                <w:rPr>
                  <w:rFonts w:ascii="Arial" w:hAnsi="Arial" w:cs="Arial"/>
                  <w:i/>
                  <w:color w:val="4D4D4D"/>
                  <w:sz w:val="20"/>
                  <w:szCs w:val="20"/>
                </w:rPr>
              </w:pPr>
            </w:p>
            <w:p w14:paraId="7BD514D7" w14:textId="77777777" w:rsidR="008C34FF" w:rsidRPr="00E165FF" w:rsidRDefault="008C34FF" w:rsidP="008D58DF">
              <w:pPr>
                <w:spacing w:after="0" w:line="360" w:lineRule="auto"/>
                <w:rPr>
                  <w:rFonts w:ascii="Arial" w:hAnsi="Arial" w:cs="Arial"/>
                  <w:i/>
                  <w:color w:val="4D4D4D"/>
                  <w:sz w:val="20"/>
                  <w:szCs w:val="20"/>
                </w:rPr>
              </w:pPr>
            </w:p>
            <w:p w14:paraId="388D7557" w14:textId="7FF01CDD" w:rsidR="008C34FF" w:rsidRPr="00E165FF" w:rsidRDefault="008C34FF" w:rsidP="008D58DF">
              <w:pPr>
                <w:spacing w:after="0" w:line="360" w:lineRule="auto"/>
                <w:rPr>
                  <w:rFonts w:ascii="Arial" w:hAnsi="Arial" w:cs="Arial"/>
                  <w:i/>
                  <w:color w:val="4D4D4D"/>
                  <w:sz w:val="20"/>
                  <w:szCs w:val="20"/>
                </w:rPr>
              </w:pPr>
            </w:p>
            <w:p w14:paraId="758B50B8" w14:textId="3990398E" w:rsidR="00703258" w:rsidRPr="00E165FF" w:rsidRDefault="001F017B" w:rsidP="008D58DF">
              <w:pPr>
                <w:spacing w:after="0" w:line="360" w:lineRule="auto"/>
                <w:rPr>
                  <w:rFonts w:ascii="Arial" w:hAnsi="Arial" w:cs="Arial"/>
                  <w:i/>
                  <w:color w:val="4D4D4D"/>
                  <w:sz w:val="20"/>
                  <w:szCs w:val="20"/>
                </w:rPr>
              </w:pPr>
              <w:r w:rsidRPr="00E165FF">
                <w:rPr>
                  <w:rFonts w:ascii="Arial" w:hAnsi="Arial" w:cs="Arial"/>
                  <w:i/>
                  <w:noProof/>
                  <w:color w:val="4D4D4D"/>
                  <w:sz w:val="20"/>
                  <w:szCs w:val="20"/>
                  <w:lang w:eastAsia="tr-TR"/>
                </w:rPr>
                <w:drawing>
                  <wp:anchor distT="0" distB="0" distL="114300" distR="114300" simplePos="0" relativeHeight="251644928" behindDoc="0" locked="0" layoutInCell="1" allowOverlap="1" wp14:anchorId="7A56FAA5" wp14:editId="4931C4C3">
                    <wp:simplePos x="0" y="0"/>
                    <wp:positionH relativeFrom="page">
                      <wp:align>center</wp:align>
                    </wp:positionH>
                    <wp:positionV relativeFrom="page">
                      <wp:posOffset>8281035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E165FF"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Default="00703258" w:rsidP="008D58DF">
              <w:pPr>
                <w:tabs>
                  <w:tab w:val="left" w:pos="1277"/>
                </w:tabs>
                <w:spacing w:after="0" w:line="360" w:lineRule="auto"/>
                <w:rPr>
                  <w:rFonts w:ascii="Arial" w:hAnsi="Arial" w:cs="Arial"/>
                  <w:bCs/>
                  <w:color w:val="0F243E" w:themeColor="text2" w:themeShade="80"/>
                  <w:sz w:val="20"/>
                  <w:szCs w:val="20"/>
                </w:rPr>
              </w:pPr>
              <w:r w:rsidRPr="00E165FF">
                <w:rPr>
                  <w:rFonts w:ascii="Arial" w:hAnsi="Arial" w:cs="Arial"/>
                  <w:bCs/>
                  <w:color w:val="0F243E" w:themeColor="text2" w:themeShade="80"/>
                  <w:sz w:val="20"/>
                  <w:szCs w:val="20"/>
                </w:rPr>
                <w:tab/>
              </w:r>
            </w:p>
            <w:p w14:paraId="7BD0DAB0" w14:textId="77777777" w:rsidR="006D56F4" w:rsidRPr="00E165FF" w:rsidRDefault="006D56F4" w:rsidP="008D58DF">
              <w:pPr>
                <w:tabs>
                  <w:tab w:val="left" w:pos="1277"/>
                </w:tabs>
                <w:spacing w:after="0" w:line="360" w:lineRule="auto"/>
                <w:rPr>
                  <w:rFonts w:ascii="Arial" w:hAnsi="Arial" w:cs="Arial"/>
                  <w:bCs/>
                  <w:color w:val="0F243E" w:themeColor="text2" w:themeShade="80"/>
                  <w:sz w:val="20"/>
                  <w:szCs w:val="20"/>
                </w:rPr>
              </w:pPr>
            </w:p>
            <w:p w14:paraId="20942D1E" w14:textId="77777777" w:rsidR="005C7BF6" w:rsidRDefault="006D56F4" w:rsidP="008D58DF">
              <w:pPr>
                <w:spacing w:before="160" w:after="0" w:line="360" w:lineRule="auto"/>
                <w:jc w:val="center"/>
                <w:rPr>
                  <w:rFonts w:ascii="Arial" w:hAnsi="Arial" w:cs="Arial"/>
                  <w:b/>
                  <w:bCs/>
                  <w:color w:val="0F243E" w:themeColor="text2" w:themeShade="80"/>
                  <w:sz w:val="20"/>
                  <w:szCs w:val="20"/>
                </w:rPr>
                <w:sectPr w:rsidR="005C7BF6" w:rsidSect="006D56F4">
                  <w:headerReference w:type="default" r:id="rId10"/>
                  <w:footerReference w:type="default" r:id="rId11"/>
                  <w:footerReference w:type="first" r:id="rId12"/>
                  <w:type w:val="continuous"/>
                  <w:pgSz w:w="11906" w:h="16838" w:code="9"/>
                  <w:pgMar w:top="862" w:right="862" w:bottom="862" w:left="862" w:header="709" w:footer="198" w:gutter="284"/>
                  <w:pgNumType w:start="0"/>
                  <w:cols w:space="708"/>
                  <w:titlePg/>
                  <w:docGrid w:linePitch="360"/>
                </w:sectPr>
              </w:pPr>
              <w:r>
                <w:rPr>
                  <w:rFonts w:ascii="Arial" w:hAnsi="Arial" w:cs="Arial"/>
                  <w:b/>
                  <w:bCs/>
                  <w:color w:val="0F243E" w:themeColor="text2" w:themeShade="80"/>
                  <w:sz w:val="20"/>
                  <w:szCs w:val="20"/>
                </w:rPr>
                <w:t>T</w:t>
              </w:r>
              <w:r w:rsidR="008C34FF" w:rsidRPr="00E165FF">
                <w:rPr>
                  <w:rFonts w:ascii="Arial" w:hAnsi="Arial" w:cs="Arial"/>
                  <w:b/>
                  <w:bCs/>
                  <w:color w:val="0F243E" w:themeColor="text2" w:themeShade="80"/>
                  <w:sz w:val="20"/>
                  <w:szCs w:val="20"/>
                </w:rPr>
                <w:t>aslak Sürüm / Aralık 201</w:t>
              </w:r>
              <w:r w:rsidR="004B5781" w:rsidRPr="00E165FF">
                <w:rPr>
                  <w:rFonts w:ascii="Arial" w:hAnsi="Arial" w:cs="Arial"/>
                  <w:b/>
                  <w:bCs/>
                  <w:color w:val="0F243E" w:themeColor="text2" w:themeShade="80"/>
                  <w:sz w:val="20"/>
                  <w:szCs w:val="20"/>
                </w:rPr>
                <w:t>6</w:t>
              </w:r>
            </w:p>
            <w:p w14:paraId="5551BB79" w14:textId="000F6452" w:rsidR="00EC27C7" w:rsidRPr="00E165FF" w:rsidRDefault="00D562F1" w:rsidP="001F017B">
              <w:pPr>
                <w:spacing w:after="0" w:line="360" w:lineRule="auto"/>
                <w:rPr>
                  <w:rFonts w:ascii="Arial" w:hAnsi="Arial" w:cs="Arial"/>
                  <w:b/>
                  <w:sz w:val="20"/>
                  <w:szCs w:val="20"/>
                </w:rPr>
              </w:pPr>
            </w:p>
          </w:sdtContent>
        </w:sdt>
      </w:sdtContent>
    </w:sdt>
    <w:p w14:paraId="27E89964" w14:textId="166AE1F0" w:rsidR="002C44FC" w:rsidRPr="00E165FF" w:rsidRDefault="002C44FC" w:rsidP="002C44FC">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8" w:name="_Toc466900400"/>
      <w:r w:rsidRPr="00E165FF">
        <w:rPr>
          <w:rFonts w:ascii="Arial" w:hAnsi="Arial" w:cs="Arial"/>
          <w:color w:val="4F81BD" w:themeColor="accent1"/>
          <w:sz w:val="24"/>
          <w:szCs w:val="20"/>
        </w:rPr>
        <w:lastRenderedPageBreak/>
        <w:t>KAPSAM ve AMAÇ</w:t>
      </w:r>
      <w:bookmarkEnd w:id="8"/>
    </w:p>
    <w:p w14:paraId="78C24BF3" w14:textId="5FC047A3" w:rsidR="001F017B" w:rsidRPr="001F017B" w:rsidRDefault="001F017B" w:rsidP="001F017B">
      <w:pPr>
        <w:pStyle w:val="Heading2"/>
        <w:numPr>
          <w:ilvl w:val="1"/>
          <w:numId w:val="29"/>
        </w:numPr>
        <w:tabs>
          <w:tab w:val="left" w:pos="851"/>
        </w:tabs>
        <w:spacing w:line="360" w:lineRule="auto"/>
        <w:jc w:val="both"/>
        <w:rPr>
          <w:rFonts w:ascii="Arial" w:hAnsi="Arial" w:cs="Arial"/>
          <w:color w:val="auto"/>
          <w:sz w:val="22"/>
          <w:szCs w:val="20"/>
        </w:rPr>
      </w:pPr>
      <w:bookmarkStart w:id="9" w:name="_Toc466900401"/>
      <w:r w:rsidRPr="001F017B">
        <w:rPr>
          <w:rFonts w:ascii="Arial" w:hAnsi="Arial" w:cs="Arial"/>
          <w:color w:val="auto"/>
          <w:sz w:val="22"/>
          <w:szCs w:val="20"/>
        </w:rPr>
        <w:t>Son Kullanıcı Donanım Altyapısı Tedariki nedir?</w:t>
      </w:r>
    </w:p>
    <w:p w14:paraId="4A795C34" w14:textId="77777777" w:rsidR="001F017B" w:rsidRPr="001F017B" w:rsidRDefault="001F017B" w:rsidP="001F017B">
      <w:pPr>
        <w:spacing w:before="240" w:line="360" w:lineRule="auto"/>
        <w:ind w:left="360"/>
        <w:jc w:val="both"/>
        <w:rPr>
          <w:rFonts w:ascii="Arial" w:hAnsi="Arial" w:cs="Arial"/>
          <w:sz w:val="20"/>
          <w:szCs w:val="20"/>
        </w:rPr>
      </w:pPr>
      <w:r w:rsidRPr="001F017B">
        <w:rPr>
          <w:rFonts w:ascii="Arial" w:hAnsi="Arial" w:cs="Arial"/>
          <w:sz w:val="20"/>
          <w:szCs w:val="20"/>
        </w:rPr>
        <w:t xml:space="preserve">Kişisel bilgisayar, ince istemci, tablet bilgisayar, akıllı tahta, monitör, ofis ekipmanları (yazıcı, tarayıcı, </w:t>
      </w:r>
      <w:proofErr w:type="gramStart"/>
      <w:r w:rsidRPr="001F017B">
        <w:rPr>
          <w:rFonts w:ascii="Arial" w:hAnsi="Arial" w:cs="Arial"/>
          <w:sz w:val="20"/>
          <w:szCs w:val="20"/>
        </w:rPr>
        <w:t>projeksiyon</w:t>
      </w:r>
      <w:proofErr w:type="gramEnd"/>
      <w:r w:rsidRPr="001F017B">
        <w:rPr>
          <w:rFonts w:ascii="Arial" w:hAnsi="Arial" w:cs="Arial"/>
          <w:sz w:val="20"/>
          <w:szCs w:val="20"/>
        </w:rPr>
        <w:t>, fotokopi, vb.) vb. son kullanıcı donanımlarını kapsamaktadır.</w:t>
      </w:r>
    </w:p>
    <w:p w14:paraId="4A6F6EF7" w14:textId="77777777" w:rsidR="002C44FC" w:rsidRPr="00E165FF" w:rsidRDefault="002C44FC" w:rsidP="002C44FC">
      <w:pPr>
        <w:pStyle w:val="Heading2"/>
        <w:numPr>
          <w:ilvl w:val="1"/>
          <w:numId w:val="29"/>
        </w:numPr>
        <w:tabs>
          <w:tab w:val="left" w:pos="851"/>
        </w:tabs>
        <w:spacing w:line="360" w:lineRule="auto"/>
        <w:jc w:val="both"/>
        <w:rPr>
          <w:rFonts w:ascii="Arial" w:hAnsi="Arial" w:cs="Arial"/>
          <w:color w:val="auto"/>
          <w:sz w:val="22"/>
          <w:szCs w:val="20"/>
        </w:rPr>
      </w:pPr>
      <w:r w:rsidRPr="00E165FF">
        <w:rPr>
          <w:rFonts w:ascii="Arial" w:hAnsi="Arial" w:cs="Arial"/>
          <w:color w:val="auto"/>
          <w:sz w:val="22"/>
          <w:szCs w:val="20"/>
        </w:rPr>
        <w:t>İhtiyaç analizi çalışması yapıldı mı?</w:t>
      </w:r>
      <w:bookmarkEnd w:id="9"/>
    </w:p>
    <w:p w14:paraId="2DB83792" w14:textId="77777777" w:rsidR="002C44FC" w:rsidRPr="00E165FF" w:rsidRDefault="002C44FC" w:rsidP="002C44FC">
      <w:pPr>
        <w:spacing w:before="240" w:line="360" w:lineRule="auto"/>
        <w:ind w:left="360"/>
        <w:jc w:val="both"/>
        <w:rPr>
          <w:rFonts w:ascii="Arial" w:hAnsi="Arial" w:cs="Arial"/>
          <w:sz w:val="20"/>
          <w:szCs w:val="20"/>
        </w:rPr>
      </w:pPr>
      <w:r w:rsidRPr="00E165FF">
        <w:rPr>
          <w:rFonts w:ascii="Arial" w:hAnsi="Arial" w:cs="Arial"/>
          <w:sz w:val="20"/>
          <w:szCs w:val="20"/>
        </w:rPr>
        <w:t>İhtiyaç analizi, kurumun ihtiyaç duyduğu donanım ürünlerinin tam ve doğru olarak belirlenmesini sağlar. İhtiyaç analizi yapılırken aşağıda belirtilen adımlar göz önünde bulundurulmalıdır:</w:t>
      </w:r>
    </w:p>
    <w:p w14:paraId="0B8422FC" w14:textId="49BA4D26" w:rsidR="002C44FC" w:rsidRPr="00E165FF" w:rsidRDefault="00422641" w:rsidP="002C44FC">
      <w:pPr>
        <w:pStyle w:val="ListParagraph"/>
        <w:numPr>
          <w:ilvl w:val="0"/>
          <w:numId w:val="8"/>
        </w:numPr>
        <w:spacing w:line="360" w:lineRule="auto"/>
        <w:jc w:val="both"/>
        <w:rPr>
          <w:rFonts w:ascii="Arial" w:hAnsi="Arial" w:cs="Arial"/>
          <w:sz w:val="20"/>
          <w:szCs w:val="20"/>
        </w:rPr>
      </w:pPr>
      <w:r w:rsidRPr="00E165FF">
        <w:rPr>
          <w:rFonts w:ascii="Arial" w:hAnsi="Arial" w:cs="Arial"/>
          <w:sz w:val="20"/>
          <w:szCs w:val="20"/>
        </w:rPr>
        <w:t>Kurum tarafından kullanılmakta olan</w:t>
      </w:r>
      <w:r w:rsidR="002C44FC" w:rsidRPr="00E165FF">
        <w:rPr>
          <w:rFonts w:ascii="Arial" w:hAnsi="Arial" w:cs="Arial"/>
          <w:sz w:val="20"/>
          <w:szCs w:val="20"/>
        </w:rPr>
        <w:t xml:space="preserve"> </w:t>
      </w:r>
      <w:r w:rsidR="009B3DFC" w:rsidRPr="00E165FF">
        <w:rPr>
          <w:rFonts w:ascii="Arial" w:hAnsi="Arial" w:cs="Arial"/>
          <w:sz w:val="20"/>
          <w:szCs w:val="20"/>
        </w:rPr>
        <w:t xml:space="preserve">son kullanıcı </w:t>
      </w:r>
      <w:r w:rsidRPr="00E165FF">
        <w:rPr>
          <w:rFonts w:ascii="Arial" w:hAnsi="Arial" w:cs="Arial"/>
          <w:sz w:val="20"/>
          <w:szCs w:val="20"/>
        </w:rPr>
        <w:t>donanımları</w:t>
      </w:r>
      <w:r w:rsidR="002C44FC" w:rsidRPr="00E165FF">
        <w:rPr>
          <w:rFonts w:ascii="Arial" w:hAnsi="Arial" w:cs="Arial"/>
          <w:sz w:val="20"/>
          <w:szCs w:val="20"/>
        </w:rPr>
        <w:t xml:space="preserve"> (PC, yazıcı, </w:t>
      </w:r>
      <w:r w:rsidRPr="00E165FF">
        <w:rPr>
          <w:rFonts w:ascii="Arial" w:hAnsi="Arial" w:cs="Arial"/>
          <w:sz w:val="20"/>
          <w:szCs w:val="20"/>
        </w:rPr>
        <w:t xml:space="preserve">ofis </w:t>
      </w:r>
      <w:proofErr w:type="gramStart"/>
      <w:r w:rsidRPr="00E165FF">
        <w:rPr>
          <w:rFonts w:ascii="Arial" w:hAnsi="Arial" w:cs="Arial"/>
          <w:sz w:val="20"/>
          <w:szCs w:val="20"/>
        </w:rPr>
        <w:t>ekipmanları</w:t>
      </w:r>
      <w:proofErr w:type="gramEnd"/>
      <w:r w:rsidRPr="00E165FF">
        <w:rPr>
          <w:rFonts w:ascii="Arial" w:hAnsi="Arial" w:cs="Arial"/>
          <w:sz w:val="20"/>
          <w:szCs w:val="20"/>
        </w:rPr>
        <w:t xml:space="preserve"> vb.) </w:t>
      </w:r>
      <w:r w:rsidR="002C44FC" w:rsidRPr="00E165FF">
        <w:rPr>
          <w:rFonts w:ascii="Arial" w:hAnsi="Arial" w:cs="Arial"/>
          <w:sz w:val="20"/>
          <w:szCs w:val="20"/>
        </w:rPr>
        <w:t>belirlenmelidir.</w:t>
      </w:r>
      <w:r w:rsidRPr="00E165FF">
        <w:rPr>
          <w:rFonts w:ascii="Arial" w:hAnsi="Arial" w:cs="Arial"/>
          <w:sz w:val="20"/>
          <w:szCs w:val="20"/>
        </w:rPr>
        <w:t xml:space="preserve"> </w:t>
      </w:r>
      <w:r w:rsidRPr="00E165FF">
        <w:rPr>
          <w:rFonts w:ascii="Arial" w:hAnsi="Arial"/>
          <w:sz w:val="20"/>
          <w:szCs w:val="20"/>
        </w:rPr>
        <w:t xml:space="preserve">Son kullanıcı donanımları ile birlikte, donanımların temel özelliklerini, mevcut durumlarını, varsa donanımlar üzerinde yer alan veya bu donanımları yönetmek için kullanılan yazılımları, bu yazılımlara ilişkin lisans ve son güncellemelerin bilgilerini içeren bir </w:t>
      </w:r>
      <w:proofErr w:type="gramStart"/>
      <w:r w:rsidRPr="00E165FF">
        <w:rPr>
          <w:rFonts w:ascii="Arial" w:hAnsi="Arial"/>
          <w:sz w:val="20"/>
          <w:szCs w:val="20"/>
        </w:rPr>
        <w:t>envanter</w:t>
      </w:r>
      <w:proofErr w:type="gramEnd"/>
      <w:r w:rsidRPr="00E165FF">
        <w:rPr>
          <w:rFonts w:ascii="Arial" w:hAnsi="Arial"/>
          <w:sz w:val="20"/>
          <w:szCs w:val="20"/>
        </w:rPr>
        <w:t xml:space="preserve"> listesi hazırlanmalıdır.</w:t>
      </w:r>
    </w:p>
    <w:p w14:paraId="49C2A468" w14:textId="7335C672" w:rsidR="00422641" w:rsidRPr="00E165FF" w:rsidRDefault="002C44FC" w:rsidP="002C44FC">
      <w:pPr>
        <w:pStyle w:val="ListParagraph"/>
        <w:numPr>
          <w:ilvl w:val="0"/>
          <w:numId w:val="8"/>
        </w:numPr>
        <w:spacing w:line="360" w:lineRule="auto"/>
        <w:jc w:val="both"/>
        <w:rPr>
          <w:rFonts w:ascii="Arial" w:hAnsi="Arial" w:cs="Arial"/>
          <w:sz w:val="20"/>
          <w:szCs w:val="20"/>
        </w:rPr>
      </w:pPr>
      <w:r w:rsidRPr="00E165FF">
        <w:rPr>
          <w:rFonts w:ascii="Arial" w:hAnsi="Arial" w:cs="Arial"/>
          <w:sz w:val="20"/>
          <w:szCs w:val="20"/>
        </w:rPr>
        <w:t xml:space="preserve">Mevcut </w:t>
      </w:r>
      <w:r w:rsidR="00426A99" w:rsidRPr="00E165FF">
        <w:rPr>
          <w:rFonts w:ascii="Arial" w:hAnsi="Arial" w:cs="Arial"/>
          <w:sz w:val="20"/>
          <w:szCs w:val="20"/>
        </w:rPr>
        <w:t xml:space="preserve">donanımların </w:t>
      </w:r>
      <w:r w:rsidRPr="00E165FF">
        <w:rPr>
          <w:rFonts w:ascii="Arial" w:hAnsi="Arial" w:cs="Arial"/>
          <w:sz w:val="20"/>
          <w:szCs w:val="20"/>
        </w:rPr>
        <w:t xml:space="preserve">ve yazılımlarının güncelliği, </w:t>
      </w:r>
      <w:r w:rsidR="009F0D94">
        <w:rPr>
          <w:rFonts w:ascii="Arial" w:hAnsi="Arial" w:cs="Arial"/>
          <w:sz w:val="20"/>
          <w:szCs w:val="20"/>
        </w:rPr>
        <w:t>yaşam süreleri</w:t>
      </w:r>
      <w:r w:rsidRPr="00E165FF">
        <w:rPr>
          <w:rFonts w:ascii="Arial" w:hAnsi="Arial" w:cs="Arial"/>
          <w:sz w:val="20"/>
          <w:szCs w:val="20"/>
        </w:rPr>
        <w:t xml:space="preserve"> konusu araştırılmalıdır. </w:t>
      </w:r>
      <w:r w:rsidR="009F0D94" w:rsidRPr="00E165FF">
        <w:rPr>
          <w:rFonts w:ascii="Arial" w:hAnsi="Arial"/>
          <w:sz w:val="20"/>
          <w:szCs w:val="20"/>
        </w:rPr>
        <w:t xml:space="preserve">Üretici firma tarafından üretilmeyen veya destek verilmeyen </w:t>
      </w:r>
      <w:r w:rsidR="009F0D94" w:rsidRPr="00E165FF">
        <w:rPr>
          <w:rFonts w:ascii="Arial" w:hAnsi="Arial" w:cs="Arial"/>
          <w:sz w:val="20"/>
          <w:szCs w:val="20"/>
        </w:rPr>
        <w:t>(</w:t>
      </w:r>
      <w:proofErr w:type="spellStart"/>
      <w:r w:rsidR="009F0D94" w:rsidRPr="00E165FF">
        <w:rPr>
          <w:rFonts w:ascii="Arial" w:hAnsi="Arial" w:cs="Arial"/>
          <w:sz w:val="20"/>
          <w:szCs w:val="20"/>
        </w:rPr>
        <w:t>End</w:t>
      </w:r>
      <w:proofErr w:type="spellEnd"/>
      <w:r w:rsidR="009F0D94" w:rsidRPr="00E165FF">
        <w:rPr>
          <w:rFonts w:ascii="Arial" w:hAnsi="Arial" w:cs="Arial"/>
          <w:sz w:val="20"/>
          <w:szCs w:val="20"/>
        </w:rPr>
        <w:t xml:space="preserve"> of Life ve </w:t>
      </w:r>
      <w:proofErr w:type="spellStart"/>
      <w:r w:rsidR="009F0D94" w:rsidRPr="00E165FF">
        <w:rPr>
          <w:rFonts w:ascii="Arial" w:hAnsi="Arial" w:cs="Arial"/>
          <w:sz w:val="20"/>
          <w:szCs w:val="20"/>
        </w:rPr>
        <w:t>End</w:t>
      </w:r>
      <w:proofErr w:type="spellEnd"/>
      <w:r w:rsidR="009F0D94" w:rsidRPr="00E165FF">
        <w:rPr>
          <w:rFonts w:ascii="Arial" w:hAnsi="Arial" w:cs="Arial"/>
          <w:sz w:val="20"/>
          <w:szCs w:val="20"/>
        </w:rPr>
        <w:t xml:space="preserve"> of </w:t>
      </w:r>
      <w:proofErr w:type="spellStart"/>
      <w:r w:rsidR="009F0D94" w:rsidRPr="00E165FF">
        <w:rPr>
          <w:rFonts w:ascii="Arial" w:hAnsi="Arial" w:cs="Arial"/>
          <w:sz w:val="20"/>
          <w:szCs w:val="20"/>
        </w:rPr>
        <w:t>Support</w:t>
      </w:r>
      <w:proofErr w:type="spellEnd"/>
      <w:r w:rsidR="009F0D94" w:rsidRPr="00E165FF">
        <w:rPr>
          <w:rFonts w:ascii="Arial" w:hAnsi="Arial" w:cs="Arial"/>
          <w:sz w:val="20"/>
          <w:szCs w:val="20"/>
        </w:rPr>
        <w:t>)</w:t>
      </w:r>
      <w:r w:rsidR="009F0D94" w:rsidRPr="00E165FF">
        <w:rPr>
          <w:rFonts w:ascii="Arial" w:hAnsi="Arial"/>
          <w:sz w:val="20"/>
          <w:szCs w:val="20"/>
        </w:rPr>
        <w:t xml:space="preserve"> donanım olup olmadığı kontrol edilmelidir.</w:t>
      </w:r>
    </w:p>
    <w:p w14:paraId="622358FA" w14:textId="48413999" w:rsidR="0035120A" w:rsidRPr="00E165FF" w:rsidRDefault="0035120A" w:rsidP="0035120A">
      <w:pPr>
        <w:pStyle w:val="ListParagraph"/>
        <w:numPr>
          <w:ilvl w:val="0"/>
          <w:numId w:val="8"/>
        </w:numPr>
        <w:spacing w:before="240" w:line="360" w:lineRule="auto"/>
        <w:jc w:val="both"/>
        <w:rPr>
          <w:rFonts w:ascii="Arial" w:hAnsi="Arial" w:cs="Arial"/>
          <w:sz w:val="20"/>
          <w:szCs w:val="20"/>
        </w:rPr>
      </w:pPr>
      <w:r w:rsidRPr="00E165FF">
        <w:rPr>
          <w:rFonts w:ascii="Arial" w:hAnsi="Arial" w:cs="Arial"/>
          <w:sz w:val="20"/>
          <w:szCs w:val="20"/>
        </w:rPr>
        <w:t xml:space="preserve">Mevcut son kullanıcı donanımlarının, yeni donanımlar ile beraber kullanılmaya devam edilecekse sistemlerin uyumluluğu kontrol edilmelidir. </w:t>
      </w:r>
    </w:p>
    <w:p w14:paraId="0F5FB0C3" w14:textId="4D9F4C0F" w:rsidR="00422641" w:rsidRPr="00E165FF" w:rsidRDefault="00422641" w:rsidP="0035120A">
      <w:pPr>
        <w:pStyle w:val="ListParagraph"/>
        <w:numPr>
          <w:ilvl w:val="0"/>
          <w:numId w:val="8"/>
        </w:numPr>
        <w:spacing w:line="360" w:lineRule="auto"/>
        <w:jc w:val="both"/>
        <w:rPr>
          <w:rFonts w:ascii="Arial" w:hAnsi="Arial" w:cs="Arial"/>
          <w:sz w:val="20"/>
          <w:szCs w:val="20"/>
        </w:rPr>
      </w:pPr>
      <w:r w:rsidRPr="00E165FF">
        <w:rPr>
          <w:rFonts w:ascii="Arial" w:hAnsi="Arial"/>
          <w:sz w:val="20"/>
          <w:szCs w:val="20"/>
        </w:rPr>
        <w:t xml:space="preserve">Garantisi (veya lisansı) bitmiş olan son kullanıcı donanımları belirlenmelidir. </w:t>
      </w:r>
    </w:p>
    <w:p w14:paraId="342A16F7" w14:textId="3D8D8B57" w:rsidR="00422641" w:rsidRPr="00E165FF" w:rsidRDefault="00422641" w:rsidP="00422641">
      <w:pPr>
        <w:pStyle w:val="ListParagraph"/>
        <w:numPr>
          <w:ilvl w:val="0"/>
          <w:numId w:val="8"/>
        </w:numPr>
        <w:spacing w:line="360" w:lineRule="auto"/>
        <w:jc w:val="both"/>
        <w:rPr>
          <w:rFonts w:ascii="Arial" w:hAnsi="Arial" w:cs="Arial"/>
          <w:sz w:val="20"/>
          <w:szCs w:val="20"/>
        </w:rPr>
      </w:pPr>
      <w:r w:rsidRPr="00E165FF">
        <w:rPr>
          <w:rFonts w:ascii="Arial" w:hAnsi="Arial"/>
          <w:sz w:val="20"/>
          <w:szCs w:val="20"/>
        </w:rPr>
        <w:t xml:space="preserve">Eski, verimsiz veya mevcut teknolojiye uygun olmayan donanımların değiştirilip değiştirilmeyeceğine </w:t>
      </w:r>
      <w:proofErr w:type="gramStart"/>
      <w:r w:rsidRPr="00E165FF">
        <w:rPr>
          <w:rFonts w:ascii="Arial" w:hAnsi="Arial"/>
          <w:sz w:val="20"/>
          <w:szCs w:val="20"/>
        </w:rPr>
        <w:t>yada</w:t>
      </w:r>
      <w:proofErr w:type="gramEnd"/>
      <w:r w:rsidRPr="00E165FF">
        <w:rPr>
          <w:rFonts w:ascii="Arial" w:hAnsi="Arial"/>
          <w:sz w:val="20"/>
          <w:szCs w:val="20"/>
        </w:rPr>
        <w:t xml:space="preserve"> güncellenip güncellenmeyeceğine karar verilmelidir.</w:t>
      </w:r>
      <w:r w:rsidR="0035120A" w:rsidRPr="00E165FF">
        <w:rPr>
          <w:rFonts w:ascii="Arial" w:hAnsi="Arial"/>
          <w:sz w:val="20"/>
          <w:szCs w:val="20"/>
        </w:rPr>
        <w:t xml:space="preserve"> </w:t>
      </w:r>
    </w:p>
    <w:p w14:paraId="72300A77" w14:textId="2E8FB62F" w:rsidR="002C44FC" w:rsidRPr="00E165FF" w:rsidRDefault="00422641" w:rsidP="00F648B8">
      <w:pPr>
        <w:pStyle w:val="ListParagraph"/>
        <w:numPr>
          <w:ilvl w:val="0"/>
          <w:numId w:val="8"/>
        </w:numPr>
        <w:spacing w:line="360" w:lineRule="auto"/>
        <w:jc w:val="both"/>
        <w:rPr>
          <w:rFonts w:ascii="Arial" w:hAnsi="Arial" w:cs="Arial"/>
          <w:sz w:val="20"/>
          <w:szCs w:val="20"/>
        </w:rPr>
      </w:pPr>
      <w:r w:rsidRPr="00E165FF">
        <w:rPr>
          <w:rFonts w:ascii="Arial" w:hAnsi="Arial" w:cs="Arial"/>
          <w:sz w:val="20"/>
          <w:szCs w:val="20"/>
        </w:rPr>
        <w:t>Son kullanıcı donanımlarının</w:t>
      </w:r>
      <w:r w:rsidR="002C44FC" w:rsidRPr="00E165FF">
        <w:rPr>
          <w:rFonts w:ascii="Arial" w:hAnsi="Arial" w:cs="Arial"/>
          <w:sz w:val="20"/>
          <w:szCs w:val="20"/>
        </w:rPr>
        <w:t xml:space="preserve"> çalışacağı altyapının</w:t>
      </w:r>
      <w:r w:rsidRPr="00E165FF">
        <w:rPr>
          <w:rFonts w:ascii="Arial" w:hAnsi="Arial" w:cs="Arial"/>
          <w:sz w:val="20"/>
          <w:szCs w:val="20"/>
        </w:rPr>
        <w:t xml:space="preserve"> (ağ, depolama, güvenlik, vb.)</w:t>
      </w:r>
      <w:r w:rsidR="002C44FC" w:rsidRPr="00E165FF">
        <w:rPr>
          <w:rFonts w:ascii="Arial" w:hAnsi="Arial" w:cs="Arial"/>
          <w:sz w:val="20"/>
          <w:szCs w:val="20"/>
        </w:rPr>
        <w:t xml:space="preserve"> uygun olup olmadığı</w:t>
      </w:r>
      <w:r w:rsidRPr="00E165FF">
        <w:rPr>
          <w:rFonts w:ascii="Arial" w:hAnsi="Arial" w:cs="Arial"/>
          <w:sz w:val="20"/>
          <w:szCs w:val="20"/>
        </w:rPr>
        <w:t xml:space="preserve"> araştırılmalıdır</w:t>
      </w:r>
      <w:r w:rsidR="002C44FC" w:rsidRPr="00E165FF">
        <w:rPr>
          <w:rFonts w:ascii="Arial" w:hAnsi="Arial" w:cs="Arial"/>
          <w:sz w:val="20"/>
          <w:szCs w:val="20"/>
        </w:rPr>
        <w:t xml:space="preserve">. </w:t>
      </w:r>
      <w:r w:rsidRPr="00E165FF">
        <w:rPr>
          <w:rFonts w:ascii="Arial" w:hAnsi="Arial" w:cs="Arial"/>
          <w:sz w:val="20"/>
          <w:szCs w:val="20"/>
        </w:rPr>
        <w:t>A</w:t>
      </w:r>
      <w:r w:rsidR="002C44FC" w:rsidRPr="00E165FF">
        <w:rPr>
          <w:rFonts w:ascii="Arial" w:hAnsi="Arial" w:cs="Arial"/>
          <w:sz w:val="20"/>
          <w:szCs w:val="20"/>
        </w:rPr>
        <w:t>ltyapı</w:t>
      </w:r>
      <w:r w:rsidRPr="00E165FF">
        <w:rPr>
          <w:rFonts w:ascii="Arial" w:hAnsi="Arial" w:cs="Arial"/>
          <w:sz w:val="20"/>
          <w:szCs w:val="20"/>
        </w:rPr>
        <w:t>nın</w:t>
      </w:r>
      <w:r w:rsidR="002C44FC" w:rsidRPr="00E165FF">
        <w:rPr>
          <w:rFonts w:ascii="Arial" w:hAnsi="Arial" w:cs="Arial"/>
          <w:sz w:val="20"/>
          <w:szCs w:val="20"/>
        </w:rPr>
        <w:t xml:space="preserve"> yetersiz </w:t>
      </w:r>
      <w:r w:rsidRPr="00E165FF">
        <w:rPr>
          <w:rFonts w:ascii="Arial" w:hAnsi="Arial" w:cs="Arial"/>
          <w:sz w:val="20"/>
          <w:szCs w:val="20"/>
        </w:rPr>
        <w:t>olması halinde,</w:t>
      </w:r>
      <w:r w:rsidR="002C44FC" w:rsidRPr="00E165FF">
        <w:rPr>
          <w:rFonts w:ascii="Arial" w:hAnsi="Arial" w:cs="Arial"/>
          <w:sz w:val="20"/>
          <w:szCs w:val="20"/>
        </w:rPr>
        <w:t xml:space="preserve"> </w:t>
      </w:r>
      <w:r w:rsidRPr="00E165FF">
        <w:rPr>
          <w:rFonts w:ascii="Arial" w:hAnsi="Arial" w:cs="Arial"/>
          <w:sz w:val="20"/>
          <w:szCs w:val="20"/>
        </w:rPr>
        <w:t>iyileştirme/geliştirme</w:t>
      </w:r>
      <w:r w:rsidR="009F0D94">
        <w:rPr>
          <w:rFonts w:ascii="Arial" w:hAnsi="Arial" w:cs="Arial"/>
          <w:sz w:val="20"/>
          <w:szCs w:val="20"/>
        </w:rPr>
        <w:t xml:space="preserve"> için önlem alınmalı</w:t>
      </w:r>
      <w:r w:rsidR="002C44FC" w:rsidRPr="00E165FF">
        <w:rPr>
          <w:rFonts w:ascii="Arial" w:hAnsi="Arial" w:cs="Arial"/>
          <w:sz w:val="20"/>
          <w:szCs w:val="20"/>
        </w:rPr>
        <w:t xml:space="preserve"> ve </w:t>
      </w:r>
      <w:r w:rsidR="009F0D94">
        <w:rPr>
          <w:rFonts w:ascii="Arial" w:hAnsi="Arial" w:cs="Arial"/>
          <w:sz w:val="20"/>
          <w:szCs w:val="20"/>
        </w:rPr>
        <w:t xml:space="preserve">gerekli </w:t>
      </w:r>
      <w:r w:rsidR="002C44FC" w:rsidRPr="00E165FF">
        <w:rPr>
          <w:rFonts w:ascii="Arial" w:hAnsi="Arial" w:cs="Arial"/>
          <w:sz w:val="20"/>
          <w:szCs w:val="20"/>
        </w:rPr>
        <w:t>planlama yapılma</w:t>
      </w:r>
      <w:r w:rsidR="009F0D94">
        <w:rPr>
          <w:rFonts w:ascii="Arial" w:hAnsi="Arial" w:cs="Arial"/>
          <w:sz w:val="20"/>
          <w:szCs w:val="20"/>
        </w:rPr>
        <w:t>lıdır.</w:t>
      </w:r>
    </w:p>
    <w:p w14:paraId="380E7A48" w14:textId="73694817" w:rsidR="002C44FC" w:rsidRPr="00E165FF" w:rsidRDefault="00426A99" w:rsidP="002C44FC">
      <w:pPr>
        <w:pStyle w:val="ListParagraph"/>
        <w:numPr>
          <w:ilvl w:val="0"/>
          <w:numId w:val="8"/>
        </w:numPr>
        <w:spacing w:line="360" w:lineRule="auto"/>
        <w:jc w:val="both"/>
        <w:rPr>
          <w:rFonts w:ascii="Arial" w:hAnsi="Arial" w:cs="Arial"/>
          <w:sz w:val="20"/>
          <w:szCs w:val="20"/>
        </w:rPr>
      </w:pPr>
      <w:r w:rsidRPr="00E165FF">
        <w:rPr>
          <w:rFonts w:ascii="Arial" w:hAnsi="Arial" w:cs="Arial"/>
          <w:sz w:val="20"/>
          <w:szCs w:val="20"/>
        </w:rPr>
        <w:t>Son kullanıcı donanımlarının,</w:t>
      </w:r>
      <w:r w:rsidR="002C44FC" w:rsidRPr="00E165FF">
        <w:rPr>
          <w:rFonts w:ascii="Arial" w:hAnsi="Arial" w:cs="Arial"/>
          <w:sz w:val="20"/>
          <w:szCs w:val="20"/>
        </w:rPr>
        <w:t xml:space="preserve"> </w:t>
      </w:r>
      <w:r w:rsidRPr="00E165FF">
        <w:rPr>
          <w:rFonts w:ascii="Arial" w:hAnsi="Arial" w:cs="Arial"/>
          <w:sz w:val="20"/>
          <w:szCs w:val="20"/>
        </w:rPr>
        <w:t xml:space="preserve">kullanıcı ihtiyaçlarına uygun bir biçimde </w:t>
      </w:r>
      <w:r w:rsidR="002C44FC" w:rsidRPr="00E165FF">
        <w:rPr>
          <w:rFonts w:ascii="Arial" w:hAnsi="Arial" w:cs="Arial"/>
          <w:sz w:val="20"/>
          <w:szCs w:val="20"/>
        </w:rPr>
        <w:t xml:space="preserve">kesintisiz ve performanslı çalışmasına uygun olarak yapılandırılması sağlanmalıdır. </w:t>
      </w:r>
      <w:r w:rsidR="00F648B8" w:rsidRPr="00E165FF">
        <w:rPr>
          <w:rFonts w:ascii="Arial" w:hAnsi="Arial" w:cs="Arial"/>
          <w:sz w:val="20"/>
          <w:szCs w:val="20"/>
        </w:rPr>
        <w:t xml:space="preserve">Örneğin son kullanıcı donanımlarının ve bazı yazılımların kesintisiz çalışabilmeleri gerekebilir, bu nedenle </w:t>
      </w:r>
      <w:proofErr w:type="spellStart"/>
      <w:r w:rsidR="00F648B8" w:rsidRPr="00E165FF">
        <w:rPr>
          <w:rFonts w:ascii="Arial" w:hAnsi="Arial" w:cs="Arial"/>
          <w:sz w:val="20"/>
          <w:szCs w:val="20"/>
        </w:rPr>
        <w:t>yedeklilik</w:t>
      </w:r>
      <w:proofErr w:type="spellEnd"/>
      <w:r w:rsidR="00F648B8" w:rsidRPr="00E165FF">
        <w:rPr>
          <w:rFonts w:ascii="Arial" w:hAnsi="Arial" w:cs="Arial"/>
          <w:sz w:val="20"/>
          <w:szCs w:val="20"/>
        </w:rPr>
        <w:t xml:space="preserve"> ihtiyacı doğabilir.</w:t>
      </w:r>
    </w:p>
    <w:p w14:paraId="1E75EA29" w14:textId="57CCA5FD" w:rsidR="002C44FC" w:rsidRPr="00E165FF" w:rsidRDefault="002C44FC" w:rsidP="002C44FC">
      <w:pPr>
        <w:pStyle w:val="ListParagraph"/>
        <w:numPr>
          <w:ilvl w:val="0"/>
          <w:numId w:val="8"/>
        </w:numPr>
        <w:spacing w:line="360" w:lineRule="auto"/>
        <w:jc w:val="both"/>
        <w:rPr>
          <w:rFonts w:ascii="Arial" w:hAnsi="Arial" w:cs="Arial"/>
          <w:sz w:val="20"/>
          <w:szCs w:val="20"/>
        </w:rPr>
      </w:pPr>
      <w:r w:rsidRPr="00E165FF">
        <w:rPr>
          <w:rFonts w:ascii="Arial" w:hAnsi="Arial" w:cs="Arial"/>
          <w:sz w:val="20"/>
          <w:szCs w:val="20"/>
        </w:rPr>
        <w:t xml:space="preserve">Kurumun diğer </w:t>
      </w:r>
      <w:r w:rsidR="00426A99" w:rsidRPr="00E165FF">
        <w:rPr>
          <w:rFonts w:ascii="Arial" w:hAnsi="Arial" w:cs="Arial"/>
          <w:sz w:val="20"/>
          <w:szCs w:val="20"/>
        </w:rPr>
        <w:t>yerleşimlerdeki</w:t>
      </w:r>
      <w:r w:rsidR="00B61C0E" w:rsidRPr="00E165FF">
        <w:rPr>
          <w:rFonts w:ascii="Arial" w:hAnsi="Arial" w:cs="Arial"/>
          <w:sz w:val="20"/>
          <w:szCs w:val="20"/>
        </w:rPr>
        <w:t>/bölgelerdeki</w:t>
      </w:r>
      <w:r w:rsidRPr="00E165FF">
        <w:rPr>
          <w:rFonts w:ascii="Arial" w:hAnsi="Arial" w:cs="Arial"/>
          <w:sz w:val="20"/>
          <w:szCs w:val="20"/>
        </w:rPr>
        <w:t xml:space="preserve"> donanım ihtiyaçları</w:t>
      </w:r>
      <w:r w:rsidR="00B61C0E" w:rsidRPr="00E165FF">
        <w:rPr>
          <w:rFonts w:ascii="Arial" w:hAnsi="Arial" w:cs="Arial"/>
          <w:sz w:val="20"/>
          <w:szCs w:val="20"/>
        </w:rPr>
        <w:t xml:space="preserve"> öğrenilmelidir</w:t>
      </w:r>
      <w:r w:rsidRPr="00E165FF">
        <w:rPr>
          <w:rFonts w:ascii="Arial" w:hAnsi="Arial" w:cs="Arial"/>
          <w:sz w:val="20"/>
          <w:szCs w:val="20"/>
        </w:rPr>
        <w:t>.</w:t>
      </w:r>
    </w:p>
    <w:p w14:paraId="2CA4DDBE" w14:textId="170B1551" w:rsidR="002C44FC" w:rsidRPr="00E165FF" w:rsidRDefault="00B61C0E" w:rsidP="002C44FC">
      <w:pPr>
        <w:pStyle w:val="ListParagraph"/>
        <w:numPr>
          <w:ilvl w:val="0"/>
          <w:numId w:val="8"/>
        </w:numPr>
        <w:spacing w:line="360" w:lineRule="auto"/>
        <w:jc w:val="both"/>
        <w:rPr>
          <w:rFonts w:ascii="Arial" w:hAnsi="Arial" w:cs="Arial"/>
          <w:sz w:val="20"/>
          <w:szCs w:val="20"/>
        </w:rPr>
      </w:pPr>
      <w:r w:rsidRPr="00E165FF">
        <w:rPr>
          <w:rFonts w:ascii="Arial" w:hAnsi="Arial" w:cs="Arial"/>
          <w:sz w:val="20"/>
          <w:szCs w:val="20"/>
        </w:rPr>
        <w:t>Mümkünse, kurumun ge</w:t>
      </w:r>
      <w:r w:rsidR="002C44FC" w:rsidRPr="00E165FF">
        <w:rPr>
          <w:rFonts w:ascii="Arial" w:hAnsi="Arial" w:cs="Arial"/>
          <w:sz w:val="20"/>
          <w:szCs w:val="20"/>
        </w:rPr>
        <w:t>lecek</w:t>
      </w:r>
      <w:r w:rsidRPr="00E165FF">
        <w:rPr>
          <w:rFonts w:ascii="Arial" w:hAnsi="Arial" w:cs="Arial"/>
          <w:sz w:val="20"/>
          <w:szCs w:val="20"/>
        </w:rPr>
        <w:t xml:space="preserve"> hedefleri doğrultusunda, önümüzdeki</w:t>
      </w:r>
      <w:r w:rsidR="002C44FC" w:rsidRPr="00E165FF">
        <w:rPr>
          <w:rFonts w:ascii="Arial" w:hAnsi="Arial" w:cs="Arial"/>
          <w:sz w:val="20"/>
          <w:szCs w:val="20"/>
        </w:rPr>
        <w:t xml:space="preserve"> </w:t>
      </w:r>
      <w:r w:rsidRPr="00E165FF">
        <w:rPr>
          <w:rFonts w:ascii="Arial" w:hAnsi="Arial" w:cs="Arial"/>
          <w:sz w:val="20"/>
          <w:szCs w:val="20"/>
        </w:rPr>
        <w:t xml:space="preserve">bir yıl içerisinde ihtiyaç duyulabilecek son kullanıcı donanımlarının ne olabileceği düşünülmeli, </w:t>
      </w:r>
      <w:r w:rsidR="002C44FC" w:rsidRPr="00E165FF">
        <w:rPr>
          <w:rFonts w:ascii="Arial" w:hAnsi="Arial" w:cs="Arial"/>
          <w:sz w:val="20"/>
          <w:szCs w:val="20"/>
        </w:rPr>
        <w:t xml:space="preserve">büyüme planları dikkate alınarak </w:t>
      </w:r>
      <w:r w:rsidRPr="00E165FF">
        <w:rPr>
          <w:rFonts w:ascii="Arial" w:hAnsi="Arial" w:cs="Arial"/>
          <w:sz w:val="20"/>
          <w:szCs w:val="20"/>
        </w:rPr>
        <w:t xml:space="preserve">bir </w:t>
      </w:r>
      <w:r w:rsidR="002C44FC" w:rsidRPr="00E165FF">
        <w:rPr>
          <w:rFonts w:ascii="Arial" w:hAnsi="Arial" w:cs="Arial"/>
          <w:sz w:val="20"/>
          <w:szCs w:val="20"/>
        </w:rPr>
        <w:t xml:space="preserve">kapasite </w:t>
      </w:r>
      <w:r w:rsidRPr="00E165FF">
        <w:rPr>
          <w:rFonts w:ascii="Arial" w:hAnsi="Arial" w:cs="Arial"/>
          <w:sz w:val="20"/>
          <w:szCs w:val="20"/>
        </w:rPr>
        <w:t>planı oluşturulmalıdır</w:t>
      </w:r>
      <w:r w:rsidR="002C44FC" w:rsidRPr="00E165FF">
        <w:rPr>
          <w:rFonts w:ascii="Arial" w:hAnsi="Arial" w:cs="Arial"/>
          <w:sz w:val="20"/>
          <w:szCs w:val="20"/>
        </w:rPr>
        <w:t xml:space="preserve">. </w:t>
      </w:r>
      <w:r w:rsidR="00195702" w:rsidRPr="00E165FF">
        <w:rPr>
          <w:rFonts w:ascii="Arial" w:hAnsi="Arial" w:cs="Arial"/>
          <w:sz w:val="20"/>
          <w:szCs w:val="20"/>
        </w:rPr>
        <w:t>G</w:t>
      </w:r>
      <w:r w:rsidR="009F0D94">
        <w:rPr>
          <w:rFonts w:ascii="Arial" w:hAnsi="Arial" w:cs="Arial"/>
          <w:sz w:val="20"/>
          <w:szCs w:val="20"/>
        </w:rPr>
        <w:t xml:space="preserve">eçmiş verilerden yola çıkarak, </w:t>
      </w:r>
      <w:r w:rsidR="00195702" w:rsidRPr="00E165FF">
        <w:rPr>
          <w:rFonts w:ascii="Arial" w:hAnsi="Arial" w:cs="Arial"/>
          <w:sz w:val="20"/>
          <w:szCs w:val="20"/>
        </w:rPr>
        <w:t>g</w:t>
      </w:r>
      <w:r w:rsidR="002C44FC" w:rsidRPr="00E165FF">
        <w:rPr>
          <w:rFonts w:ascii="Arial" w:hAnsi="Arial" w:cs="Arial"/>
          <w:sz w:val="20"/>
          <w:szCs w:val="20"/>
        </w:rPr>
        <w:t xml:space="preserve">üncel ve gelecekteki olası ihtiyaçları </w:t>
      </w:r>
      <w:r w:rsidR="009F0D94">
        <w:rPr>
          <w:rFonts w:ascii="Arial" w:hAnsi="Arial" w:cs="Arial"/>
          <w:sz w:val="20"/>
          <w:szCs w:val="20"/>
        </w:rPr>
        <w:t>belirleyerek</w:t>
      </w:r>
      <w:r w:rsidR="002C44FC" w:rsidRPr="00E165FF">
        <w:rPr>
          <w:rFonts w:ascii="Arial" w:hAnsi="Arial" w:cs="Arial"/>
          <w:sz w:val="20"/>
          <w:szCs w:val="20"/>
        </w:rPr>
        <w:t>,</w:t>
      </w:r>
      <w:r w:rsidR="00195702" w:rsidRPr="00E165FF">
        <w:rPr>
          <w:rFonts w:ascii="Arial" w:hAnsi="Arial" w:cs="Arial"/>
          <w:sz w:val="20"/>
          <w:szCs w:val="20"/>
        </w:rPr>
        <w:t xml:space="preserve"> son kullanıcı donanımlarına ilişkin</w:t>
      </w:r>
      <w:r w:rsidR="002C44FC" w:rsidRPr="00E165FF">
        <w:rPr>
          <w:rFonts w:ascii="Arial" w:hAnsi="Arial" w:cs="Arial"/>
          <w:sz w:val="20"/>
          <w:szCs w:val="20"/>
        </w:rPr>
        <w:t xml:space="preserve"> ortaya çıkması mümkün darboğazların önceden saptanması ve çözüme yönelik çalışmaların yapılması önemlidir.</w:t>
      </w:r>
    </w:p>
    <w:p w14:paraId="1A23385D" w14:textId="5C18C6C0" w:rsidR="00781709" w:rsidRPr="00E165FF" w:rsidRDefault="00781709" w:rsidP="00781709">
      <w:pPr>
        <w:pStyle w:val="ListParagraph"/>
        <w:numPr>
          <w:ilvl w:val="0"/>
          <w:numId w:val="8"/>
        </w:numPr>
        <w:spacing w:before="240" w:line="360" w:lineRule="auto"/>
        <w:jc w:val="both"/>
        <w:rPr>
          <w:rFonts w:ascii="Arial" w:hAnsi="Arial" w:cs="Arial"/>
          <w:sz w:val="20"/>
          <w:szCs w:val="20"/>
        </w:rPr>
      </w:pPr>
      <w:r w:rsidRPr="00E165FF">
        <w:rPr>
          <w:rFonts w:ascii="Arial" w:hAnsi="Arial" w:cs="Arial"/>
          <w:sz w:val="20"/>
          <w:szCs w:val="20"/>
        </w:rPr>
        <w:t xml:space="preserve">Mevcut son kullanıcı donanımlarının </w:t>
      </w:r>
      <w:proofErr w:type="spellStart"/>
      <w:r w:rsidRPr="00E165FF">
        <w:rPr>
          <w:rFonts w:ascii="Arial" w:hAnsi="Arial" w:cs="Arial"/>
          <w:sz w:val="20"/>
          <w:szCs w:val="20"/>
        </w:rPr>
        <w:t>operasyonel</w:t>
      </w:r>
      <w:proofErr w:type="spellEnd"/>
      <w:r w:rsidRPr="00E165FF">
        <w:rPr>
          <w:rFonts w:ascii="Arial" w:hAnsi="Arial" w:cs="Arial"/>
          <w:sz w:val="20"/>
          <w:szCs w:val="20"/>
        </w:rPr>
        <w:t xml:space="preserve"> sürekliliği için, alınac</w:t>
      </w:r>
      <w:r w:rsidR="0035120A" w:rsidRPr="00E165FF">
        <w:rPr>
          <w:rFonts w:ascii="Arial" w:hAnsi="Arial" w:cs="Arial"/>
          <w:sz w:val="20"/>
          <w:szCs w:val="20"/>
        </w:rPr>
        <w:t xml:space="preserve">ak olan bakım ve destek hizmeti </w:t>
      </w:r>
      <w:r w:rsidRPr="00E165FF">
        <w:rPr>
          <w:rFonts w:ascii="Arial" w:hAnsi="Arial" w:cs="Arial"/>
          <w:sz w:val="20"/>
          <w:szCs w:val="20"/>
        </w:rPr>
        <w:t xml:space="preserve">maliyeti, ürünleri yenileme maliyetine yaklaşabilir. Bu gibi durumlarda mevcut </w:t>
      </w:r>
      <w:r w:rsidR="0035120A" w:rsidRPr="00E165FF">
        <w:rPr>
          <w:rFonts w:ascii="Arial" w:hAnsi="Arial" w:cs="Arial"/>
          <w:sz w:val="20"/>
          <w:szCs w:val="20"/>
        </w:rPr>
        <w:t>donanımlar ile</w:t>
      </w:r>
      <w:r w:rsidRPr="00E165FF">
        <w:rPr>
          <w:rFonts w:ascii="Arial" w:hAnsi="Arial" w:cs="Arial"/>
          <w:sz w:val="20"/>
          <w:szCs w:val="20"/>
        </w:rPr>
        <w:t xml:space="preserve"> devam edilip edilmeyeceği </w:t>
      </w:r>
      <w:r w:rsidR="0035120A" w:rsidRPr="00E165FF">
        <w:rPr>
          <w:rFonts w:ascii="Arial" w:hAnsi="Arial" w:cs="Arial"/>
          <w:sz w:val="20"/>
          <w:szCs w:val="20"/>
        </w:rPr>
        <w:t>kararlaştırılmalıdır.</w:t>
      </w:r>
      <w:bookmarkStart w:id="10" w:name="_GoBack"/>
      <w:bookmarkEnd w:id="10"/>
    </w:p>
    <w:p w14:paraId="483B25E3" w14:textId="07468A59" w:rsidR="00F648B8" w:rsidRPr="00E165FF" w:rsidRDefault="00F648B8" w:rsidP="00F648B8">
      <w:pPr>
        <w:spacing w:before="240" w:line="360" w:lineRule="auto"/>
        <w:ind w:left="708"/>
        <w:jc w:val="both"/>
        <w:rPr>
          <w:rFonts w:ascii="Arial" w:hAnsi="Arial"/>
          <w:sz w:val="20"/>
          <w:szCs w:val="20"/>
        </w:rPr>
      </w:pPr>
      <w:r w:rsidRPr="00E165FF">
        <w:rPr>
          <w:rFonts w:ascii="Arial" w:hAnsi="Arial"/>
          <w:sz w:val="20"/>
          <w:szCs w:val="20"/>
        </w:rPr>
        <w:lastRenderedPageBreak/>
        <w:t xml:space="preserve">Hazırlanan </w:t>
      </w:r>
      <w:proofErr w:type="gramStart"/>
      <w:r w:rsidRPr="00E165FF">
        <w:rPr>
          <w:rFonts w:ascii="Arial" w:hAnsi="Arial"/>
          <w:sz w:val="20"/>
          <w:szCs w:val="20"/>
        </w:rPr>
        <w:t>envanter</w:t>
      </w:r>
      <w:proofErr w:type="gramEnd"/>
      <w:r w:rsidRPr="00E165FF">
        <w:rPr>
          <w:rFonts w:ascii="Arial" w:hAnsi="Arial"/>
          <w:sz w:val="20"/>
          <w:szCs w:val="20"/>
        </w:rPr>
        <w:t xml:space="preserve"> listesi ile birlikte yukarıda belirtilen </w:t>
      </w:r>
      <w:r w:rsidR="00781709" w:rsidRPr="00E165FF">
        <w:rPr>
          <w:rFonts w:ascii="Arial" w:hAnsi="Arial"/>
          <w:sz w:val="20"/>
          <w:szCs w:val="20"/>
        </w:rPr>
        <w:t>nokta</w:t>
      </w:r>
      <w:r w:rsidRPr="00E165FF">
        <w:rPr>
          <w:rFonts w:ascii="Arial" w:hAnsi="Arial"/>
          <w:sz w:val="20"/>
          <w:szCs w:val="20"/>
        </w:rPr>
        <w:t>lar göz önünde bulundurularak, son kullanıcı donanımlarının mevcut durumları analiz edilmeli, öncelikli olarak tedarik edilecek son kullanıcı donanımları belirlenmelidir.</w:t>
      </w:r>
    </w:p>
    <w:p w14:paraId="7248902D" w14:textId="19F6A990" w:rsidR="00461CAF" w:rsidRPr="00E165FF" w:rsidRDefault="00461CAF" w:rsidP="00461CAF">
      <w:pPr>
        <w:pStyle w:val="Heading2"/>
        <w:numPr>
          <w:ilvl w:val="1"/>
          <w:numId w:val="29"/>
        </w:numPr>
        <w:tabs>
          <w:tab w:val="left" w:pos="851"/>
        </w:tabs>
        <w:spacing w:line="360" w:lineRule="auto"/>
        <w:jc w:val="both"/>
        <w:rPr>
          <w:rFonts w:ascii="Arial" w:hAnsi="Arial" w:cs="Arial"/>
          <w:color w:val="auto"/>
          <w:sz w:val="22"/>
          <w:szCs w:val="20"/>
        </w:rPr>
      </w:pPr>
      <w:r w:rsidRPr="00E165FF">
        <w:rPr>
          <w:rFonts w:ascii="Arial" w:hAnsi="Arial" w:cs="Arial"/>
          <w:color w:val="auto"/>
          <w:sz w:val="22"/>
          <w:szCs w:val="20"/>
        </w:rPr>
        <w:t>Son kullanıcı donanım tedarik faaliyetleri planlandı mı?</w:t>
      </w:r>
    </w:p>
    <w:p w14:paraId="5CC5CEFC" w14:textId="777FBAE3" w:rsidR="00461CAF" w:rsidRPr="00E165FF" w:rsidRDefault="00461CAF" w:rsidP="00461CAF">
      <w:pPr>
        <w:spacing w:line="360" w:lineRule="auto"/>
        <w:ind w:left="360"/>
        <w:jc w:val="both"/>
        <w:rPr>
          <w:rFonts w:ascii="Arial" w:hAnsi="Arial"/>
          <w:sz w:val="20"/>
          <w:szCs w:val="20"/>
        </w:rPr>
      </w:pPr>
      <w:r w:rsidRPr="00E165FF">
        <w:rPr>
          <w:rFonts w:ascii="Arial" w:hAnsi="Arial"/>
          <w:sz w:val="20"/>
          <w:szCs w:val="20"/>
        </w:rPr>
        <w:t xml:space="preserve">Tamamlanan ihtiyaç analizi sonrasında, kurum ihtiyaçları doğrultusunda gerçekleştirilecek son kullanıcı donanım tedarik faaliyetleri belirlenmeli, bu faaliyetler için gerekli planlanma yapılmalıdır. </w:t>
      </w:r>
    </w:p>
    <w:p w14:paraId="2BA28080" w14:textId="07446B6A" w:rsidR="00461CAF" w:rsidRPr="00E165FF" w:rsidRDefault="00461CAF" w:rsidP="00461CAF">
      <w:pPr>
        <w:spacing w:before="240" w:line="360" w:lineRule="auto"/>
        <w:ind w:left="360"/>
        <w:jc w:val="both"/>
        <w:rPr>
          <w:rFonts w:ascii="Arial" w:hAnsi="Arial"/>
          <w:sz w:val="20"/>
          <w:szCs w:val="20"/>
        </w:rPr>
      </w:pPr>
      <w:r w:rsidRPr="00E165FF">
        <w:rPr>
          <w:rFonts w:ascii="Arial" w:hAnsi="Arial"/>
          <w:sz w:val="20"/>
          <w:szCs w:val="20"/>
        </w:rPr>
        <w:t>Son kullanıcı donanım tedarik faaliyetleri arasında:</w:t>
      </w:r>
    </w:p>
    <w:p w14:paraId="14287802" w14:textId="3EFC7E22" w:rsidR="00461CAF" w:rsidRPr="00E165FF" w:rsidRDefault="00461CAF" w:rsidP="00461CAF">
      <w:pPr>
        <w:pStyle w:val="ListParagraph"/>
        <w:numPr>
          <w:ilvl w:val="0"/>
          <w:numId w:val="47"/>
        </w:numPr>
        <w:spacing w:before="240" w:line="360" w:lineRule="auto"/>
        <w:jc w:val="both"/>
        <w:rPr>
          <w:rFonts w:ascii="Arial" w:hAnsi="Arial"/>
          <w:sz w:val="20"/>
          <w:szCs w:val="20"/>
        </w:rPr>
      </w:pPr>
      <w:r w:rsidRPr="00E165FF">
        <w:rPr>
          <w:rFonts w:ascii="Arial" w:hAnsi="Arial"/>
          <w:sz w:val="20"/>
          <w:szCs w:val="20"/>
        </w:rPr>
        <w:t>Tedarik edilecek son kullanıcı donanım özelliklerinin belirlenmesi,</w:t>
      </w:r>
    </w:p>
    <w:p w14:paraId="6F909F78" w14:textId="70D037B7" w:rsidR="00461CAF" w:rsidRPr="00E165FF" w:rsidRDefault="00461CAF" w:rsidP="00461CAF">
      <w:pPr>
        <w:pStyle w:val="ListParagraph"/>
        <w:numPr>
          <w:ilvl w:val="0"/>
          <w:numId w:val="47"/>
        </w:numPr>
        <w:spacing w:before="240" w:line="360" w:lineRule="auto"/>
        <w:jc w:val="both"/>
        <w:rPr>
          <w:rFonts w:ascii="Arial" w:hAnsi="Arial"/>
          <w:sz w:val="20"/>
          <w:szCs w:val="20"/>
        </w:rPr>
      </w:pPr>
      <w:r w:rsidRPr="00E165FF">
        <w:rPr>
          <w:rFonts w:ascii="Arial" w:hAnsi="Arial"/>
          <w:sz w:val="20"/>
          <w:szCs w:val="20"/>
        </w:rPr>
        <w:t>Son kullanıcı donanım üretici ve yüklenici firmalara istenen donanım özelliklerinin iletilmesi, teklif istenmesi,</w:t>
      </w:r>
    </w:p>
    <w:p w14:paraId="06B623AD" w14:textId="148362A4" w:rsidR="00461CAF" w:rsidRPr="00E165FF" w:rsidRDefault="00461CAF" w:rsidP="00461CAF">
      <w:pPr>
        <w:pStyle w:val="ListParagraph"/>
        <w:numPr>
          <w:ilvl w:val="0"/>
          <w:numId w:val="47"/>
        </w:numPr>
        <w:spacing w:before="240" w:line="360" w:lineRule="auto"/>
        <w:jc w:val="both"/>
        <w:rPr>
          <w:rFonts w:ascii="Arial" w:hAnsi="Arial"/>
          <w:sz w:val="20"/>
          <w:szCs w:val="20"/>
        </w:rPr>
      </w:pPr>
      <w:r w:rsidRPr="00E165FF">
        <w:rPr>
          <w:rFonts w:ascii="Arial" w:hAnsi="Arial"/>
          <w:sz w:val="20"/>
          <w:szCs w:val="20"/>
        </w:rPr>
        <w:t>Son kullanıcı donanım üretici ve yüklenici firma tekliflerinin değerlendirilmesi,</w:t>
      </w:r>
    </w:p>
    <w:p w14:paraId="7EF656BF" w14:textId="5C428CEE" w:rsidR="00461CAF" w:rsidRPr="00E165FF" w:rsidRDefault="00461CAF" w:rsidP="00461CAF">
      <w:pPr>
        <w:pStyle w:val="ListParagraph"/>
        <w:numPr>
          <w:ilvl w:val="0"/>
          <w:numId w:val="47"/>
        </w:numPr>
        <w:spacing w:before="240" w:line="360" w:lineRule="auto"/>
        <w:jc w:val="both"/>
        <w:rPr>
          <w:rFonts w:ascii="Arial" w:hAnsi="Arial"/>
          <w:sz w:val="20"/>
          <w:szCs w:val="20"/>
        </w:rPr>
      </w:pPr>
      <w:r w:rsidRPr="00E165FF">
        <w:rPr>
          <w:rFonts w:ascii="Arial" w:hAnsi="Arial"/>
          <w:sz w:val="20"/>
          <w:szCs w:val="20"/>
        </w:rPr>
        <w:t>Ürün ve tedarikçi seçimi,</w:t>
      </w:r>
    </w:p>
    <w:p w14:paraId="4B6AD38C" w14:textId="3EC1DE17" w:rsidR="00461CAF" w:rsidRPr="00E165FF" w:rsidRDefault="00461CAF" w:rsidP="00461CAF">
      <w:pPr>
        <w:pStyle w:val="ListParagraph"/>
        <w:numPr>
          <w:ilvl w:val="0"/>
          <w:numId w:val="47"/>
        </w:numPr>
        <w:spacing w:before="240" w:line="360" w:lineRule="auto"/>
        <w:jc w:val="both"/>
        <w:rPr>
          <w:rFonts w:ascii="Arial" w:hAnsi="Arial"/>
          <w:sz w:val="20"/>
          <w:szCs w:val="20"/>
        </w:rPr>
      </w:pPr>
      <w:r w:rsidRPr="00E165FF">
        <w:rPr>
          <w:rFonts w:ascii="Arial" w:hAnsi="Arial"/>
          <w:sz w:val="20"/>
          <w:szCs w:val="20"/>
        </w:rPr>
        <w:t xml:space="preserve">Seçilen ürün ve tedarikçi ile birlikte </w:t>
      </w:r>
      <w:r w:rsidR="002A6335" w:rsidRPr="00E165FF">
        <w:rPr>
          <w:rFonts w:ascii="Arial" w:hAnsi="Arial"/>
          <w:sz w:val="20"/>
          <w:szCs w:val="20"/>
        </w:rPr>
        <w:t>devreye alım koordinasyonun sağlanması</w:t>
      </w:r>
    </w:p>
    <w:p w14:paraId="1DB21828" w14:textId="02356528" w:rsidR="00461CAF" w:rsidRPr="00E165FF" w:rsidRDefault="002A6335" w:rsidP="00C20BD4">
      <w:pPr>
        <w:spacing w:before="240" w:line="360" w:lineRule="auto"/>
        <w:ind w:left="360"/>
        <w:jc w:val="both"/>
        <w:rPr>
          <w:rFonts w:ascii="Arial" w:hAnsi="Arial"/>
          <w:sz w:val="20"/>
          <w:szCs w:val="20"/>
        </w:rPr>
      </w:pPr>
      <w:proofErr w:type="gramStart"/>
      <w:r w:rsidRPr="00E165FF">
        <w:rPr>
          <w:rFonts w:ascii="Arial" w:hAnsi="Arial"/>
          <w:sz w:val="20"/>
          <w:szCs w:val="20"/>
        </w:rPr>
        <w:t>gibi</w:t>
      </w:r>
      <w:proofErr w:type="gramEnd"/>
      <w:r w:rsidRPr="00E165FF">
        <w:rPr>
          <w:rFonts w:ascii="Arial" w:hAnsi="Arial"/>
          <w:sz w:val="20"/>
          <w:szCs w:val="20"/>
        </w:rPr>
        <w:t xml:space="preserve"> faaliyetler </w:t>
      </w:r>
      <w:r w:rsidR="00461CAF" w:rsidRPr="00E165FF">
        <w:rPr>
          <w:rFonts w:ascii="Arial" w:hAnsi="Arial"/>
          <w:sz w:val="20"/>
          <w:szCs w:val="20"/>
        </w:rPr>
        <w:t>yer alır. Bu faaliyetler kurum içi ekipler tarafından gerçekleştirilebileceği gibi, bu amaçla dış kurumlar/firmalar ile birlikte çalışılabilir.</w:t>
      </w:r>
      <w:r w:rsidR="00C20BD4" w:rsidRPr="00E165FF">
        <w:rPr>
          <w:rFonts w:ascii="Arial" w:hAnsi="Arial"/>
          <w:sz w:val="20"/>
          <w:szCs w:val="20"/>
        </w:rPr>
        <w:t xml:space="preserve"> H</w:t>
      </w:r>
      <w:r w:rsidR="00461CAF" w:rsidRPr="00E165FF">
        <w:rPr>
          <w:rFonts w:ascii="Arial" w:hAnsi="Arial"/>
          <w:sz w:val="20"/>
          <w:szCs w:val="20"/>
        </w:rPr>
        <w:t>angi faaliyetleri</w:t>
      </w:r>
      <w:r w:rsidR="00C20BD4" w:rsidRPr="00E165FF">
        <w:rPr>
          <w:rFonts w:ascii="Arial" w:hAnsi="Arial"/>
          <w:sz w:val="20"/>
          <w:szCs w:val="20"/>
        </w:rPr>
        <w:t>n</w:t>
      </w:r>
      <w:r w:rsidR="00461CAF" w:rsidRPr="00E165FF">
        <w:rPr>
          <w:rFonts w:ascii="Arial" w:hAnsi="Arial"/>
          <w:sz w:val="20"/>
          <w:szCs w:val="20"/>
        </w:rPr>
        <w:t xml:space="preserve"> </w:t>
      </w:r>
      <w:r w:rsidR="00C20BD4" w:rsidRPr="00E165FF">
        <w:rPr>
          <w:rFonts w:ascii="Arial" w:hAnsi="Arial"/>
          <w:sz w:val="20"/>
          <w:szCs w:val="20"/>
        </w:rPr>
        <w:t xml:space="preserve">kurum içi </w:t>
      </w:r>
      <w:r w:rsidR="00461CAF" w:rsidRPr="00E165FF">
        <w:rPr>
          <w:rFonts w:ascii="Arial" w:hAnsi="Arial"/>
          <w:sz w:val="20"/>
          <w:szCs w:val="20"/>
        </w:rPr>
        <w:t>ekip</w:t>
      </w:r>
      <w:r w:rsidR="00C20BD4" w:rsidRPr="00E165FF">
        <w:rPr>
          <w:rFonts w:ascii="Arial" w:hAnsi="Arial"/>
          <w:sz w:val="20"/>
          <w:szCs w:val="20"/>
        </w:rPr>
        <w:t>ler</w:t>
      </w:r>
      <w:r w:rsidR="00461CAF" w:rsidRPr="00E165FF">
        <w:rPr>
          <w:rFonts w:ascii="Arial" w:hAnsi="Arial"/>
          <w:sz w:val="20"/>
          <w:szCs w:val="20"/>
        </w:rPr>
        <w:t xml:space="preserve"> ile yürüt</w:t>
      </w:r>
      <w:r w:rsidR="00C20BD4" w:rsidRPr="00E165FF">
        <w:rPr>
          <w:rFonts w:ascii="Arial" w:hAnsi="Arial"/>
          <w:sz w:val="20"/>
          <w:szCs w:val="20"/>
        </w:rPr>
        <w:t>ül</w:t>
      </w:r>
      <w:r w:rsidR="00461CAF" w:rsidRPr="00E165FF">
        <w:rPr>
          <w:rFonts w:ascii="Arial" w:hAnsi="Arial"/>
          <w:sz w:val="20"/>
          <w:szCs w:val="20"/>
        </w:rPr>
        <w:t xml:space="preserve">eceğine, hangi faaliyetler için farklı bir </w:t>
      </w:r>
      <w:r w:rsidR="00C20BD4" w:rsidRPr="00E165FF">
        <w:rPr>
          <w:rFonts w:ascii="Arial" w:hAnsi="Arial"/>
          <w:sz w:val="20"/>
          <w:szCs w:val="20"/>
        </w:rPr>
        <w:t>firmadan yararlanıla</w:t>
      </w:r>
      <w:r w:rsidR="00461CAF" w:rsidRPr="00E165FF">
        <w:rPr>
          <w:rFonts w:ascii="Arial" w:hAnsi="Arial"/>
          <w:sz w:val="20"/>
          <w:szCs w:val="20"/>
        </w:rPr>
        <w:t>cağına karar ver</w:t>
      </w:r>
      <w:r w:rsidR="00C20BD4" w:rsidRPr="00E165FF">
        <w:rPr>
          <w:rFonts w:ascii="Arial" w:hAnsi="Arial"/>
          <w:sz w:val="20"/>
          <w:szCs w:val="20"/>
        </w:rPr>
        <w:t>il</w:t>
      </w:r>
      <w:r w:rsidR="00461CAF" w:rsidRPr="00E165FF">
        <w:rPr>
          <w:rFonts w:ascii="Arial" w:hAnsi="Arial"/>
          <w:sz w:val="20"/>
          <w:szCs w:val="20"/>
        </w:rPr>
        <w:t xml:space="preserve">melidir. Farklı bir </w:t>
      </w:r>
      <w:r w:rsidR="00C20BD4" w:rsidRPr="00E165FF">
        <w:rPr>
          <w:rFonts w:ascii="Arial" w:hAnsi="Arial"/>
          <w:sz w:val="20"/>
          <w:szCs w:val="20"/>
        </w:rPr>
        <w:t>firma</w:t>
      </w:r>
      <w:r w:rsidR="00461CAF" w:rsidRPr="00E165FF">
        <w:rPr>
          <w:rFonts w:ascii="Arial" w:hAnsi="Arial"/>
          <w:sz w:val="20"/>
          <w:szCs w:val="20"/>
        </w:rPr>
        <w:t xml:space="preserve">ya devredilecek olan faaliyetlerin belirlenmesi sırasında: </w:t>
      </w:r>
    </w:p>
    <w:p w14:paraId="545581D5" w14:textId="77777777" w:rsidR="00461CAF" w:rsidRPr="00E165FF" w:rsidRDefault="00461CAF" w:rsidP="00461CAF">
      <w:pPr>
        <w:pStyle w:val="ListParagraph"/>
        <w:numPr>
          <w:ilvl w:val="0"/>
          <w:numId w:val="46"/>
        </w:numPr>
        <w:spacing w:line="360" w:lineRule="auto"/>
        <w:jc w:val="both"/>
        <w:rPr>
          <w:rFonts w:ascii="Arial" w:hAnsi="Arial"/>
          <w:sz w:val="20"/>
          <w:szCs w:val="20"/>
        </w:rPr>
      </w:pPr>
      <w:r w:rsidRPr="00E165FF">
        <w:rPr>
          <w:rFonts w:ascii="Arial" w:hAnsi="Arial"/>
          <w:sz w:val="20"/>
          <w:szCs w:val="20"/>
        </w:rPr>
        <w:t>Faaliyetlerin devrinin kurum üzerindeki yükü azaltıyor olması,</w:t>
      </w:r>
    </w:p>
    <w:p w14:paraId="471B7E32" w14:textId="77777777" w:rsidR="00461CAF" w:rsidRPr="00E165FF" w:rsidRDefault="00461CAF" w:rsidP="00461CAF">
      <w:pPr>
        <w:pStyle w:val="ListParagraph"/>
        <w:numPr>
          <w:ilvl w:val="0"/>
          <w:numId w:val="46"/>
        </w:numPr>
        <w:spacing w:line="360" w:lineRule="auto"/>
        <w:jc w:val="both"/>
        <w:rPr>
          <w:rFonts w:ascii="Arial" w:hAnsi="Arial"/>
          <w:sz w:val="20"/>
          <w:szCs w:val="20"/>
        </w:rPr>
      </w:pPr>
      <w:r w:rsidRPr="00E165FF">
        <w:rPr>
          <w:rFonts w:ascii="Arial" w:hAnsi="Arial"/>
          <w:sz w:val="20"/>
          <w:szCs w:val="20"/>
        </w:rPr>
        <w:t>Faaliyetin (kurumda sahip olunmayan) bilgi birikim gerektiriyor olması,</w:t>
      </w:r>
    </w:p>
    <w:p w14:paraId="04C50F8C" w14:textId="77777777" w:rsidR="00461CAF" w:rsidRPr="00E165FF" w:rsidRDefault="00461CAF" w:rsidP="00461CAF">
      <w:pPr>
        <w:spacing w:line="360" w:lineRule="auto"/>
        <w:ind w:left="360"/>
        <w:jc w:val="both"/>
        <w:rPr>
          <w:rFonts w:ascii="Arial" w:hAnsi="Arial"/>
          <w:sz w:val="20"/>
          <w:szCs w:val="20"/>
        </w:rPr>
      </w:pPr>
      <w:proofErr w:type="gramStart"/>
      <w:r w:rsidRPr="00E165FF">
        <w:rPr>
          <w:rFonts w:ascii="Arial" w:hAnsi="Arial"/>
          <w:sz w:val="20"/>
          <w:szCs w:val="20"/>
        </w:rPr>
        <w:t>gibi</w:t>
      </w:r>
      <w:proofErr w:type="gramEnd"/>
      <w:r w:rsidRPr="00E165FF">
        <w:rPr>
          <w:rFonts w:ascii="Arial" w:hAnsi="Arial"/>
          <w:sz w:val="20"/>
          <w:szCs w:val="20"/>
        </w:rPr>
        <w:t xml:space="preserve"> kıstaslar değerlendirilebilir. </w:t>
      </w:r>
    </w:p>
    <w:p w14:paraId="42BDC18B" w14:textId="1888F86A" w:rsidR="002C44FC" w:rsidRPr="00E165FF" w:rsidRDefault="00461CAF" w:rsidP="00761631">
      <w:pPr>
        <w:spacing w:before="240" w:line="360" w:lineRule="auto"/>
        <w:ind w:left="357"/>
        <w:jc w:val="both"/>
        <w:rPr>
          <w:rFonts w:ascii="Calibri" w:eastAsia="Times New Roman" w:hAnsi="Calibri" w:cs="Times New Roman"/>
          <w:color w:val="000000"/>
        </w:rPr>
      </w:pPr>
      <w:r w:rsidRPr="00E165FF">
        <w:rPr>
          <w:rFonts w:ascii="Arial" w:hAnsi="Arial"/>
          <w:sz w:val="20"/>
          <w:szCs w:val="20"/>
        </w:rPr>
        <w:t xml:space="preserve">Faaliyetlerin farklı bir </w:t>
      </w:r>
      <w:r w:rsidR="00C20BD4" w:rsidRPr="00E165FF">
        <w:rPr>
          <w:rFonts w:ascii="Arial" w:hAnsi="Arial"/>
          <w:sz w:val="20"/>
          <w:szCs w:val="20"/>
        </w:rPr>
        <w:t>firma</w:t>
      </w:r>
      <w:r w:rsidRPr="00E165FF">
        <w:rPr>
          <w:rFonts w:ascii="Arial" w:hAnsi="Arial"/>
          <w:sz w:val="20"/>
          <w:szCs w:val="20"/>
        </w:rPr>
        <w:t xml:space="preserve"> aracılığı ile gerçekleştirilmesi durumunda, her iki tarafın (kurum ve </w:t>
      </w:r>
      <w:r w:rsidR="00C20BD4" w:rsidRPr="00E165FF">
        <w:rPr>
          <w:rFonts w:ascii="Arial" w:hAnsi="Arial"/>
          <w:sz w:val="20"/>
          <w:szCs w:val="20"/>
        </w:rPr>
        <w:t>firma</w:t>
      </w:r>
      <w:r w:rsidRPr="00E165FF">
        <w:rPr>
          <w:rFonts w:ascii="Arial" w:hAnsi="Arial"/>
          <w:sz w:val="20"/>
          <w:szCs w:val="20"/>
        </w:rPr>
        <w:t>) görev tanımlarının detaylı ve net bir şekilde tanımlanması, ilgili paydaşlara duyurulması büyük önem taşımaktadır. Bu amaçla, birlikte çalışılacak f</w:t>
      </w:r>
      <w:r w:rsidR="00C20BD4" w:rsidRPr="00E165FF">
        <w:rPr>
          <w:rFonts w:ascii="Arial" w:hAnsi="Arial"/>
          <w:sz w:val="20"/>
          <w:szCs w:val="20"/>
        </w:rPr>
        <w:t>irma ile</w:t>
      </w:r>
      <w:r w:rsidRPr="00E165FF">
        <w:rPr>
          <w:rFonts w:ascii="Arial" w:hAnsi="Arial"/>
          <w:sz w:val="20"/>
          <w:szCs w:val="20"/>
        </w:rPr>
        <w:t xml:space="preserve"> faaliyetlerinin kapsamını, bu faaliyetler ile ilgili </w:t>
      </w:r>
      <w:r w:rsidR="00C20BD4" w:rsidRPr="00E165FF">
        <w:rPr>
          <w:rFonts w:ascii="Arial" w:hAnsi="Arial"/>
          <w:sz w:val="20"/>
          <w:szCs w:val="20"/>
        </w:rPr>
        <w:t>hedefleri</w:t>
      </w:r>
      <w:r w:rsidRPr="00E165FF">
        <w:rPr>
          <w:rFonts w:ascii="Arial" w:hAnsi="Arial"/>
          <w:sz w:val="20"/>
          <w:szCs w:val="20"/>
        </w:rPr>
        <w:t xml:space="preserve"> ve bu faaliyetler ile ilgili diğer unsurları içeren bir </w:t>
      </w:r>
      <w:r w:rsidR="009F0D94">
        <w:rPr>
          <w:rFonts w:ascii="Arial" w:hAnsi="Arial"/>
          <w:sz w:val="20"/>
          <w:szCs w:val="20"/>
        </w:rPr>
        <w:t>sözleşme</w:t>
      </w:r>
      <w:r w:rsidRPr="00E165FF">
        <w:rPr>
          <w:rFonts w:ascii="Arial" w:hAnsi="Arial"/>
          <w:sz w:val="20"/>
          <w:szCs w:val="20"/>
        </w:rPr>
        <w:t xml:space="preserve"> yapılması önerilir.</w:t>
      </w:r>
    </w:p>
    <w:p w14:paraId="4BD5AFAD" w14:textId="0581B13F" w:rsidR="002C44FC" w:rsidRPr="00E165FF" w:rsidRDefault="002C44FC" w:rsidP="002C44FC">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11" w:name="_Toc466900405"/>
      <w:r w:rsidRPr="00E165FF">
        <w:rPr>
          <w:rFonts w:ascii="Arial" w:hAnsi="Arial" w:cs="Arial"/>
          <w:color w:val="4F81BD" w:themeColor="accent1"/>
          <w:sz w:val="24"/>
          <w:szCs w:val="20"/>
        </w:rPr>
        <w:t>YAPILACAK İŞİN TANIMI</w:t>
      </w:r>
      <w:bookmarkEnd w:id="11"/>
    </w:p>
    <w:p w14:paraId="4720AE27" w14:textId="30E9EE81" w:rsidR="000F7C29" w:rsidRPr="00E165FF" w:rsidRDefault="00BD2F6C" w:rsidP="000F7C29">
      <w:pPr>
        <w:pStyle w:val="Heading2"/>
        <w:numPr>
          <w:ilvl w:val="1"/>
          <w:numId w:val="29"/>
        </w:numPr>
        <w:tabs>
          <w:tab w:val="left" w:pos="851"/>
        </w:tabs>
        <w:spacing w:line="360" w:lineRule="auto"/>
        <w:jc w:val="both"/>
      </w:pPr>
      <w:bookmarkStart w:id="12" w:name="_Toc466900402"/>
      <w:r w:rsidRPr="00E165FF">
        <w:rPr>
          <w:rFonts w:ascii="Arial" w:hAnsi="Arial" w:cs="Arial"/>
          <w:color w:val="auto"/>
          <w:sz w:val="22"/>
          <w:szCs w:val="20"/>
        </w:rPr>
        <w:t>İstemci</w:t>
      </w:r>
      <w:r w:rsidR="000F7C29" w:rsidRPr="00E165FF">
        <w:rPr>
          <w:rFonts w:ascii="Arial" w:hAnsi="Arial" w:cs="Arial"/>
          <w:color w:val="auto"/>
          <w:sz w:val="22"/>
          <w:szCs w:val="20"/>
        </w:rPr>
        <w:t xml:space="preserve"> </w:t>
      </w:r>
      <w:r w:rsidRPr="00E165FF">
        <w:rPr>
          <w:rFonts w:ascii="Arial" w:hAnsi="Arial" w:cs="Arial"/>
          <w:color w:val="auto"/>
          <w:sz w:val="22"/>
          <w:szCs w:val="20"/>
        </w:rPr>
        <w:t>(</w:t>
      </w:r>
      <w:r w:rsidR="003621B6" w:rsidRPr="00E165FF">
        <w:rPr>
          <w:rFonts w:ascii="Arial" w:hAnsi="Arial" w:cs="Arial"/>
          <w:color w:val="auto"/>
          <w:sz w:val="22"/>
          <w:szCs w:val="20"/>
        </w:rPr>
        <w:t>masaüstü bilgisayar, diz</w:t>
      </w:r>
      <w:r w:rsidRPr="00E165FF">
        <w:rPr>
          <w:rFonts w:ascii="Arial" w:hAnsi="Arial" w:cs="Arial"/>
          <w:color w:val="auto"/>
          <w:sz w:val="22"/>
          <w:szCs w:val="20"/>
        </w:rPr>
        <w:t xml:space="preserve">üstü bilgisayar, ince istemci, tablet, vb.) </w:t>
      </w:r>
      <w:r w:rsidR="000F7C29" w:rsidRPr="00E165FF">
        <w:rPr>
          <w:rFonts w:ascii="Arial" w:hAnsi="Arial" w:cs="Arial"/>
          <w:color w:val="auto"/>
          <w:sz w:val="22"/>
          <w:szCs w:val="20"/>
        </w:rPr>
        <w:t>gereksinimleri planlandı mı?</w:t>
      </w:r>
      <w:bookmarkEnd w:id="12"/>
    </w:p>
    <w:p w14:paraId="51F95656" w14:textId="4E51018F" w:rsidR="00E14294" w:rsidRPr="00E165FF" w:rsidRDefault="00202D4E" w:rsidP="00E14294">
      <w:pPr>
        <w:spacing w:before="240" w:line="360" w:lineRule="auto"/>
        <w:ind w:left="708"/>
        <w:jc w:val="both"/>
        <w:rPr>
          <w:rFonts w:ascii="Arial" w:hAnsi="Arial" w:cs="Arial"/>
          <w:sz w:val="20"/>
          <w:szCs w:val="20"/>
        </w:rPr>
      </w:pPr>
      <w:r w:rsidRPr="00E165FF">
        <w:rPr>
          <w:rFonts w:ascii="Arial" w:hAnsi="Arial" w:cs="Arial"/>
          <w:sz w:val="20"/>
          <w:szCs w:val="20"/>
        </w:rPr>
        <w:t>Kullanıcılara sunulacak b</w:t>
      </w:r>
      <w:r w:rsidR="000F7C29" w:rsidRPr="00E165FF">
        <w:rPr>
          <w:rFonts w:ascii="Arial" w:hAnsi="Arial" w:cs="Arial"/>
          <w:sz w:val="20"/>
          <w:szCs w:val="20"/>
        </w:rPr>
        <w:t xml:space="preserve">ilgisayar </w:t>
      </w:r>
      <w:r w:rsidRPr="00E165FF">
        <w:rPr>
          <w:rFonts w:ascii="Arial" w:hAnsi="Arial" w:cs="Arial"/>
          <w:sz w:val="20"/>
          <w:szCs w:val="20"/>
        </w:rPr>
        <w:t xml:space="preserve">için karar verirken, dikkat edilmesi gereken en </w:t>
      </w:r>
      <w:r w:rsidR="000F7C29" w:rsidRPr="00E165FF">
        <w:rPr>
          <w:rFonts w:ascii="Arial" w:hAnsi="Arial" w:cs="Arial"/>
          <w:sz w:val="20"/>
          <w:szCs w:val="20"/>
        </w:rPr>
        <w:t xml:space="preserve">önemli </w:t>
      </w:r>
      <w:r w:rsidRPr="00E165FF">
        <w:rPr>
          <w:rFonts w:ascii="Arial" w:hAnsi="Arial" w:cs="Arial"/>
          <w:sz w:val="20"/>
          <w:szCs w:val="20"/>
        </w:rPr>
        <w:t>unsurların başında</w:t>
      </w:r>
      <w:r w:rsidR="000F7C29" w:rsidRPr="00E165FF">
        <w:rPr>
          <w:rFonts w:ascii="Arial" w:hAnsi="Arial" w:cs="Arial"/>
          <w:sz w:val="20"/>
          <w:szCs w:val="20"/>
        </w:rPr>
        <w:t xml:space="preserve"> işlemci</w:t>
      </w:r>
      <w:r w:rsidRPr="00E165FF">
        <w:rPr>
          <w:rFonts w:ascii="Arial" w:hAnsi="Arial" w:cs="Arial"/>
          <w:sz w:val="20"/>
          <w:szCs w:val="20"/>
        </w:rPr>
        <w:t xml:space="preserve"> gelmekte</w:t>
      </w:r>
      <w:r w:rsidR="000F7C29" w:rsidRPr="00E165FF">
        <w:rPr>
          <w:rFonts w:ascii="Arial" w:hAnsi="Arial" w:cs="Arial"/>
          <w:sz w:val="20"/>
          <w:szCs w:val="20"/>
        </w:rPr>
        <w:t>dir. Seç</w:t>
      </w:r>
      <w:r w:rsidRPr="00E165FF">
        <w:rPr>
          <w:rFonts w:ascii="Arial" w:hAnsi="Arial" w:cs="Arial"/>
          <w:sz w:val="20"/>
          <w:szCs w:val="20"/>
        </w:rPr>
        <w:t>ilecek</w:t>
      </w:r>
      <w:r w:rsidR="000F7C29" w:rsidRPr="00E165FF">
        <w:rPr>
          <w:rFonts w:ascii="Arial" w:hAnsi="Arial" w:cs="Arial"/>
          <w:sz w:val="20"/>
          <w:szCs w:val="20"/>
        </w:rPr>
        <w:t xml:space="preserve"> işlemcini</w:t>
      </w:r>
      <w:r w:rsidRPr="00E165FF">
        <w:rPr>
          <w:rFonts w:ascii="Arial" w:hAnsi="Arial" w:cs="Arial"/>
          <w:sz w:val="20"/>
          <w:szCs w:val="20"/>
        </w:rPr>
        <w:t>n modeline ve hızına karar verilir</w:t>
      </w:r>
      <w:r w:rsidR="000F7C29" w:rsidRPr="00E165FF">
        <w:rPr>
          <w:rFonts w:ascii="Arial" w:hAnsi="Arial" w:cs="Arial"/>
          <w:sz w:val="20"/>
          <w:szCs w:val="20"/>
        </w:rPr>
        <w:t xml:space="preserve">ken, </w:t>
      </w:r>
      <w:r w:rsidR="009F0D94">
        <w:rPr>
          <w:rFonts w:ascii="Arial" w:hAnsi="Arial" w:cs="Arial"/>
          <w:sz w:val="20"/>
          <w:szCs w:val="20"/>
        </w:rPr>
        <w:t>kullanıcının bilgisayarı</w:t>
      </w:r>
      <w:r w:rsidRPr="00E165FF">
        <w:rPr>
          <w:rFonts w:ascii="Arial" w:hAnsi="Arial" w:cs="Arial"/>
          <w:sz w:val="20"/>
          <w:szCs w:val="20"/>
        </w:rPr>
        <w:t xml:space="preserve"> ne amaçla kullanacağı, ne tür çalışmalar yapacağı ve hangi uygulamaları daha sık kullanacağı</w:t>
      </w:r>
      <w:r w:rsidR="000F7C29" w:rsidRPr="00E165FF">
        <w:rPr>
          <w:rFonts w:ascii="Arial" w:hAnsi="Arial" w:cs="Arial"/>
          <w:sz w:val="20"/>
          <w:szCs w:val="20"/>
        </w:rPr>
        <w:t xml:space="preserve"> göz önün</w:t>
      </w:r>
      <w:r w:rsidRPr="00E165FF">
        <w:rPr>
          <w:rFonts w:ascii="Arial" w:hAnsi="Arial" w:cs="Arial"/>
          <w:sz w:val="20"/>
          <w:szCs w:val="20"/>
        </w:rPr>
        <w:t>d</w:t>
      </w:r>
      <w:r w:rsidR="000F7C29" w:rsidRPr="00E165FF">
        <w:rPr>
          <w:rFonts w:ascii="Arial" w:hAnsi="Arial" w:cs="Arial"/>
          <w:sz w:val="20"/>
          <w:szCs w:val="20"/>
        </w:rPr>
        <w:t xml:space="preserve">e </w:t>
      </w:r>
      <w:r w:rsidRPr="00E165FF">
        <w:rPr>
          <w:rFonts w:ascii="Arial" w:hAnsi="Arial" w:cs="Arial"/>
          <w:sz w:val="20"/>
          <w:szCs w:val="20"/>
        </w:rPr>
        <w:t>bulundurulmalıdır</w:t>
      </w:r>
      <w:r w:rsidR="000F7C29" w:rsidRPr="00E165FF">
        <w:rPr>
          <w:rFonts w:ascii="Arial" w:hAnsi="Arial" w:cs="Arial"/>
          <w:sz w:val="20"/>
          <w:szCs w:val="20"/>
        </w:rPr>
        <w:t xml:space="preserve">. Özellikle grafik kalitesi yüksek uygulamalar, </w:t>
      </w:r>
      <w:r w:rsidRPr="00E165FF">
        <w:rPr>
          <w:rFonts w:ascii="Arial" w:hAnsi="Arial" w:cs="Arial"/>
          <w:sz w:val="20"/>
          <w:szCs w:val="20"/>
        </w:rPr>
        <w:t xml:space="preserve">tasarım ve çizim programları, </w:t>
      </w:r>
      <w:r w:rsidR="000F7C29" w:rsidRPr="00E165FF">
        <w:rPr>
          <w:rFonts w:ascii="Arial" w:hAnsi="Arial" w:cs="Arial"/>
          <w:sz w:val="20"/>
          <w:szCs w:val="20"/>
        </w:rPr>
        <w:t xml:space="preserve">mimarlık/mühendislik programları, yüksek işlemci </w:t>
      </w:r>
      <w:r w:rsidRPr="00E165FF">
        <w:rPr>
          <w:rFonts w:ascii="Arial" w:hAnsi="Arial" w:cs="Arial"/>
          <w:sz w:val="20"/>
          <w:szCs w:val="20"/>
        </w:rPr>
        <w:t xml:space="preserve">ve bellek </w:t>
      </w:r>
      <w:r w:rsidR="000F7C29" w:rsidRPr="00E165FF">
        <w:rPr>
          <w:rFonts w:ascii="Arial" w:hAnsi="Arial" w:cs="Arial"/>
          <w:sz w:val="20"/>
          <w:szCs w:val="20"/>
        </w:rPr>
        <w:t>kapasitesi gerektirir.</w:t>
      </w:r>
      <w:r w:rsidRPr="00E165FF">
        <w:rPr>
          <w:rFonts w:ascii="Arial" w:hAnsi="Arial" w:cs="Arial"/>
          <w:sz w:val="20"/>
          <w:szCs w:val="20"/>
        </w:rPr>
        <w:t xml:space="preserve"> Fakat yüksek işlemci ve bellek kapasitesi fiyatları da arttırır.</w:t>
      </w:r>
      <w:r w:rsidR="000F7C29" w:rsidRPr="00E165FF">
        <w:rPr>
          <w:rFonts w:ascii="Arial" w:hAnsi="Arial" w:cs="Arial"/>
          <w:sz w:val="20"/>
          <w:szCs w:val="20"/>
        </w:rPr>
        <w:t xml:space="preserve"> Günümüzde pazarda bulunan ve farklı kullanıcı </w:t>
      </w:r>
      <w:r w:rsidR="000F7C29" w:rsidRPr="00E165FF">
        <w:rPr>
          <w:rFonts w:ascii="Arial" w:hAnsi="Arial" w:cs="Arial"/>
          <w:sz w:val="20"/>
          <w:szCs w:val="20"/>
        </w:rPr>
        <w:lastRenderedPageBreak/>
        <w:t xml:space="preserve">ihtiyaçlarına hitap eden yüksek kapasiteli işlemciler arasından </w:t>
      </w:r>
      <w:r w:rsidRPr="00E165FF">
        <w:rPr>
          <w:rFonts w:ascii="Arial" w:hAnsi="Arial" w:cs="Arial"/>
          <w:sz w:val="20"/>
          <w:szCs w:val="20"/>
        </w:rPr>
        <w:t>son kullanıcı ihtiyaçlarına</w:t>
      </w:r>
      <w:r w:rsidR="000F7C29" w:rsidRPr="00E165FF">
        <w:rPr>
          <w:rFonts w:ascii="Arial" w:hAnsi="Arial" w:cs="Arial"/>
          <w:sz w:val="20"/>
          <w:szCs w:val="20"/>
        </w:rPr>
        <w:t xml:space="preserve"> en uygun</w:t>
      </w:r>
      <w:r w:rsidR="009F0D94">
        <w:rPr>
          <w:rFonts w:ascii="Arial" w:hAnsi="Arial" w:cs="Arial"/>
          <w:sz w:val="20"/>
          <w:szCs w:val="20"/>
        </w:rPr>
        <w:t xml:space="preserve"> olanı</w:t>
      </w:r>
      <w:r w:rsidRPr="00E165FF">
        <w:rPr>
          <w:rFonts w:ascii="Arial" w:hAnsi="Arial" w:cs="Arial"/>
          <w:sz w:val="20"/>
          <w:szCs w:val="20"/>
        </w:rPr>
        <w:t xml:space="preserve"> seçilebilir</w:t>
      </w:r>
      <w:r w:rsidR="000F7C29" w:rsidRPr="00E165FF">
        <w:rPr>
          <w:rFonts w:ascii="Arial" w:hAnsi="Arial" w:cs="Arial"/>
          <w:sz w:val="20"/>
          <w:szCs w:val="20"/>
        </w:rPr>
        <w:t>.</w:t>
      </w:r>
      <w:r w:rsidRPr="00E165FF">
        <w:rPr>
          <w:rFonts w:ascii="Arial" w:hAnsi="Arial" w:cs="Arial"/>
          <w:sz w:val="20"/>
          <w:szCs w:val="20"/>
        </w:rPr>
        <w:t xml:space="preserve"> </w:t>
      </w:r>
    </w:p>
    <w:p w14:paraId="63546F1D" w14:textId="0818F926" w:rsidR="00E14294" w:rsidRPr="00E165FF" w:rsidRDefault="00E14294" w:rsidP="00E14294">
      <w:pPr>
        <w:spacing w:before="240" w:line="360" w:lineRule="auto"/>
        <w:ind w:left="708"/>
        <w:jc w:val="both"/>
        <w:rPr>
          <w:rFonts w:ascii="Arial" w:hAnsi="Arial" w:cs="Arial"/>
          <w:sz w:val="20"/>
          <w:szCs w:val="20"/>
        </w:rPr>
      </w:pPr>
      <w:r w:rsidRPr="00E165FF">
        <w:rPr>
          <w:rFonts w:ascii="Arial" w:hAnsi="Arial" w:cs="Arial"/>
          <w:sz w:val="20"/>
          <w:szCs w:val="20"/>
        </w:rPr>
        <w:t>Tedarik edilecek bilgisayarların</w:t>
      </w:r>
      <w:r w:rsidR="000F7C29" w:rsidRPr="00E165FF">
        <w:rPr>
          <w:rFonts w:ascii="Arial" w:hAnsi="Arial" w:cs="Arial"/>
          <w:sz w:val="20"/>
          <w:szCs w:val="20"/>
        </w:rPr>
        <w:t xml:space="preserve"> son teknolojiye uygun ol</w:t>
      </w:r>
      <w:r w:rsidRPr="00E165FF">
        <w:rPr>
          <w:rFonts w:ascii="Arial" w:hAnsi="Arial" w:cs="Arial"/>
          <w:sz w:val="20"/>
          <w:szCs w:val="20"/>
        </w:rPr>
        <w:t>masına dikkat edilmelidir. Ayrıca</w:t>
      </w:r>
      <w:r w:rsidR="000F7C29" w:rsidRPr="00E165FF">
        <w:rPr>
          <w:rFonts w:ascii="Arial" w:hAnsi="Arial" w:cs="Arial"/>
          <w:sz w:val="20"/>
          <w:szCs w:val="20"/>
        </w:rPr>
        <w:t xml:space="preserve"> mevcut </w:t>
      </w:r>
      <w:r w:rsidR="00202D4E" w:rsidRPr="00E165FF">
        <w:rPr>
          <w:rFonts w:ascii="Arial" w:hAnsi="Arial" w:cs="Arial"/>
          <w:sz w:val="20"/>
          <w:szCs w:val="20"/>
        </w:rPr>
        <w:t>durum</w:t>
      </w:r>
      <w:r w:rsidR="000F7C29" w:rsidRPr="00E165FF">
        <w:rPr>
          <w:rFonts w:ascii="Arial" w:hAnsi="Arial" w:cs="Arial"/>
          <w:sz w:val="20"/>
          <w:szCs w:val="20"/>
        </w:rPr>
        <w:t xml:space="preserve">da </w:t>
      </w:r>
      <w:r w:rsidR="00202D4E" w:rsidRPr="00E165FF">
        <w:rPr>
          <w:rFonts w:ascii="Arial" w:hAnsi="Arial" w:cs="Arial"/>
          <w:sz w:val="20"/>
          <w:szCs w:val="20"/>
        </w:rPr>
        <w:t xml:space="preserve">kullanılmakta olan </w:t>
      </w:r>
      <w:r w:rsidRPr="00E165FF">
        <w:rPr>
          <w:rFonts w:ascii="Arial" w:hAnsi="Arial" w:cs="Arial"/>
          <w:sz w:val="20"/>
          <w:szCs w:val="20"/>
        </w:rPr>
        <w:t>istemcilerin</w:t>
      </w:r>
      <w:r w:rsidR="00202D4E" w:rsidRPr="00E165FF">
        <w:rPr>
          <w:rFonts w:ascii="Arial" w:hAnsi="Arial" w:cs="Arial"/>
          <w:sz w:val="20"/>
          <w:szCs w:val="20"/>
        </w:rPr>
        <w:t>,</w:t>
      </w:r>
      <w:r w:rsidR="000F7C29" w:rsidRPr="00E165FF">
        <w:rPr>
          <w:rFonts w:ascii="Arial" w:hAnsi="Arial" w:cs="Arial"/>
          <w:sz w:val="20"/>
          <w:szCs w:val="20"/>
        </w:rPr>
        <w:t xml:space="preserve"> tedarik edilecek </w:t>
      </w:r>
      <w:r w:rsidRPr="00E165FF">
        <w:rPr>
          <w:rFonts w:ascii="Arial" w:hAnsi="Arial" w:cs="Arial"/>
          <w:sz w:val="20"/>
          <w:szCs w:val="20"/>
        </w:rPr>
        <w:t>yeni bilgisayar</w:t>
      </w:r>
      <w:r w:rsidR="000F7C29" w:rsidRPr="00E165FF">
        <w:rPr>
          <w:rFonts w:ascii="Arial" w:hAnsi="Arial" w:cs="Arial"/>
          <w:sz w:val="20"/>
          <w:szCs w:val="20"/>
        </w:rPr>
        <w:t xml:space="preserve">ların teknolojisine uyumlu </w:t>
      </w:r>
      <w:r w:rsidR="00202D4E" w:rsidRPr="00E165FF">
        <w:rPr>
          <w:rFonts w:ascii="Arial" w:hAnsi="Arial" w:cs="Arial"/>
          <w:sz w:val="20"/>
          <w:szCs w:val="20"/>
        </w:rPr>
        <w:t xml:space="preserve">bir şekilde çalışabiliyor </w:t>
      </w:r>
      <w:r w:rsidR="000F7C29" w:rsidRPr="00E165FF">
        <w:rPr>
          <w:rFonts w:ascii="Arial" w:hAnsi="Arial" w:cs="Arial"/>
          <w:sz w:val="20"/>
          <w:szCs w:val="20"/>
        </w:rPr>
        <w:t>olması göz önün</w:t>
      </w:r>
      <w:r w:rsidR="00A2207B" w:rsidRPr="00E165FF">
        <w:rPr>
          <w:rFonts w:ascii="Arial" w:hAnsi="Arial" w:cs="Arial"/>
          <w:sz w:val="20"/>
          <w:szCs w:val="20"/>
        </w:rPr>
        <w:t>d</w:t>
      </w:r>
      <w:r w:rsidR="000F7C29" w:rsidRPr="00E165FF">
        <w:rPr>
          <w:rFonts w:ascii="Arial" w:hAnsi="Arial" w:cs="Arial"/>
          <w:sz w:val="20"/>
          <w:szCs w:val="20"/>
        </w:rPr>
        <w:t xml:space="preserve">e </w:t>
      </w:r>
      <w:r w:rsidR="00A2207B" w:rsidRPr="00E165FF">
        <w:rPr>
          <w:rFonts w:ascii="Arial" w:hAnsi="Arial" w:cs="Arial"/>
          <w:sz w:val="20"/>
          <w:szCs w:val="20"/>
        </w:rPr>
        <w:t>bulundurulmalıdır</w:t>
      </w:r>
      <w:r w:rsidR="000F7C29" w:rsidRPr="00E165FF">
        <w:rPr>
          <w:rFonts w:ascii="Arial" w:hAnsi="Arial" w:cs="Arial"/>
          <w:sz w:val="20"/>
          <w:szCs w:val="20"/>
        </w:rPr>
        <w:t>.</w:t>
      </w:r>
      <w:r w:rsidRPr="00E165FF">
        <w:rPr>
          <w:rFonts w:ascii="Arial" w:hAnsi="Arial" w:cs="Arial"/>
          <w:sz w:val="20"/>
          <w:szCs w:val="20"/>
        </w:rPr>
        <w:t xml:space="preserve"> Mevcut bilgisayarlar üzerinde çalışan uygulamaların yeni tedarik edilecek bilgisayarlara uyumluluğu kontrol edilmeli, l</w:t>
      </w:r>
      <w:r w:rsidR="000F7C29" w:rsidRPr="00E165FF">
        <w:rPr>
          <w:rFonts w:ascii="Arial" w:hAnsi="Arial" w:cs="Arial"/>
          <w:sz w:val="20"/>
          <w:szCs w:val="20"/>
        </w:rPr>
        <w:t>isanslama modeli ve lisans sayılarına dikka</w:t>
      </w:r>
      <w:r w:rsidR="00432140" w:rsidRPr="00E165FF">
        <w:rPr>
          <w:rFonts w:ascii="Arial" w:hAnsi="Arial" w:cs="Arial"/>
          <w:sz w:val="20"/>
          <w:szCs w:val="20"/>
        </w:rPr>
        <w:t>t edilmelidir. Mevcut lisansların,</w:t>
      </w:r>
      <w:r w:rsidR="000F7C29" w:rsidRPr="00E165FF">
        <w:rPr>
          <w:rFonts w:ascii="Arial" w:hAnsi="Arial" w:cs="Arial"/>
          <w:sz w:val="20"/>
          <w:szCs w:val="20"/>
        </w:rPr>
        <w:t xml:space="preserve"> </w:t>
      </w:r>
      <w:r w:rsidR="00432140" w:rsidRPr="00E165FF">
        <w:rPr>
          <w:rFonts w:ascii="Arial" w:hAnsi="Arial" w:cs="Arial"/>
          <w:sz w:val="20"/>
          <w:szCs w:val="20"/>
        </w:rPr>
        <w:t>tedarik edilecek</w:t>
      </w:r>
      <w:r w:rsidR="000F7C29" w:rsidRPr="00E165FF">
        <w:rPr>
          <w:rFonts w:ascii="Arial" w:hAnsi="Arial" w:cs="Arial"/>
          <w:sz w:val="20"/>
          <w:szCs w:val="20"/>
        </w:rPr>
        <w:t xml:space="preserve"> yeni donanımlar için yeterli gel</w:t>
      </w:r>
      <w:r w:rsidR="00432140" w:rsidRPr="00E165FF">
        <w:rPr>
          <w:rFonts w:ascii="Arial" w:hAnsi="Arial" w:cs="Arial"/>
          <w:sz w:val="20"/>
          <w:szCs w:val="20"/>
        </w:rPr>
        <w:t>mesi durumunda</w:t>
      </w:r>
      <w:r w:rsidR="000F7C29" w:rsidRPr="00E165FF">
        <w:rPr>
          <w:rFonts w:ascii="Arial" w:hAnsi="Arial" w:cs="Arial"/>
          <w:sz w:val="20"/>
          <w:szCs w:val="20"/>
        </w:rPr>
        <w:t xml:space="preserve"> yeni lisans alınmaması önerilir. Ancak </w:t>
      </w:r>
      <w:r w:rsidR="00432140" w:rsidRPr="00E165FF">
        <w:rPr>
          <w:rFonts w:ascii="Arial" w:hAnsi="Arial" w:cs="Arial"/>
          <w:sz w:val="20"/>
          <w:szCs w:val="20"/>
        </w:rPr>
        <w:t>gelecek</w:t>
      </w:r>
      <w:r w:rsidR="002E6056" w:rsidRPr="00E165FF">
        <w:rPr>
          <w:rFonts w:ascii="Arial" w:hAnsi="Arial" w:cs="Arial"/>
          <w:sz w:val="20"/>
          <w:szCs w:val="20"/>
        </w:rPr>
        <w:t>te</w:t>
      </w:r>
      <w:r w:rsidR="00432140" w:rsidRPr="00E165FF">
        <w:rPr>
          <w:rFonts w:ascii="Arial" w:hAnsi="Arial" w:cs="Arial"/>
          <w:sz w:val="20"/>
          <w:szCs w:val="20"/>
        </w:rPr>
        <w:t xml:space="preserve"> </w:t>
      </w:r>
      <w:r w:rsidR="002E6056" w:rsidRPr="00E165FF">
        <w:rPr>
          <w:rFonts w:ascii="Arial" w:hAnsi="Arial" w:cs="Arial"/>
          <w:sz w:val="20"/>
          <w:szCs w:val="20"/>
        </w:rPr>
        <w:t xml:space="preserve">bir </w:t>
      </w:r>
      <w:r w:rsidR="00432140" w:rsidRPr="00E165FF">
        <w:rPr>
          <w:rFonts w:ascii="Arial" w:hAnsi="Arial" w:cs="Arial"/>
          <w:sz w:val="20"/>
          <w:szCs w:val="20"/>
        </w:rPr>
        <w:t xml:space="preserve">ihtiyaç olabileceği ön görülüyorsa, yeni lisans alımı </w:t>
      </w:r>
      <w:r w:rsidR="00E165FF">
        <w:rPr>
          <w:rFonts w:ascii="Arial" w:hAnsi="Arial" w:cs="Arial"/>
          <w:sz w:val="20"/>
          <w:szCs w:val="20"/>
        </w:rPr>
        <w:t>değerlendiril</w:t>
      </w:r>
      <w:r w:rsidR="00E165FF" w:rsidRPr="00E165FF">
        <w:rPr>
          <w:rFonts w:ascii="Arial" w:hAnsi="Arial" w:cs="Arial"/>
          <w:sz w:val="20"/>
          <w:szCs w:val="20"/>
        </w:rPr>
        <w:t>ebilir</w:t>
      </w:r>
      <w:r w:rsidR="000F7C29" w:rsidRPr="00E165FF">
        <w:rPr>
          <w:rFonts w:ascii="Arial" w:hAnsi="Arial" w:cs="Arial"/>
          <w:sz w:val="20"/>
          <w:szCs w:val="20"/>
        </w:rPr>
        <w:t>.</w:t>
      </w:r>
    </w:p>
    <w:p w14:paraId="4CA1A648" w14:textId="43227488" w:rsidR="00E14294" w:rsidRPr="00E165FF" w:rsidRDefault="000F7C29" w:rsidP="00E14294">
      <w:pPr>
        <w:spacing w:before="240" w:line="360" w:lineRule="auto"/>
        <w:ind w:left="708"/>
        <w:jc w:val="both"/>
        <w:rPr>
          <w:rFonts w:ascii="Arial" w:hAnsi="Arial" w:cs="Arial"/>
          <w:sz w:val="20"/>
          <w:szCs w:val="20"/>
        </w:rPr>
      </w:pPr>
      <w:r w:rsidRPr="00E165FF">
        <w:rPr>
          <w:rFonts w:ascii="Arial" w:hAnsi="Arial" w:cs="Arial"/>
          <w:sz w:val="20"/>
          <w:szCs w:val="20"/>
        </w:rPr>
        <w:t xml:space="preserve">Tedarik edilecek bilgisayarlarda kullanılacak olan işletim sistemleri Microsoft </w:t>
      </w:r>
      <w:r w:rsidR="002E6056" w:rsidRPr="00E165FF">
        <w:rPr>
          <w:rFonts w:ascii="Arial" w:hAnsi="Arial" w:cs="Arial"/>
          <w:sz w:val="20"/>
          <w:szCs w:val="20"/>
        </w:rPr>
        <w:t xml:space="preserve">Windows </w:t>
      </w:r>
      <w:r w:rsidRPr="00E165FF">
        <w:rPr>
          <w:rFonts w:ascii="Arial" w:hAnsi="Arial" w:cs="Arial"/>
          <w:sz w:val="20"/>
          <w:szCs w:val="20"/>
        </w:rPr>
        <w:t>ise</w:t>
      </w:r>
      <w:r w:rsidR="009F0D94">
        <w:rPr>
          <w:rFonts w:ascii="Arial" w:hAnsi="Arial" w:cs="Arial"/>
          <w:sz w:val="20"/>
          <w:szCs w:val="20"/>
        </w:rPr>
        <w:t>,</w:t>
      </w:r>
      <w:r w:rsidRPr="00E165FF">
        <w:rPr>
          <w:rFonts w:ascii="Arial" w:hAnsi="Arial" w:cs="Arial"/>
          <w:sz w:val="20"/>
          <w:szCs w:val="20"/>
        </w:rPr>
        <w:t xml:space="preserve"> </w:t>
      </w:r>
      <w:r w:rsidR="002E6056" w:rsidRPr="00E165FF">
        <w:rPr>
          <w:rFonts w:ascii="Arial" w:hAnsi="Arial" w:cs="Arial"/>
          <w:sz w:val="20"/>
          <w:szCs w:val="20"/>
        </w:rPr>
        <w:t>I</w:t>
      </w:r>
      <w:r w:rsidRPr="00E165FF">
        <w:rPr>
          <w:rFonts w:ascii="Arial" w:hAnsi="Arial" w:cs="Arial"/>
          <w:sz w:val="20"/>
          <w:szCs w:val="20"/>
        </w:rPr>
        <w:t>nternet üzerinden Microsof</w:t>
      </w:r>
      <w:r w:rsidR="009F0D94">
        <w:rPr>
          <w:rFonts w:ascii="Arial" w:hAnsi="Arial" w:cs="Arial"/>
          <w:sz w:val="20"/>
          <w:szCs w:val="20"/>
        </w:rPr>
        <w:t xml:space="preserve">t Hardware Compatibility </w:t>
      </w:r>
      <w:proofErr w:type="spellStart"/>
      <w:r w:rsidR="009F0D94">
        <w:rPr>
          <w:rFonts w:ascii="Arial" w:hAnsi="Arial" w:cs="Arial"/>
          <w:sz w:val="20"/>
          <w:szCs w:val="20"/>
        </w:rPr>
        <w:t>List</w:t>
      </w:r>
      <w:proofErr w:type="spellEnd"/>
      <w:r w:rsidR="009F0D94">
        <w:rPr>
          <w:rFonts w:ascii="Arial" w:hAnsi="Arial" w:cs="Arial"/>
          <w:sz w:val="20"/>
          <w:szCs w:val="20"/>
        </w:rPr>
        <w:t xml:space="preserve"> (</w:t>
      </w:r>
      <w:r w:rsidRPr="00E165FF">
        <w:rPr>
          <w:rFonts w:ascii="Arial" w:hAnsi="Arial" w:cs="Arial"/>
          <w:sz w:val="20"/>
          <w:szCs w:val="20"/>
        </w:rPr>
        <w:t xml:space="preserve">Microsoft Donanım Uyumluluğu Listesi) </w:t>
      </w:r>
      <w:r w:rsidR="009F0D94">
        <w:rPr>
          <w:rFonts w:ascii="Arial" w:hAnsi="Arial" w:cs="Arial"/>
          <w:sz w:val="20"/>
          <w:szCs w:val="20"/>
        </w:rPr>
        <w:t>kullanılarak</w:t>
      </w:r>
      <w:r w:rsidRPr="00E165FF">
        <w:rPr>
          <w:rFonts w:ascii="Arial" w:hAnsi="Arial" w:cs="Arial"/>
          <w:sz w:val="20"/>
          <w:szCs w:val="20"/>
        </w:rPr>
        <w:t xml:space="preserve"> </w:t>
      </w:r>
      <w:r w:rsidR="009F0D94">
        <w:rPr>
          <w:rFonts w:ascii="Arial" w:hAnsi="Arial" w:cs="Arial"/>
          <w:sz w:val="20"/>
          <w:szCs w:val="20"/>
        </w:rPr>
        <w:t>donanım</w:t>
      </w:r>
      <w:r w:rsidRPr="00E165FF">
        <w:rPr>
          <w:rFonts w:ascii="Arial" w:hAnsi="Arial" w:cs="Arial"/>
          <w:sz w:val="20"/>
          <w:szCs w:val="20"/>
        </w:rPr>
        <w:t xml:space="preserve"> </w:t>
      </w:r>
      <w:r w:rsidR="002E6056" w:rsidRPr="00E165FF">
        <w:rPr>
          <w:rFonts w:ascii="Arial" w:hAnsi="Arial" w:cs="Arial"/>
          <w:sz w:val="20"/>
          <w:szCs w:val="20"/>
        </w:rPr>
        <w:t xml:space="preserve">uyumluluğu kontrol edilmelidir. </w:t>
      </w:r>
      <w:r w:rsidRPr="00E165FF">
        <w:rPr>
          <w:rFonts w:ascii="Arial" w:hAnsi="Arial" w:cs="Arial"/>
          <w:sz w:val="20"/>
          <w:szCs w:val="20"/>
        </w:rPr>
        <w:t>Microsoft</w:t>
      </w:r>
      <w:r w:rsidR="002E6056" w:rsidRPr="00E165FF">
        <w:rPr>
          <w:rFonts w:ascii="Arial" w:hAnsi="Arial" w:cs="Arial"/>
          <w:sz w:val="20"/>
          <w:szCs w:val="20"/>
        </w:rPr>
        <w:t xml:space="preserve"> Windows olmayan işletim sistemleri için,</w:t>
      </w:r>
      <w:r w:rsidRPr="00E165FF">
        <w:rPr>
          <w:rFonts w:ascii="Arial" w:hAnsi="Arial" w:cs="Arial"/>
          <w:sz w:val="20"/>
          <w:szCs w:val="20"/>
        </w:rPr>
        <w:t xml:space="preserve"> o işletim sistemini üreten üretici firmanın web sayfasından uyumluluk kontrol edilebilir.</w:t>
      </w:r>
    </w:p>
    <w:p w14:paraId="44BE6CFF" w14:textId="3FC45BDA" w:rsidR="00E14294" w:rsidRPr="00E165FF" w:rsidRDefault="00FF1E9D" w:rsidP="00E14294">
      <w:pPr>
        <w:spacing w:before="240" w:line="360" w:lineRule="auto"/>
        <w:ind w:left="708"/>
        <w:jc w:val="both"/>
        <w:rPr>
          <w:rFonts w:ascii="Arial" w:hAnsi="Arial" w:cs="Arial"/>
          <w:sz w:val="20"/>
          <w:szCs w:val="20"/>
        </w:rPr>
      </w:pPr>
      <w:r w:rsidRPr="00E165FF">
        <w:rPr>
          <w:rFonts w:ascii="Arial" w:hAnsi="Arial" w:cs="Arial"/>
          <w:sz w:val="20"/>
          <w:szCs w:val="20"/>
        </w:rPr>
        <w:t>Tedarik edilecek</w:t>
      </w:r>
      <w:r w:rsidR="000F7C29" w:rsidRPr="00E165FF">
        <w:rPr>
          <w:rFonts w:ascii="Arial" w:hAnsi="Arial" w:cs="Arial"/>
          <w:sz w:val="20"/>
          <w:szCs w:val="20"/>
        </w:rPr>
        <w:t xml:space="preserve"> bilgisayar</w:t>
      </w:r>
      <w:r w:rsidRPr="00E165FF">
        <w:rPr>
          <w:rFonts w:ascii="Arial" w:hAnsi="Arial" w:cs="Arial"/>
          <w:sz w:val="20"/>
          <w:szCs w:val="20"/>
        </w:rPr>
        <w:t xml:space="preserve">ların, enerji açısından yüksek verimli ve çevreye duyarlı </w:t>
      </w:r>
      <w:r w:rsidR="00516AC6" w:rsidRPr="00E165FF">
        <w:rPr>
          <w:rFonts w:ascii="Arial" w:hAnsi="Arial" w:cs="Arial"/>
          <w:sz w:val="20"/>
          <w:szCs w:val="20"/>
        </w:rPr>
        <w:t xml:space="preserve">olmasına dikkat edilmelidir. </w:t>
      </w:r>
      <w:proofErr w:type="spellStart"/>
      <w:r w:rsidR="00516AC6" w:rsidRPr="00E165FF">
        <w:rPr>
          <w:rFonts w:ascii="Arial" w:hAnsi="Arial" w:cs="Arial"/>
          <w:sz w:val="20"/>
          <w:szCs w:val="20"/>
        </w:rPr>
        <w:t>Energy</w:t>
      </w:r>
      <w:proofErr w:type="spellEnd"/>
      <w:r w:rsidR="00516AC6" w:rsidRPr="00E165FF">
        <w:rPr>
          <w:rFonts w:ascii="Arial" w:hAnsi="Arial" w:cs="Arial"/>
          <w:sz w:val="20"/>
          <w:szCs w:val="20"/>
        </w:rPr>
        <w:t xml:space="preserve"> Star, EPEAT, </w:t>
      </w:r>
      <w:r w:rsidR="00E165FF">
        <w:rPr>
          <w:rFonts w:ascii="Arial" w:hAnsi="Arial" w:cs="Arial"/>
          <w:sz w:val="20"/>
          <w:szCs w:val="20"/>
        </w:rPr>
        <w:t>v</w:t>
      </w:r>
      <w:r w:rsidR="00E165FF" w:rsidRPr="00E165FF">
        <w:rPr>
          <w:rFonts w:ascii="Arial" w:hAnsi="Arial" w:cs="Arial"/>
          <w:sz w:val="20"/>
          <w:szCs w:val="20"/>
        </w:rPr>
        <w:t>b</w:t>
      </w:r>
      <w:r w:rsidR="00E165FF">
        <w:rPr>
          <w:rFonts w:ascii="Arial" w:hAnsi="Arial" w:cs="Arial"/>
          <w:sz w:val="20"/>
          <w:szCs w:val="20"/>
        </w:rPr>
        <w:t>.</w:t>
      </w:r>
      <w:r w:rsidR="00516AC6" w:rsidRPr="00E165FF">
        <w:rPr>
          <w:rFonts w:ascii="Arial" w:hAnsi="Arial" w:cs="Arial"/>
          <w:sz w:val="20"/>
          <w:szCs w:val="20"/>
        </w:rPr>
        <w:t xml:space="preserve"> bu amaçla oluşturulan sertifikasyon/akreditasyon programları arasındadır</w:t>
      </w:r>
      <w:r w:rsidR="000F7C29" w:rsidRPr="00E165FF">
        <w:rPr>
          <w:rFonts w:ascii="Arial" w:hAnsi="Arial" w:cs="Arial"/>
          <w:sz w:val="20"/>
          <w:szCs w:val="20"/>
        </w:rPr>
        <w:t>.</w:t>
      </w:r>
    </w:p>
    <w:p w14:paraId="26B57584" w14:textId="4FFE1D87" w:rsidR="008133C3" w:rsidRPr="00E165FF" w:rsidRDefault="000F7C29" w:rsidP="008133C3">
      <w:pPr>
        <w:spacing w:before="240" w:line="360" w:lineRule="auto"/>
        <w:ind w:left="708"/>
        <w:jc w:val="both"/>
        <w:rPr>
          <w:rFonts w:ascii="Arial" w:hAnsi="Arial" w:cs="Arial"/>
          <w:sz w:val="20"/>
          <w:szCs w:val="20"/>
        </w:rPr>
      </w:pPr>
      <w:r w:rsidRPr="00E165FF">
        <w:rPr>
          <w:rFonts w:ascii="Arial" w:hAnsi="Arial" w:cs="Arial"/>
          <w:sz w:val="20"/>
          <w:szCs w:val="20"/>
        </w:rPr>
        <w:t>Tedarik edilecek bilgisayar</w:t>
      </w:r>
      <w:r w:rsidR="00516AC6" w:rsidRPr="00E165FF">
        <w:rPr>
          <w:rFonts w:ascii="Arial" w:hAnsi="Arial" w:cs="Arial"/>
          <w:sz w:val="20"/>
          <w:szCs w:val="20"/>
        </w:rPr>
        <w:t>larda</w:t>
      </w:r>
      <w:r w:rsidRPr="00E165FF">
        <w:rPr>
          <w:rFonts w:ascii="Arial" w:hAnsi="Arial" w:cs="Arial"/>
          <w:sz w:val="20"/>
          <w:szCs w:val="20"/>
        </w:rPr>
        <w:t xml:space="preserve">, </w:t>
      </w:r>
      <w:r w:rsidR="00516AC6" w:rsidRPr="00E165FF">
        <w:rPr>
          <w:rFonts w:ascii="Arial" w:hAnsi="Arial" w:cs="Arial"/>
          <w:sz w:val="20"/>
          <w:szCs w:val="20"/>
        </w:rPr>
        <w:t xml:space="preserve">son </w:t>
      </w:r>
      <w:r w:rsidRPr="00E165FF">
        <w:rPr>
          <w:rFonts w:ascii="Arial" w:hAnsi="Arial" w:cs="Arial"/>
          <w:sz w:val="20"/>
          <w:szCs w:val="20"/>
        </w:rPr>
        <w:t xml:space="preserve">kullanıcıların </w:t>
      </w:r>
      <w:r w:rsidR="00516AC6" w:rsidRPr="00E165FF">
        <w:rPr>
          <w:rFonts w:ascii="Arial" w:hAnsi="Arial" w:cs="Arial"/>
          <w:sz w:val="20"/>
          <w:szCs w:val="20"/>
        </w:rPr>
        <w:t>gerçekleştirecekleri</w:t>
      </w:r>
      <w:r w:rsidRPr="00E165FF">
        <w:rPr>
          <w:rFonts w:ascii="Arial" w:hAnsi="Arial" w:cs="Arial"/>
          <w:sz w:val="20"/>
          <w:szCs w:val="20"/>
        </w:rPr>
        <w:t xml:space="preserve"> işin türüne göre yeterli</w:t>
      </w:r>
      <w:r w:rsidR="00516AC6" w:rsidRPr="00E165FF">
        <w:rPr>
          <w:rFonts w:ascii="Arial" w:hAnsi="Arial" w:cs="Arial"/>
          <w:sz w:val="20"/>
          <w:szCs w:val="20"/>
        </w:rPr>
        <w:t xml:space="preserve"> tip ve sayıda </w:t>
      </w:r>
      <w:r w:rsidR="00E165FF" w:rsidRPr="00E165FF">
        <w:rPr>
          <w:rFonts w:ascii="Arial" w:hAnsi="Arial" w:cs="Arial"/>
          <w:sz w:val="20"/>
          <w:szCs w:val="20"/>
        </w:rPr>
        <w:t>ara</w:t>
      </w:r>
      <w:r w:rsidR="00E165FF">
        <w:rPr>
          <w:rFonts w:ascii="Arial" w:hAnsi="Arial" w:cs="Arial"/>
          <w:sz w:val="20"/>
          <w:szCs w:val="20"/>
        </w:rPr>
        <w:t xml:space="preserve"> </w:t>
      </w:r>
      <w:r w:rsidR="00E165FF" w:rsidRPr="00E165FF">
        <w:rPr>
          <w:rFonts w:ascii="Arial" w:hAnsi="Arial" w:cs="Arial"/>
          <w:sz w:val="20"/>
          <w:szCs w:val="20"/>
        </w:rPr>
        <w:t>yüz</w:t>
      </w:r>
      <w:r w:rsidRPr="00E165FF">
        <w:rPr>
          <w:rFonts w:ascii="Arial" w:hAnsi="Arial" w:cs="Arial"/>
          <w:sz w:val="20"/>
          <w:szCs w:val="20"/>
        </w:rPr>
        <w:t xml:space="preserve">  (USB, VGA, HDMI, </w:t>
      </w:r>
      <w:proofErr w:type="spellStart"/>
      <w:r w:rsidRPr="00E165FF">
        <w:rPr>
          <w:rFonts w:ascii="Arial" w:hAnsi="Arial" w:cs="Arial"/>
          <w:sz w:val="20"/>
          <w:szCs w:val="20"/>
        </w:rPr>
        <w:t>Serial</w:t>
      </w:r>
      <w:proofErr w:type="spellEnd"/>
      <w:r w:rsidRPr="00E165FF">
        <w:rPr>
          <w:rFonts w:ascii="Arial" w:hAnsi="Arial" w:cs="Arial"/>
          <w:sz w:val="20"/>
          <w:szCs w:val="20"/>
        </w:rPr>
        <w:t xml:space="preserve"> port vb. ) bulunmasına dikkat edilmelidir.</w:t>
      </w:r>
      <w:r w:rsidR="00516AC6" w:rsidRPr="00E165FF">
        <w:rPr>
          <w:rFonts w:ascii="Arial" w:hAnsi="Arial" w:cs="Arial"/>
          <w:sz w:val="20"/>
          <w:szCs w:val="20"/>
        </w:rPr>
        <w:t xml:space="preserve"> Tedarik </w:t>
      </w:r>
      <w:r w:rsidR="006B035A" w:rsidRPr="00E165FF">
        <w:rPr>
          <w:rFonts w:ascii="Arial" w:hAnsi="Arial" w:cs="Arial"/>
          <w:sz w:val="20"/>
          <w:szCs w:val="20"/>
        </w:rPr>
        <w:t>sonrası</w:t>
      </w:r>
      <w:r w:rsidR="00516AC6" w:rsidRPr="00E165FF">
        <w:rPr>
          <w:rFonts w:ascii="Arial" w:hAnsi="Arial" w:cs="Arial"/>
          <w:sz w:val="20"/>
          <w:szCs w:val="20"/>
        </w:rPr>
        <w:t xml:space="preserve"> </w:t>
      </w:r>
      <w:r w:rsidR="006B035A" w:rsidRPr="00E165FF">
        <w:rPr>
          <w:rFonts w:ascii="Arial" w:hAnsi="Arial" w:cs="Arial"/>
          <w:sz w:val="20"/>
          <w:szCs w:val="20"/>
        </w:rPr>
        <w:t>kullanılacak bilgisayarlarda ihtiyaç</w:t>
      </w:r>
      <w:r w:rsidR="00516AC6" w:rsidRPr="00E165FF">
        <w:rPr>
          <w:rFonts w:ascii="Arial" w:hAnsi="Arial" w:cs="Arial"/>
          <w:sz w:val="20"/>
          <w:szCs w:val="20"/>
        </w:rPr>
        <w:t xml:space="preserve"> </w:t>
      </w:r>
      <w:r w:rsidR="006B035A" w:rsidRPr="00E165FF">
        <w:rPr>
          <w:rFonts w:ascii="Arial" w:hAnsi="Arial" w:cs="Arial"/>
          <w:sz w:val="20"/>
          <w:szCs w:val="20"/>
        </w:rPr>
        <w:t>görülmeyen</w:t>
      </w:r>
      <w:r w:rsidR="00516AC6" w:rsidRPr="00E165FF">
        <w:rPr>
          <w:rFonts w:ascii="Arial" w:hAnsi="Arial" w:cs="Arial"/>
          <w:sz w:val="20"/>
          <w:szCs w:val="20"/>
        </w:rPr>
        <w:t xml:space="preserve"> </w:t>
      </w:r>
      <w:r w:rsidR="00E165FF" w:rsidRPr="00E165FF">
        <w:rPr>
          <w:rFonts w:ascii="Arial" w:hAnsi="Arial" w:cs="Arial"/>
          <w:sz w:val="20"/>
          <w:szCs w:val="20"/>
        </w:rPr>
        <w:t>ara</w:t>
      </w:r>
      <w:r w:rsidR="00E165FF">
        <w:rPr>
          <w:rFonts w:ascii="Arial" w:hAnsi="Arial" w:cs="Arial"/>
          <w:sz w:val="20"/>
          <w:szCs w:val="20"/>
        </w:rPr>
        <w:t xml:space="preserve"> </w:t>
      </w:r>
      <w:r w:rsidR="00E165FF" w:rsidRPr="00E165FF">
        <w:rPr>
          <w:rFonts w:ascii="Arial" w:hAnsi="Arial" w:cs="Arial"/>
          <w:sz w:val="20"/>
          <w:szCs w:val="20"/>
        </w:rPr>
        <w:t>yüzlerin</w:t>
      </w:r>
      <w:r w:rsidR="00516AC6" w:rsidRPr="00E165FF">
        <w:rPr>
          <w:rFonts w:ascii="Arial" w:hAnsi="Arial" w:cs="Arial"/>
          <w:sz w:val="20"/>
          <w:szCs w:val="20"/>
        </w:rPr>
        <w:t xml:space="preserve"> kullanımı engellenmelidir.</w:t>
      </w:r>
    </w:p>
    <w:p w14:paraId="06B6A333" w14:textId="77777777" w:rsidR="008133C3" w:rsidRPr="00E165FF" w:rsidRDefault="00516AC6" w:rsidP="008133C3">
      <w:pPr>
        <w:spacing w:before="240" w:line="360" w:lineRule="auto"/>
        <w:ind w:left="708"/>
        <w:jc w:val="both"/>
        <w:rPr>
          <w:rFonts w:ascii="Arial" w:hAnsi="Arial" w:cs="Arial"/>
          <w:sz w:val="20"/>
          <w:szCs w:val="20"/>
        </w:rPr>
      </w:pPr>
      <w:r w:rsidRPr="00E165FF">
        <w:rPr>
          <w:rFonts w:ascii="Arial" w:hAnsi="Arial" w:cs="Arial"/>
          <w:sz w:val="20"/>
          <w:szCs w:val="20"/>
        </w:rPr>
        <w:t xml:space="preserve">Son kullanıcı ihtiyaçları doğrultusunda </w:t>
      </w:r>
      <w:r w:rsidR="000F7C29" w:rsidRPr="00E165FF">
        <w:rPr>
          <w:rFonts w:ascii="Arial" w:hAnsi="Arial" w:cs="Arial"/>
          <w:sz w:val="20"/>
          <w:szCs w:val="20"/>
        </w:rPr>
        <w:t xml:space="preserve">ekran büyüklüğü </w:t>
      </w:r>
      <w:r w:rsidRPr="00E165FF">
        <w:rPr>
          <w:rFonts w:ascii="Arial" w:hAnsi="Arial" w:cs="Arial"/>
          <w:sz w:val="20"/>
          <w:szCs w:val="20"/>
        </w:rPr>
        <w:t xml:space="preserve">ve çözünürlüğü </w:t>
      </w:r>
      <w:r w:rsidR="000F7C29" w:rsidRPr="00E165FF">
        <w:rPr>
          <w:rFonts w:ascii="Arial" w:hAnsi="Arial" w:cs="Arial"/>
          <w:sz w:val="20"/>
          <w:szCs w:val="20"/>
        </w:rPr>
        <w:t>belirlenmeli</w:t>
      </w:r>
      <w:r w:rsidRPr="00E165FF">
        <w:rPr>
          <w:rFonts w:ascii="Arial" w:hAnsi="Arial" w:cs="Arial"/>
          <w:sz w:val="20"/>
          <w:szCs w:val="20"/>
        </w:rPr>
        <w:t>dir.</w:t>
      </w:r>
      <w:r w:rsidR="000F7C29" w:rsidRPr="00E165FF">
        <w:rPr>
          <w:rFonts w:ascii="Arial" w:hAnsi="Arial" w:cs="Arial"/>
          <w:sz w:val="20"/>
          <w:szCs w:val="20"/>
        </w:rPr>
        <w:t xml:space="preserve"> </w:t>
      </w:r>
    </w:p>
    <w:p w14:paraId="6C605850" w14:textId="7EAD448C" w:rsidR="006B035A" w:rsidRPr="00E165FF" w:rsidRDefault="00516AC6" w:rsidP="006B035A">
      <w:pPr>
        <w:spacing w:before="240" w:line="360" w:lineRule="auto"/>
        <w:ind w:left="708"/>
        <w:jc w:val="both"/>
        <w:rPr>
          <w:rFonts w:ascii="Arial" w:hAnsi="Arial" w:cs="Arial"/>
          <w:sz w:val="20"/>
          <w:szCs w:val="20"/>
        </w:rPr>
      </w:pPr>
      <w:r w:rsidRPr="00E165FF">
        <w:rPr>
          <w:rFonts w:ascii="Arial" w:hAnsi="Arial" w:cs="Arial"/>
          <w:sz w:val="20"/>
          <w:szCs w:val="20"/>
        </w:rPr>
        <w:t>Tedarik edilen bilgisayarlar içerisinde yer alan sabit diskler göz önünde bulundurulması gereken önemli unsurlar arasındadır. Kullanıcı bilgisayar üzerinde çalışmakta olan uygulamaların hız ve performansına direk etki eden sabit disk</w:t>
      </w:r>
      <w:r w:rsidR="006B035A" w:rsidRPr="00E165FF">
        <w:rPr>
          <w:rFonts w:ascii="Arial" w:hAnsi="Arial" w:cs="Arial"/>
          <w:sz w:val="20"/>
          <w:szCs w:val="20"/>
        </w:rPr>
        <w:t>lerin</w:t>
      </w:r>
      <w:r w:rsidRPr="00E165FF">
        <w:rPr>
          <w:rFonts w:ascii="Arial" w:hAnsi="Arial" w:cs="Arial"/>
          <w:sz w:val="20"/>
          <w:szCs w:val="20"/>
        </w:rPr>
        <w:t xml:space="preserve"> </w:t>
      </w:r>
      <w:r w:rsidR="001F017B">
        <w:rPr>
          <w:rFonts w:ascii="Arial" w:hAnsi="Arial" w:cs="Arial"/>
          <w:sz w:val="20"/>
          <w:szCs w:val="20"/>
        </w:rPr>
        <w:t>tedarik</w:t>
      </w:r>
      <w:r w:rsidR="000F7C29" w:rsidRPr="00E165FF">
        <w:rPr>
          <w:rFonts w:ascii="Arial" w:hAnsi="Arial" w:cs="Arial"/>
          <w:sz w:val="20"/>
          <w:szCs w:val="20"/>
        </w:rPr>
        <w:t>inde</w:t>
      </w:r>
      <w:r w:rsidR="009F0D94">
        <w:rPr>
          <w:rFonts w:ascii="Arial" w:hAnsi="Arial" w:cs="Arial"/>
          <w:sz w:val="20"/>
          <w:szCs w:val="20"/>
        </w:rPr>
        <w:t>;</w:t>
      </w:r>
      <w:r w:rsidR="000F7C29" w:rsidRPr="00E165FF">
        <w:rPr>
          <w:rFonts w:ascii="Arial" w:hAnsi="Arial" w:cs="Arial"/>
          <w:sz w:val="20"/>
          <w:szCs w:val="20"/>
        </w:rPr>
        <w:t xml:space="preserve"> SATA 3 ara</w:t>
      </w:r>
      <w:r w:rsidR="00E165FF">
        <w:rPr>
          <w:rFonts w:ascii="Arial" w:hAnsi="Arial" w:cs="Arial"/>
          <w:sz w:val="20"/>
          <w:szCs w:val="20"/>
        </w:rPr>
        <w:t xml:space="preserve"> </w:t>
      </w:r>
      <w:r w:rsidR="000F7C29" w:rsidRPr="00E165FF">
        <w:rPr>
          <w:rFonts w:ascii="Arial" w:hAnsi="Arial" w:cs="Arial"/>
          <w:sz w:val="20"/>
          <w:szCs w:val="20"/>
        </w:rPr>
        <w:t>yüzü hız ve performans açısından</w:t>
      </w:r>
      <w:r w:rsidRPr="00E165FF">
        <w:rPr>
          <w:rFonts w:ascii="Arial" w:hAnsi="Arial" w:cs="Arial"/>
          <w:sz w:val="20"/>
          <w:szCs w:val="20"/>
        </w:rPr>
        <w:t>, SSD sabit diskler üst düzey performans, düşük enerji tüketimi ve sarsıntılara karşı dayanıklılık açısından</w:t>
      </w:r>
      <w:r w:rsidR="000F7C29" w:rsidRPr="00E165FF">
        <w:rPr>
          <w:rFonts w:ascii="Arial" w:hAnsi="Arial" w:cs="Arial"/>
          <w:sz w:val="20"/>
          <w:szCs w:val="20"/>
        </w:rPr>
        <w:t xml:space="preserve"> tercih edilmektedir. </w:t>
      </w:r>
      <w:r w:rsidRPr="00E165FF">
        <w:rPr>
          <w:rFonts w:ascii="Arial" w:hAnsi="Arial" w:cs="Arial"/>
          <w:sz w:val="20"/>
          <w:szCs w:val="20"/>
        </w:rPr>
        <w:t xml:space="preserve">Sabit disk </w:t>
      </w:r>
      <w:r w:rsidR="006B035A" w:rsidRPr="00E165FF">
        <w:rPr>
          <w:rFonts w:ascii="Arial" w:hAnsi="Arial" w:cs="Arial"/>
          <w:sz w:val="20"/>
          <w:szCs w:val="20"/>
        </w:rPr>
        <w:t>boyutu</w:t>
      </w:r>
      <w:r w:rsidR="009F0D94">
        <w:rPr>
          <w:rFonts w:ascii="Arial" w:hAnsi="Arial" w:cs="Arial"/>
          <w:sz w:val="20"/>
          <w:szCs w:val="20"/>
        </w:rPr>
        <w:t>na</w:t>
      </w:r>
      <w:r w:rsidR="006B035A" w:rsidRPr="00E165FF">
        <w:rPr>
          <w:rFonts w:ascii="Arial" w:hAnsi="Arial" w:cs="Arial"/>
          <w:sz w:val="20"/>
          <w:szCs w:val="20"/>
        </w:rPr>
        <w:t xml:space="preserve"> (</w:t>
      </w:r>
      <w:r w:rsidRPr="00E165FF">
        <w:rPr>
          <w:rFonts w:ascii="Arial" w:hAnsi="Arial" w:cs="Arial"/>
          <w:sz w:val="20"/>
          <w:szCs w:val="20"/>
        </w:rPr>
        <w:t>büyüklük kapasitesi</w:t>
      </w:r>
      <w:r w:rsidR="006B035A" w:rsidRPr="00E165FF">
        <w:rPr>
          <w:rFonts w:ascii="Arial" w:hAnsi="Arial" w:cs="Arial"/>
          <w:sz w:val="20"/>
          <w:szCs w:val="20"/>
        </w:rPr>
        <w:t>)</w:t>
      </w:r>
      <w:r w:rsidRPr="00E165FF">
        <w:rPr>
          <w:rFonts w:ascii="Arial" w:hAnsi="Arial" w:cs="Arial"/>
          <w:sz w:val="20"/>
          <w:szCs w:val="20"/>
        </w:rPr>
        <w:t xml:space="preserve"> </w:t>
      </w:r>
      <w:r w:rsidR="006B035A" w:rsidRPr="00E165FF">
        <w:rPr>
          <w:rFonts w:ascii="Arial" w:hAnsi="Arial" w:cs="Arial"/>
          <w:sz w:val="20"/>
          <w:szCs w:val="20"/>
        </w:rPr>
        <w:t>kullanıcı</w:t>
      </w:r>
      <w:r w:rsidRPr="00E165FF">
        <w:rPr>
          <w:rFonts w:ascii="Arial" w:hAnsi="Arial" w:cs="Arial"/>
          <w:sz w:val="20"/>
          <w:szCs w:val="20"/>
        </w:rPr>
        <w:t xml:space="preserve"> </w:t>
      </w:r>
      <w:r w:rsidR="000F7C29" w:rsidRPr="00E165FF">
        <w:rPr>
          <w:rFonts w:ascii="Arial" w:hAnsi="Arial" w:cs="Arial"/>
          <w:sz w:val="20"/>
          <w:szCs w:val="20"/>
        </w:rPr>
        <w:t>ihtiyac</w:t>
      </w:r>
      <w:r w:rsidR="006B035A" w:rsidRPr="00E165FF">
        <w:rPr>
          <w:rFonts w:ascii="Arial" w:hAnsi="Arial" w:cs="Arial"/>
          <w:sz w:val="20"/>
          <w:szCs w:val="20"/>
        </w:rPr>
        <w:t>ın</w:t>
      </w:r>
      <w:r w:rsidR="000F7C29" w:rsidRPr="00E165FF">
        <w:rPr>
          <w:rFonts w:ascii="Arial" w:hAnsi="Arial" w:cs="Arial"/>
          <w:sz w:val="20"/>
          <w:szCs w:val="20"/>
        </w:rPr>
        <w:t xml:space="preserve">a göre </w:t>
      </w:r>
      <w:r w:rsidR="009F0D94">
        <w:rPr>
          <w:rFonts w:ascii="Arial" w:hAnsi="Arial" w:cs="Arial"/>
          <w:sz w:val="20"/>
          <w:szCs w:val="20"/>
        </w:rPr>
        <w:t>karar verilmelidir</w:t>
      </w:r>
      <w:r w:rsidR="000F7C29" w:rsidRPr="00E165FF">
        <w:rPr>
          <w:rFonts w:ascii="Arial" w:hAnsi="Arial" w:cs="Arial"/>
          <w:sz w:val="20"/>
          <w:szCs w:val="20"/>
        </w:rPr>
        <w:t xml:space="preserve">. </w:t>
      </w:r>
    </w:p>
    <w:p w14:paraId="74D1BD0D" w14:textId="342A88EA" w:rsidR="006B035A" w:rsidRPr="00E165FF" w:rsidRDefault="00CD76B3" w:rsidP="006B035A">
      <w:pPr>
        <w:spacing w:before="240" w:line="360" w:lineRule="auto"/>
        <w:ind w:left="708"/>
        <w:jc w:val="both"/>
        <w:rPr>
          <w:rFonts w:ascii="Arial" w:hAnsi="Arial" w:cs="Arial"/>
          <w:sz w:val="20"/>
          <w:szCs w:val="20"/>
        </w:rPr>
      </w:pPr>
      <w:r w:rsidRPr="00E165FF">
        <w:rPr>
          <w:rFonts w:ascii="Arial" w:hAnsi="Arial" w:cs="Arial"/>
          <w:sz w:val="20"/>
          <w:szCs w:val="20"/>
        </w:rPr>
        <w:t>Ç</w:t>
      </w:r>
      <w:r w:rsidR="000F7C29" w:rsidRPr="00E165FF">
        <w:rPr>
          <w:rFonts w:ascii="Arial" w:hAnsi="Arial" w:cs="Arial"/>
          <w:sz w:val="20"/>
          <w:szCs w:val="20"/>
        </w:rPr>
        <w:t>alışan uygulamaların hızlı çalışması ve yüksek p</w:t>
      </w:r>
      <w:r w:rsidRPr="00E165FF">
        <w:rPr>
          <w:rFonts w:ascii="Arial" w:hAnsi="Arial" w:cs="Arial"/>
          <w:sz w:val="20"/>
          <w:szCs w:val="20"/>
        </w:rPr>
        <w:t>erformans elde etmesi açısından önemli faktörlerde</w:t>
      </w:r>
      <w:r w:rsidR="008F68DC" w:rsidRPr="00E165FF">
        <w:rPr>
          <w:rFonts w:ascii="Arial" w:hAnsi="Arial" w:cs="Arial"/>
          <w:sz w:val="20"/>
          <w:szCs w:val="20"/>
        </w:rPr>
        <w:t>n</w:t>
      </w:r>
      <w:r w:rsidRPr="00E165FF">
        <w:rPr>
          <w:rFonts w:ascii="Arial" w:hAnsi="Arial" w:cs="Arial"/>
          <w:sz w:val="20"/>
          <w:szCs w:val="20"/>
        </w:rPr>
        <w:t xml:space="preserve"> bir diğeri bellektir (RAM). </w:t>
      </w:r>
      <w:r w:rsidR="008F68DC" w:rsidRPr="00E165FF">
        <w:rPr>
          <w:rFonts w:ascii="Arial" w:hAnsi="Arial" w:cs="Arial"/>
          <w:sz w:val="20"/>
          <w:szCs w:val="20"/>
        </w:rPr>
        <w:t>Mevcut uygulamaların y</w:t>
      </w:r>
      <w:r w:rsidRPr="00E165FF">
        <w:rPr>
          <w:rFonts w:ascii="Arial" w:hAnsi="Arial" w:cs="Arial"/>
          <w:sz w:val="20"/>
          <w:szCs w:val="20"/>
        </w:rPr>
        <w:t xml:space="preserve">üksek </w:t>
      </w:r>
      <w:r w:rsidR="008F68DC" w:rsidRPr="00E165FF">
        <w:rPr>
          <w:rFonts w:ascii="Arial" w:hAnsi="Arial" w:cs="Arial"/>
          <w:sz w:val="20"/>
          <w:szCs w:val="20"/>
        </w:rPr>
        <w:t xml:space="preserve">hızda çalışabilmesi veya aynı anda daha fazla sayıda uygulamanın çalıştırılabilmesi için yüksek </w:t>
      </w:r>
      <w:r w:rsidR="009F0D94">
        <w:rPr>
          <w:rFonts w:ascii="Arial" w:hAnsi="Arial" w:cs="Arial"/>
          <w:sz w:val="20"/>
          <w:szCs w:val="20"/>
        </w:rPr>
        <w:t>miktarda bellek</w:t>
      </w:r>
      <w:r w:rsidRPr="00E165FF">
        <w:rPr>
          <w:rFonts w:ascii="Arial" w:hAnsi="Arial" w:cs="Arial"/>
          <w:sz w:val="20"/>
          <w:szCs w:val="20"/>
        </w:rPr>
        <w:t xml:space="preserve"> </w:t>
      </w:r>
      <w:r w:rsidR="008F68DC" w:rsidRPr="00E165FF">
        <w:rPr>
          <w:rFonts w:ascii="Arial" w:hAnsi="Arial" w:cs="Arial"/>
          <w:sz w:val="20"/>
          <w:szCs w:val="20"/>
        </w:rPr>
        <w:t>içeren kullanıcı bilgisayarları tercih edilmelidir.</w:t>
      </w:r>
      <w:r w:rsidRPr="00E165FF">
        <w:rPr>
          <w:rFonts w:ascii="Arial" w:hAnsi="Arial" w:cs="Arial"/>
          <w:sz w:val="20"/>
          <w:szCs w:val="20"/>
        </w:rPr>
        <w:t xml:space="preserve"> </w:t>
      </w:r>
    </w:p>
    <w:p w14:paraId="5D885CFF" w14:textId="5A803DD6" w:rsidR="006B035A" w:rsidRPr="00E165FF" w:rsidRDefault="006B035A" w:rsidP="006B035A">
      <w:pPr>
        <w:spacing w:before="240" w:line="360" w:lineRule="auto"/>
        <w:ind w:left="708"/>
        <w:jc w:val="both"/>
        <w:rPr>
          <w:rFonts w:ascii="Arial" w:hAnsi="Arial" w:cs="Arial"/>
          <w:sz w:val="20"/>
          <w:szCs w:val="20"/>
        </w:rPr>
      </w:pPr>
      <w:r w:rsidRPr="00E165FF">
        <w:rPr>
          <w:rFonts w:ascii="Arial" w:hAnsi="Arial" w:cs="Arial"/>
          <w:sz w:val="20"/>
          <w:szCs w:val="20"/>
        </w:rPr>
        <w:t>Bilgisayar içerisinde</w:t>
      </w:r>
      <w:r w:rsidR="008F68DC" w:rsidRPr="00E165FF">
        <w:rPr>
          <w:rFonts w:ascii="Arial" w:hAnsi="Arial" w:cs="Arial"/>
          <w:sz w:val="20"/>
          <w:szCs w:val="20"/>
        </w:rPr>
        <w:t xml:space="preserve"> yer alan </w:t>
      </w:r>
      <w:r w:rsidR="000F7C29" w:rsidRPr="00E165FF">
        <w:rPr>
          <w:rFonts w:ascii="Arial" w:hAnsi="Arial" w:cs="Arial"/>
          <w:sz w:val="20"/>
          <w:szCs w:val="20"/>
        </w:rPr>
        <w:t>ana</w:t>
      </w:r>
      <w:r w:rsidR="008F68DC" w:rsidRPr="00E165FF">
        <w:rPr>
          <w:rFonts w:ascii="Arial" w:hAnsi="Arial" w:cs="Arial"/>
          <w:sz w:val="20"/>
          <w:szCs w:val="20"/>
        </w:rPr>
        <w:t xml:space="preserve"> </w:t>
      </w:r>
      <w:r w:rsidRPr="00E165FF">
        <w:rPr>
          <w:rFonts w:ascii="Arial" w:hAnsi="Arial" w:cs="Arial"/>
          <w:sz w:val="20"/>
          <w:szCs w:val="20"/>
        </w:rPr>
        <w:t>kart</w:t>
      </w:r>
      <w:r w:rsidR="000F7C29" w:rsidRPr="00E165FF">
        <w:rPr>
          <w:rFonts w:ascii="Arial" w:hAnsi="Arial" w:cs="Arial"/>
          <w:sz w:val="20"/>
          <w:szCs w:val="20"/>
        </w:rPr>
        <w:t xml:space="preserve"> üzerinde</w:t>
      </w:r>
      <w:r w:rsidR="001E23DE" w:rsidRPr="00E165FF">
        <w:rPr>
          <w:rFonts w:ascii="Arial" w:hAnsi="Arial" w:cs="Arial"/>
          <w:sz w:val="20"/>
          <w:szCs w:val="20"/>
        </w:rPr>
        <w:t>,</w:t>
      </w:r>
      <w:r w:rsidR="000F7C29" w:rsidRPr="00E165FF">
        <w:rPr>
          <w:rFonts w:ascii="Arial" w:hAnsi="Arial" w:cs="Arial"/>
          <w:sz w:val="20"/>
          <w:szCs w:val="20"/>
        </w:rPr>
        <w:t xml:space="preserve"> ileride </w:t>
      </w:r>
      <w:r w:rsidR="001E23DE" w:rsidRPr="00E165FF">
        <w:rPr>
          <w:rFonts w:ascii="Arial" w:hAnsi="Arial" w:cs="Arial"/>
          <w:sz w:val="20"/>
          <w:szCs w:val="20"/>
        </w:rPr>
        <w:t xml:space="preserve">ek donanım veya mevcut donanım kapasite </w:t>
      </w:r>
      <w:r w:rsidR="000F7C29" w:rsidRPr="00E165FF">
        <w:rPr>
          <w:rFonts w:ascii="Arial" w:hAnsi="Arial" w:cs="Arial"/>
          <w:sz w:val="20"/>
          <w:szCs w:val="20"/>
        </w:rPr>
        <w:t>artırım</w:t>
      </w:r>
      <w:r w:rsidR="001E23DE" w:rsidRPr="00E165FF">
        <w:rPr>
          <w:rFonts w:ascii="Arial" w:hAnsi="Arial" w:cs="Arial"/>
          <w:sz w:val="20"/>
          <w:szCs w:val="20"/>
        </w:rPr>
        <w:t>ın</w:t>
      </w:r>
      <w:r w:rsidR="000F7C29" w:rsidRPr="00E165FF">
        <w:rPr>
          <w:rFonts w:ascii="Arial" w:hAnsi="Arial" w:cs="Arial"/>
          <w:sz w:val="20"/>
          <w:szCs w:val="20"/>
        </w:rPr>
        <w:t xml:space="preserve">a yönelik boş </w:t>
      </w:r>
      <w:proofErr w:type="spellStart"/>
      <w:r w:rsidR="000F7C29" w:rsidRPr="00E165FF">
        <w:rPr>
          <w:rFonts w:ascii="Arial" w:hAnsi="Arial" w:cs="Arial"/>
          <w:sz w:val="20"/>
          <w:szCs w:val="20"/>
        </w:rPr>
        <w:t>slotların</w:t>
      </w:r>
      <w:proofErr w:type="spellEnd"/>
      <w:r w:rsidR="000F7C29" w:rsidRPr="00E165FF">
        <w:rPr>
          <w:rFonts w:ascii="Arial" w:hAnsi="Arial" w:cs="Arial"/>
          <w:sz w:val="20"/>
          <w:szCs w:val="20"/>
        </w:rPr>
        <w:t xml:space="preserve"> (RAM, Ekran ve Ethernet kart </w:t>
      </w:r>
      <w:proofErr w:type="spellStart"/>
      <w:r w:rsidR="000F7C29" w:rsidRPr="00E165FF">
        <w:rPr>
          <w:rFonts w:ascii="Arial" w:hAnsi="Arial" w:cs="Arial"/>
          <w:sz w:val="20"/>
          <w:szCs w:val="20"/>
        </w:rPr>
        <w:t>slotları</w:t>
      </w:r>
      <w:proofErr w:type="spellEnd"/>
      <w:r w:rsidR="000F7C29" w:rsidRPr="00E165FF">
        <w:rPr>
          <w:rFonts w:ascii="Arial" w:hAnsi="Arial" w:cs="Arial"/>
          <w:sz w:val="20"/>
          <w:szCs w:val="20"/>
        </w:rPr>
        <w:t>, ikinci işlemc</w:t>
      </w:r>
      <w:r w:rsidR="008F68DC" w:rsidRPr="00E165FF">
        <w:rPr>
          <w:rFonts w:ascii="Arial" w:hAnsi="Arial" w:cs="Arial"/>
          <w:sz w:val="20"/>
          <w:szCs w:val="20"/>
        </w:rPr>
        <w:t xml:space="preserve">i </w:t>
      </w:r>
      <w:proofErr w:type="spellStart"/>
      <w:r w:rsidR="008F68DC" w:rsidRPr="00E165FF">
        <w:rPr>
          <w:rFonts w:ascii="Arial" w:hAnsi="Arial" w:cs="Arial"/>
          <w:sz w:val="20"/>
          <w:szCs w:val="20"/>
        </w:rPr>
        <w:t>slotu</w:t>
      </w:r>
      <w:proofErr w:type="spellEnd"/>
      <w:r w:rsidR="008F68DC" w:rsidRPr="00E165FF">
        <w:rPr>
          <w:rFonts w:ascii="Arial" w:hAnsi="Arial" w:cs="Arial"/>
          <w:sz w:val="20"/>
          <w:szCs w:val="20"/>
        </w:rPr>
        <w:t xml:space="preserve"> gibi) olması planlanmalıdır</w:t>
      </w:r>
      <w:r w:rsidR="001E23DE" w:rsidRPr="00E165FF">
        <w:rPr>
          <w:rFonts w:ascii="Arial" w:hAnsi="Arial" w:cs="Arial"/>
          <w:sz w:val="20"/>
          <w:szCs w:val="20"/>
        </w:rPr>
        <w:t>. Yeni donanım alımlarında olabildiğince güncel teknoloji ürünlerin</w:t>
      </w:r>
      <w:r w:rsidR="000F7C29" w:rsidRPr="00E165FF">
        <w:rPr>
          <w:rFonts w:ascii="Arial" w:hAnsi="Arial" w:cs="Arial"/>
          <w:sz w:val="20"/>
          <w:szCs w:val="20"/>
        </w:rPr>
        <w:t xml:space="preserve"> tercih edilmes</w:t>
      </w:r>
      <w:r w:rsidR="001E23DE" w:rsidRPr="00E165FF">
        <w:rPr>
          <w:rFonts w:ascii="Arial" w:hAnsi="Arial" w:cs="Arial"/>
          <w:sz w:val="20"/>
          <w:szCs w:val="20"/>
        </w:rPr>
        <w:t>i ve kullanılması ilerisi için</w:t>
      </w:r>
      <w:r w:rsidR="000F7C29" w:rsidRPr="00E165FF">
        <w:rPr>
          <w:rFonts w:ascii="Arial" w:hAnsi="Arial" w:cs="Arial"/>
          <w:sz w:val="20"/>
          <w:szCs w:val="20"/>
        </w:rPr>
        <w:t xml:space="preserve"> maliyet açısından avantaj sağlayacaktır. </w:t>
      </w:r>
    </w:p>
    <w:p w14:paraId="5F962AB7" w14:textId="77777777" w:rsidR="006B035A" w:rsidRPr="00E165FF" w:rsidRDefault="000F7C29" w:rsidP="006B035A">
      <w:pPr>
        <w:spacing w:before="240" w:line="360" w:lineRule="auto"/>
        <w:ind w:left="708"/>
        <w:jc w:val="both"/>
        <w:rPr>
          <w:rFonts w:ascii="Arial" w:hAnsi="Arial" w:cs="Arial"/>
          <w:sz w:val="20"/>
          <w:szCs w:val="20"/>
        </w:rPr>
      </w:pPr>
      <w:r w:rsidRPr="00E165FF">
        <w:rPr>
          <w:rFonts w:ascii="Arial" w:hAnsi="Arial" w:cs="Arial"/>
          <w:sz w:val="20"/>
          <w:szCs w:val="20"/>
        </w:rPr>
        <w:t xml:space="preserve">Kritik </w:t>
      </w:r>
      <w:r w:rsidR="006B035A" w:rsidRPr="00E165FF">
        <w:rPr>
          <w:rFonts w:ascii="Arial" w:hAnsi="Arial" w:cs="Arial"/>
          <w:sz w:val="20"/>
          <w:szCs w:val="20"/>
        </w:rPr>
        <w:t>bilgisayarların</w:t>
      </w:r>
      <w:r w:rsidRPr="00E165FF">
        <w:rPr>
          <w:rFonts w:ascii="Arial" w:hAnsi="Arial" w:cs="Arial"/>
          <w:sz w:val="20"/>
          <w:szCs w:val="20"/>
        </w:rPr>
        <w:t xml:space="preserve"> bulunduğu, 7x2</w:t>
      </w:r>
      <w:r w:rsidR="006B035A" w:rsidRPr="00E165FF">
        <w:rPr>
          <w:rFonts w:ascii="Arial" w:hAnsi="Arial" w:cs="Arial"/>
          <w:sz w:val="20"/>
          <w:szCs w:val="20"/>
        </w:rPr>
        <w:t>4 kesintisiz çalışan kurumlarda</w:t>
      </w:r>
      <w:r w:rsidR="001E23DE" w:rsidRPr="00E165FF">
        <w:rPr>
          <w:rFonts w:ascii="Arial" w:hAnsi="Arial" w:cs="Arial"/>
          <w:sz w:val="20"/>
          <w:szCs w:val="20"/>
        </w:rPr>
        <w:t xml:space="preserve"> güç kaynağı</w:t>
      </w:r>
      <w:r w:rsidRPr="00E165FF">
        <w:rPr>
          <w:rFonts w:ascii="Arial" w:hAnsi="Arial" w:cs="Arial"/>
          <w:sz w:val="20"/>
          <w:szCs w:val="20"/>
        </w:rPr>
        <w:t xml:space="preserve"> </w:t>
      </w:r>
      <w:r w:rsidR="001E23DE" w:rsidRPr="00E165FF">
        <w:rPr>
          <w:rFonts w:ascii="Arial" w:hAnsi="Arial" w:cs="Arial"/>
          <w:sz w:val="20"/>
          <w:szCs w:val="20"/>
        </w:rPr>
        <w:t>birim</w:t>
      </w:r>
      <w:r w:rsidRPr="00E165FF">
        <w:rPr>
          <w:rFonts w:ascii="Arial" w:hAnsi="Arial" w:cs="Arial"/>
          <w:sz w:val="20"/>
          <w:szCs w:val="20"/>
        </w:rPr>
        <w:t xml:space="preserve">lerinin besleme kapasitesi önemlidir. Eklenecek ya da yeni tedarik edilecek </w:t>
      </w:r>
      <w:r w:rsidR="001E1809" w:rsidRPr="00E165FF">
        <w:rPr>
          <w:rFonts w:ascii="Arial" w:hAnsi="Arial" w:cs="Arial"/>
          <w:sz w:val="20"/>
          <w:szCs w:val="20"/>
        </w:rPr>
        <w:t>donanımların</w:t>
      </w:r>
      <w:r w:rsidRPr="00E165FF">
        <w:rPr>
          <w:rFonts w:ascii="Arial" w:hAnsi="Arial" w:cs="Arial"/>
          <w:sz w:val="20"/>
          <w:szCs w:val="20"/>
        </w:rPr>
        <w:t xml:space="preserve"> </w:t>
      </w:r>
      <w:r w:rsidR="001E23DE" w:rsidRPr="00E165FF">
        <w:rPr>
          <w:rFonts w:ascii="Arial" w:hAnsi="Arial" w:cs="Arial"/>
          <w:sz w:val="20"/>
          <w:szCs w:val="20"/>
        </w:rPr>
        <w:t>enerji/</w:t>
      </w:r>
      <w:r w:rsidRPr="00E165FF">
        <w:rPr>
          <w:rFonts w:ascii="Arial" w:hAnsi="Arial" w:cs="Arial"/>
          <w:sz w:val="20"/>
          <w:szCs w:val="20"/>
        </w:rPr>
        <w:t xml:space="preserve">güç </w:t>
      </w:r>
      <w:r w:rsidR="001E1809" w:rsidRPr="00E165FF">
        <w:rPr>
          <w:rFonts w:ascii="Arial" w:hAnsi="Arial" w:cs="Arial"/>
          <w:sz w:val="20"/>
          <w:szCs w:val="20"/>
        </w:rPr>
        <w:t xml:space="preserve">sarfiyatı hesaplanmalı, </w:t>
      </w:r>
      <w:r w:rsidRPr="00E165FF">
        <w:rPr>
          <w:rFonts w:ascii="Arial" w:hAnsi="Arial" w:cs="Arial"/>
          <w:sz w:val="20"/>
          <w:szCs w:val="20"/>
        </w:rPr>
        <w:t xml:space="preserve">hangi cihaz </w:t>
      </w:r>
      <w:r w:rsidR="001E1809" w:rsidRPr="00E165FF">
        <w:rPr>
          <w:rFonts w:ascii="Arial" w:hAnsi="Arial" w:cs="Arial"/>
          <w:sz w:val="20"/>
          <w:szCs w:val="20"/>
        </w:rPr>
        <w:t xml:space="preserve">ne kadar enerji harcıyor belirlenmelidir. </w:t>
      </w:r>
      <w:r w:rsidRPr="00E165FF">
        <w:rPr>
          <w:rFonts w:ascii="Arial" w:hAnsi="Arial" w:cs="Arial"/>
          <w:sz w:val="20"/>
          <w:szCs w:val="20"/>
        </w:rPr>
        <w:t xml:space="preserve">Ayrıca ileride oluşabilecek ek </w:t>
      </w:r>
      <w:r w:rsidRPr="00E165FF">
        <w:rPr>
          <w:rFonts w:ascii="Arial" w:hAnsi="Arial" w:cs="Arial"/>
          <w:sz w:val="20"/>
          <w:szCs w:val="20"/>
        </w:rPr>
        <w:lastRenderedPageBreak/>
        <w:t>donanım ihtiyacı da göz önün</w:t>
      </w:r>
      <w:r w:rsidR="001E1809" w:rsidRPr="00E165FF">
        <w:rPr>
          <w:rFonts w:ascii="Arial" w:hAnsi="Arial" w:cs="Arial"/>
          <w:sz w:val="20"/>
          <w:szCs w:val="20"/>
        </w:rPr>
        <w:t>d</w:t>
      </w:r>
      <w:r w:rsidRPr="00E165FF">
        <w:rPr>
          <w:rFonts w:ascii="Arial" w:hAnsi="Arial" w:cs="Arial"/>
          <w:sz w:val="20"/>
          <w:szCs w:val="20"/>
        </w:rPr>
        <w:t xml:space="preserve">e </w:t>
      </w:r>
      <w:r w:rsidR="001E1809" w:rsidRPr="00E165FF">
        <w:rPr>
          <w:rFonts w:ascii="Arial" w:hAnsi="Arial" w:cs="Arial"/>
          <w:sz w:val="20"/>
          <w:szCs w:val="20"/>
        </w:rPr>
        <w:t>bulundurularak</w:t>
      </w:r>
      <w:r w:rsidRPr="00E165FF">
        <w:rPr>
          <w:rFonts w:ascii="Arial" w:hAnsi="Arial" w:cs="Arial"/>
          <w:sz w:val="20"/>
          <w:szCs w:val="20"/>
        </w:rPr>
        <w:t xml:space="preserve"> </w:t>
      </w:r>
      <w:r w:rsidR="001E23DE" w:rsidRPr="00E165FF">
        <w:rPr>
          <w:rFonts w:ascii="Arial" w:hAnsi="Arial" w:cs="Arial"/>
          <w:sz w:val="20"/>
          <w:szCs w:val="20"/>
        </w:rPr>
        <w:t>güç</w:t>
      </w:r>
      <w:r w:rsidRPr="00E165FF">
        <w:rPr>
          <w:rFonts w:ascii="Arial" w:hAnsi="Arial" w:cs="Arial"/>
          <w:sz w:val="20"/>
          <w:szCs w:val="20"/>
        </w:rPr>
        <w:t xml:space="preserve"> </w:t>
      </w:r>
      <w:r w:rsidR="001E23DE" w:rsidRPr="00E165FF">
        <w:rPr>
          <w:rFonts w:ascii="Arial" w:hAnsi="Arial" w:cs="Arial"/>
          <w:sz w:val="20"/>
          <w:szCs w:val="20"/>
        </w:rPr>
        <w:t>kaynağı</w:t>
      </w:r>
      <w:r w:rsidRPr="00E165FF">
        <w:rPr>
          <w:rFonts w:ascii="Arial" w:hAnsi="Arial" w:cs="Arial"/>
          <w:sz w:val="20"/>
          <w:szCs w:val="20"/>
        </w:rPr>
        <w:t xml:space="preserve"> hesabı yapılmalıdır.</w:t>
      </w:r>
      <w:r w:rsidR="006B035A" w:rsidRPr="00E165FF">
        <w:rPr>
          <w:rFonts w:ascii="Arial" w:hAnsi="Arial" w:cs="Arial"/>
          <w:sz w:val="20"/>
          <w:szCs w:val="20"/>
        </w:rPr>
        <w:t xml:space="preserve"> </w:t>
      </w:r>
      <w:r w:rsidRPr="00E165FF">
        <w:rPr>
          <w:rFonts w:ascii="Arial" w:hAnsi="Arial" w:cs="Arial"/>
          <w:sz w:val="20"/>
          <w:szCs w:val="20"/>
        </w:rPr>
        <w:t>Kritik</w:t>
      </w:r>
      <w:r w:rsidR="006B035A" w:rsidRPr="00E165FF">
        <w:rPr>
          <w:rFonts w:ascii="Arial" w:hAnsi="Arial" w:cs="Arial"/>
          <w:sz w:val="20"/>
          <w:szCs w:val="20"/>
        </w:rPr>
        <w:t xml:space="preserve"> bilgisayarların sürekliliğini sağlamak için</w:t>
      </w:r>
      <w:r w:rsidRPr="00E165FF">
        <w:rPr>
          <w:rFonts w:ascii="Arial" w:hAnsi="Arial" w:cs="Arial"/>
          <w:sz w:val="20"/>
          <w:szCs w:val="20"/>
        </w:rPr>
        <w:t xml:space="preserve"> yedek güç kaynakları kullanılabileceği gibi </w:t>
      </w:r>
      <w:proofErr w:type="spellStart"/>
      <w:r w:rsidRPr="00E165FF">
        <w:rPr>
          <w:rFonts w:ascii="Arial" w:hAnsi="Arial" w:cs="Arial"/>
          <w:sz w:val="20"/>
          <w:szCs w:val="20"/>
        </w:rPr>
        <w:t>jenaratör</w:t>
      </w:r>
      <w:proofErr w:type="spellEnd"/>
      <w:r w:rsidRPr="00E165FF">
        <w:rPr>
          <w:rFonts w:ascii="Arial" w:hAnsi="Arial" w:cs="Arial"/>
          <w:sz w:val="20"/>
          <w:szCs w:val="20"/>
        </w:rPr>
        <w:t xml:space="preserve">, yüksek kapasiteli </w:t>
      </w:r>
      <w:proofErr w:type="gramStart"/>
      <w:r w:rsidRPr="00E165FF">
        <w:rPr>
          <w:rFonts w:ascii="Arial" w:hAnsi="Arial" w:cs="Arial"/>
          <w:sz w:val="20"/>
          <w:szCs w:val="20"/>
        </w:rPr>
        <w:t>UPS  ve</w:t>
      </w:r>
      <w:proofErr w:type="gramEnd"/>
      <w:r w:rsidRPr="00E165FF">
        <w:rPr>
          <w:rFonts w:ascii="Arial" w:hAnsi="Arial" w:cs="Arial"/>
          <w:sz w:val="20"/>
          <w:szCs w:val="20"/>
        </w:rPr>
        <w:t xml:space="preserve"> regülatör gibi elektrik sistemleri planlanabilir.</w:t>
      </w:r>
      <w:r w:rsidR="006B035A" w:rsidRPr="00E165FF">
        <w:rPr>
          <w:rFonts w:ascii="Arial" w:hAnsi="Arial" w:cs="Arial"/>
          <w:sz w:val="20"/>
          <w:szCs w:val="20"/>
        </w:rPr>
        <w:t xml:space="preserve"> </w:t>
      </w:r>
    </w:p>
    <w:p w14:paraId="31AFC1C2" w14:textId="5ED33B78" w:rsidR="000F7C29" w:rsidRPr="00E165FF" w:rsidRDefault="006B035A" w:rsidP="006B035A">
      <w:pPr>
        <w:spacing w:before="240" w:line="360" w:lineRule="auto"/>
        <w:ind w:left="708"/>
        <w:jc w:val="both"/>
        <w:rPr>
          <w:rFonts w:ascii="Arial" w:hAnsi="Arial" w:cs="Arial"/>
          <w:sz w:val="20"/>
          <w:szCs w:val="20"/>
        </w:rPr>
      </w:pPr>
      <w:r w:rsidRPr="00E165FF">
        <w:rPr>
          <w:rFonts w:ascii="Arial" w:hAnsi="Arial" w:cs="Arial"/>
          <w:sz w:val="20"/>
          <w:szCs w:val="20"/>
        </w:rPr>
        <w:t>Bilgisayarların kurulacağı</w:t>
      </w:r>
      <w:r w:rsidR="001E1809" w:rsidRPr="00E165FF">
        <w:rPr>
          <w:rFonts w:ascii="Arial" w:hAnsi="Arial" w:cs="Arial"/>
          <w:sz w:val="20"/>
          <w:szCs w:val="20"/>
        </w:rPr>
        <w:t xml:space="preserve"> yerlerde, </w:t>
      </w:r>
      <w:r w:rsidR="000F7C29" w:rsidRPr="00E165FF">
        <w:rPr>
          <w:rFonts w:ascii="Arial" w:hAnsi="Arial" w:cs="Arial"/>
          <w:sz w:val="20"/>
          <w:szCs w:val="20"/>
        </w:rPr>
        <w:t>elektrik altyapıları ile ağ kablolamalarının yeterli olup olmadığı kontrol edilmeli ve gerekiyorsa yeni çalışmalar önceden planla</w:t>
      </w:r>
      <w:r w:rsidR="009F0D94">
        <w:rPr>
          <w:rFonts w:ascii="Arial" w:hAnsi="Arial" w:cs="Arial"/>
          <w:sz w:val="20"/>
          <w:szCs w:val="20"/>
        </w:rPr>
        <w:t>n</w:t>
      </w:r>
      <w:r w:rsidR="000F7C29" w:rsidRPr="00E165FF">
        <w:rPr>
          <w:rFonts w:ascii="Arial" w:hAnsi="Arial" w:cs="Arial"/>
          <w:sz w:val="20"/>
          <w:szCs w:val="20"/>
        </w:rPr>
        <w:t xml:space="preserve">malıdır. UPS ve şehir şebeke prizleri ayrı </w:t>
      </w:r>
      <w:r w:rsidR="001E1809" w:rsidRPr="00E165FF">
        <w:rPr>
          <w:rFonts w:ascii="Arial" w:hAnsi="Arial" w:cs="Arial"/>
          <w:sz w:val="20"/>
          <w:szCs w:val="20"/>
        </w:rPr>
        <w:t>tutul</w:t>
      </w:r>
      <w:r w:rsidR="000F7C29" w:rsidRPr="00E165FF">
        <w:rPr>
          <w:rFonts w:ascii="Arial" w:hAnsi="Arial" w:cs="Arial"/>
          <w:sz w:val="20"/>
          <w:szCs w:val="20"/>
        </w:rPr>
        <w:t>malı</w:t>
      </w:r>
      <w:r w:rsidR="001E1809" w:rsidRPr="00E165FF">
        <w:rPr>
          <w:rFonts w:ascii="Arial" w:hAnsi="Arial" w:cs="Arial"/>
          <w:sz w:val="20"/>
          <w:szCs w:val="20"/>
        </w:rPr>
        <w:t xml:space="preserve">; </w:t>
      </w:r>
      <w:r w:rsidR="000F7C29" w:rsidRPr="00E165FF">
        <w:rPr>
          <w:rFonts w:ascii="Arial" w:hAnsi="Arial" w:cs="Arial"/>
          <w:sz w:val="20"/>
          <w:szCs w:val="20"/>
        </w:rPr>
        <w:t>ısıtıcı, fan, lazer yazıcı gibi ani ve yüksek volta</w:t>
      </w:r>
      <w:r w:rsidR="001E23DE" w:rsidRPr="00E165FF">
        <w:rPr>
          <w:rFonts w:ascii="Arial" w:hAnsi="Arial" w:cs="Arial"/>
          <w:sz w:val="20"/>
          <w:szCs w:val="20"/>
        </w:rPr>
        <w:t>j çeken cihazlar</w:t>
      </w:r>
      <w:r w:rsidR="001E1809" w:rsidRPr="00E165FF">
        <w:rPr>
          <w:rFonts w:ascii="Arial" w:hAnsi="Arial" w:cs="Arial"/>
          <w:sz w:val="20"/>
          <w:szCs w:val="20"/>
        </w:rPr>
        <w:t>ın UPS tarafından beslenmemesi</w:t>
      </w:r>
      <w:r w:rsidR="001E23DE" w:rsidRPr="00E165FF">
        <w:rPr>
          <w:rFonts w:ascii="Arial" w:hAnsi="Arial" w:cs="Arial"/>
          <w:sz w:val="20"/>
          <w:szCs w:val="20"/>
        </w:rPr>
        <w:t xml:space="preserve"> </w:t>
      </w:r>
      <w:r w:rsidR="001E1809" w:rsidRPr="00E165FF">
        <w:rPr>
          <w:rFonts w:ascii="Arial" w:hAnsi="Arial" w:cs="Arial"/>
          <w:sz w:val="20"/>
          <w:szCs w:val="20"/>
        </w:rPr>
        <w:t>sağlanmalıdır</w:t>
      </w:r>
      <w:r w:rsidR="001E23DE" w:rsidRPr="00E165FF">
        <w:rPr>
          <w:rFonts w:ascii="Arial" w:hAnsi="Arial" w:cs="Arial"/>
          <w:sz w:val="20"/>
          <w:szCs w:val="20"/>
        </w:rPr>
        <w:t>.</w:t>
      </w:r>
    </w:p>
    <w:p w14:paraId="3EA90545" w14:textId="5CA26309" w:rsidR="000F7C29" w:rsidRPr="00E165FF" w:rsidRDefault="00510F62" w:rsidP="000F7C29">
      <w:pPr>
        <w:pStyle w:val="Heading2"/>
        <w:numPr>
          <w:ilvl w:val="1"/>
          <w:numId w:val="29"/>
        </w:numPr>
        <w:tabs>
          <w:tab w:val="left" w:pos="851"/>
        </w:tabs>
        <w:spacing w:line="360" w:lineRule="auto"/>
        <w:jc w:val="both"/>
        <w:rPr>
          <w:rFonts w:ascii="Arial" w:hAnsi="Arial" w:cs="Arial"/>
          <w:color w:val="auto"/>
          <w:sz w:val="22"/>
          <w:szCs w:val="20"/>
        </w:rPr>
      </w:pPr>
      <w:bookmarkStart w:id="13" w:name="_Toc466900404"/>
      <w:r w:rsidRPr="00E165FF">
        <w:rPr>
          <w:rFonts w:ascii="Arial" w:hAnsi="Arial" w:cs="Arial"/>
          <w:color w:val="auto"/>
          <w:sz w:val="22"/>
          <w:szCs w:val="20"/>
        </w:rPr>
        <w:t xml:space="preserve">Çevre birim </w:t>
      </w:r>
      <w:proofErr w:type="gramStart"/>
      <w:r w:rsidR="001F017B">
        <w:rPr>
          <w:rFonts w:ascii="Arial" w:hAnsi="Arial" w:cs="Arial"/>
          <w:color w:val="auto"/>
          <w:sz w:val="22"/>
          <w:szCs w:val="20"/>
        </w:rPr>
        <w:t>ekipmanları</w:t>
      </w:r>
      <w:proofErr w:type="gramEnd"/>
      <w:r w:rsidR="001F017B">
        <w:rPr>
          <w:rFonts w:ascii="Arial" w:hAnsi="Arial" w:cs="Arial"/>
          <w:color w:val="auto"/>
          <w:sz w:val="22"/>
          <w:szCs w:val="20"/>
        </w:rPr>
        <w:t xml:space="preserve"> tedarik</w:t>
      </w:r>
      <w:r w:rsidR="000F7C29" w:rsidRPr="00E165FF">
        <w:rPr>
          <w:rFonts w:ascii="Arial" w:hAnsi="Arial" w:cs="Arial"/>
          <w:color w:val="auto"/>
          <w:sz w:val="22"/>
          <w:szCs w:val="20"/>
        </w:rPr>
        <w:t xml:space="preserve">inde neler </w:t>
      </w:r>
      <w:r w:rsidR="00E165FF" w:rsidRPr="00E165FF">
        <w:rPr>
          <w:rFonts w:ascii="Arial" w:hAnsi="Arial" w:cs="Arial"/>
          <w:color w:val="auto"/>
          <w:sz w:val="22"/>
          <w:szCs w:val="20"/>
        </w:rPr>
        <w:t>göz</w:t>
      </w:r>
      <w:r w:rsidR="00E165FF">
        <w:rPr>
          <w:rFonts w:ascii="Arial" w:hAnsi="Arial" w:cs="Arial"/>
          <w:color w:val="auto"/>
          <w:sz w:val="22"/>
          <w:szCs w:val="20"/>
        </w:rPr>
        <w:t xml:space="preserve"> </w:t>
      </w:r>
      <w:r w:rsidR="00E165FF" w:rsidRPr="00E165FF">
        <w:rPr>
          <w:rFonts w:ascii="Arial" w:hAnsi="Arial" w:cs="Arial"/>
          <w:color w:val="auto"/>
          <w:sz w:val="22"/>
          <w:szCs w:val="20"/>
        </w:rPr>
        <w:t>önünde</w:t>
      </w:r>
      <w:r w:rsidR="000F7C29" w:rsidRPr="00E165FF">
        <w:rPr>
          <w:rFonts w:ascii="Arial" w:hAnsi="Arial" w:cs="Arial"/>
          <w:color w:val="auto"/>
          <w:sz w:val="22"/>
          <w:szCs w:val="20"/>
        </w:rPr>
        <w:t xml:space="preserve"> tutulmalı?</w:t>
      </w:r>
      <w:bookmarkEnd w:id="13"/>
    </w:p>
    <w:p w14:paraId="753C0114" w14:textId="64921E3F" w:rsidR="000F7C29" w:rsidRPr="00E165FF" w:rsidRDefault="00510F62" w:rsidP="000F7C29">
      <w:pPr>
        <w:spacing w:before="240" w:line="360" w:lineRule="auto"/>
        <w:ind w:left="708"/>
        <w:jc w:val="both"/>
        <w:rPr>
          <w:rFonts w:ascii="Arial" w:hAnsi="Arial" w:cs="Arial"/>
          <w:sz w:val="20"/>
          <w:szCs w:val="20"/>
        </w:rPr>
      </w:pPr>
      <w:r w:rsidRPr="00E165FF">
        <w:rPr>
          <w:rFonts w:ascii="Arial" w:hAnsi="Arial" w:cs="Arial"/>
          <w:sz w:val="20"/>
          <w:szCs w:val="20"/>
        </w:rPr>
        <w:t>Kullanıcıların bilgisayar ile etkileşimini sağlayan fare (</w:t>
      </w:r>
      <w:proofErr w:type="spellStart"/>
      <w:r w:rsidRPr="00E165FF">
        <w:rPr>
          <w:rFonts w:ascii="Arial" w:hAnsi="Arial" w:cs="Arial"/>
          <w:sz w:val="20"/>
          <w:szCs w:val="20"/>
        </w:rPr>
        <w:t>mouse</w:t>
      </w:r>
      <w:proofErr w:type="spellEnd"/>
      <w:r w:rsidRPr="00E165FF">
        <w:rPr>
          <w:rFonts w:ascii="Arial" w:hAnsi="Arial" w:cs="Arial"/>
          <w:sz w:val="20"/>
          <w:szCs w:val="20"/>
        </w:rPr>
        <w:t>)  ve klavye (</w:t>
      </w:r>
      <w:proofErr w:type="spellStart"/>
      <w:r w:rsidRPr="00E165FF">
        <w:rPr>
          <w:rFonts w:ascii="Arial" w:hAnsi="Arial" w:cs="Arial"/>
          <w:sz w:val="20"/>
          <w:szCs w:val="20"/>
        </w:rPr>
        <w:t>k</w:t>
      </w:r>
      <w:r w:rsidR="000F7C29" w:rsidRPr="00E165FF">
        <w:rPr>
          <w:rFonts w:ascii="Arial" w:hAnsi="Arial" w:cs="Arial"/>
          <w:sz w:val="20"/>
          <w:szCs w:val="20"/>
        </w:rPr>
        <w:t>eyboard</w:t>
      </w:r>
      <w:proofErr w:type="spellEnd"/>
      <w:r w:rsidR="000F7C29" w:rsidRPr="00E165FF">
        <w:rPr>
          <w:rFonts w:ascii="Arial" w:hAnsi="Arial" w:cs="Arial"/>
          <w:sz w:val="20"/>
          <w:szCs w:val="20"/>
        </w:rPr>
        <w:t xml:space="preserve">) </w:t>
      </w:r>
      <w:r w:rsidRPr="00E165FF">
        <w:rPr>
          <w:rFonts w:ascii="Arial" w:hAnsi="Arial" w:cs="Arial"/>
          <w:sz w:val="20"/>
          <w:szCs w:val="20"/>
        </w:rPr>
        <w:t xml:space="preserve">benzeri çevre birim </w:t>
      </w:r>
      <w:proofErr w:type="gramStart"/>
      <w:r w:rsidRPr="00E165FF">
        <w:rPr>
          <w:rFonts w:ascii="Arial" w:hAnsi="Arial" w:cs="Arial"/>
          <w:sz w:val="20"/>
          <w:szCs w:val="20"/>
        </w:rPr>
        <w:t>ekipmanları</w:t>
      </w:r>
      <w:proofErr w:type="gramEnd"/>
      <w:r w:rsidRPr="00E165FF">
        <w:rPr>
          <w:rFonts w:ascii="Arial" w:hAnsi="Arial" w:cs="Arial"/>
          <w:sz w:val="20"/>
          <w:szCs w:val="20"/>
        </w:rPr>
        <w:t xml:space="preserve"> </w:t>
      </w:r>
      <w:proofErr w:type="spellStart"/>
      <w:r w:rsidRPr="00E165FF">
        <w:rPr>
          <w:rFonts w:ascii="Arial" w:hAnsi="Arial" w:cs="Arial"/>
          <w:sz w:val="20"/>
          <w:szCs w:val="20"/>
        </w:rPr>
        <w:t>tedariği</w:t>
      </w:r>
      <w:proofErr w:type="spellEnd"/>
      <w:r w:rsidRPr="00E165FF">
        <w:rPr>
          <w:rFonts w:ascii="Arial" w:hAnsi="Arial" w:cs="Arial"/>
          <w:sz w:val="20"/>
          <w:szCs w:val="20"/>
        </w:rPr>
        <w:t xml:space="preserve"> sırasında,</w:t>
      </w:r>
      <w:r w:rsidR="000F7C29" w:rsidRPr="00E165FF">
        <w:rPr>
          <w:rFonts w:ascii="Arial" w:hAnsi="Arial" w:cs="Arial"/>
          <w:sz w:val="20"/>
          <w:szCs w:val="20"/>
        </w:rPr>
        <w:t xml:space="preserve"> kullanıcılar i</w:t>
      </w:r>
      <w:r w:rsidR="00E14294" w:rsidRPr="00E165FF">
        <w:rPr>
          <w:rFonts w:ascii="Arial" w:hAnsi="Arial" w:cs="Arial"/>
          <w:sz w:val="20"/>
          <w:szCs w:val="20"/>
        </w:rPr>
        <w:t>çin ergonomi ve fonksiyonellik</w:t>
      </w:r>
      <w:r w:rsidR="000F7C29" w:rsidRPr="00E165FF">
        <w:rPr>
          <w:rFonts w:ascii="Arial" w:hAnsi="Arial" w:cs="Arial"/>
          <w:sz w:val="20"/>
          <w:szCs w:val="20"/>
        </w:rPr>
        <w:t xml:space="preserve"> dikkate alınmalıdır. Kullanılan klavye ve farelerin USB </w:t>
      </w:r>
      <w:r w:rsidR="00E165FF" w:rsidRPr="00E165FF">
        <w:rPr>
          <w:rFonts w:ascii="Arial" w:hAnsi="Arial" w:cs="Arial"/>
          <w:sz w:val="20"/>
          <w:szCs w:val="20"/>
        </w:rPr>
        <w:t>ara</w:t>
      </w:r>
      <w:r w:rsidR="00E165FF">
        <w:rPr>
          <w:rFonts w:ascii="Arial" w:hAnsi="Arial" w:cs="Arial"/>
          <w:sz w:val="20"/>
          <w:szCs w:val="20"/>
        </w:rPr>
        <w:t xml:space="preserve"> </w:t>
      </w:r>
      <w:r w:rsidR="00E165FF" w:rsidRPr="00E165FF">
        <w:rPr>
          <w:rFonts w:ascii="Arial" w:hAnsi="Arial" w:cs="Arial"/>
          <w:sz w:val="20"/>
          <w:szCs w:val="20"/>
        </w:rPr>
        <w:t>yüzüne</w:t>
      </w:r>
      <w:r w:rsidR="000F7C29" w:rsidRPr="00E165FF">
        <w:rPr>
          <w:rFonts w:ascii="Arial" w:hAnsi="Arial" w:cs="Arial"/>
          <w:sz w:val="20"/>
          <w:szCs w:val="20"/>
        </w:rPr>
        <w:t xml:space="preserve"> sahip olmasına dikkat edilmelidir. </w:t>
      </w:r>
      <w:r w:rsidR="00E14294" w:rsidRPr="00E165FF">
        <w:rPr>
          <w:rFonts w:ascii="Arial" w:hAnsi="Arial" w:cs="Arial"/>
          <w:sz w:val="20"/>
          <w:szCs w:val="20"/>
        </w:rPr>
        <w:t xml:space="preserve">Kurum çalışanlarının ihtiyaçları ve alışkanlıkları doğrultusunda F ya da Q klavye seçilmelidir. </w:t>
      </w:r>
      <w:r w:rsidRPr="00E165FF">
        <w:rPr>
          <w:rFonts w:ascii="Arial" w:hAnsi="Arial" w:cs="Arial"/>
          <w:sz w:val="20"/>
          <w:szCs w:val="20"/>
        </w:rPr>
        <w:t xml:space="preserve">Bu </w:t>
      </w:r>
      <w:proofErr w:type="gramStart"/>
      <w:r w:rsidRPr="00E165FF">
        <w:rPr>
          <w:rFonts w:ascii="Arial" w:hAnsi="Arial" w:cs="Arial"/>
          <w:sz w:val="20"/>
          <w:szCs w:val="20"/>
        </w:rPr>
        <w:t>ekipmanların</w:t>
      </w:r>
      <w:proofErr w:type="gramEnd"/>
      <w:r w:rsidR="000F7C29" w:rsidRPr="00E165FF">
        <w:rPr>
          <w:rFonts w:ascii="Arial" w:hAnsi="Arial" w:cs="Arial"/>
          <w:sz w:val="20"/>
          <w:szCs w:val="20"/>
        </w:rPr>
        <w:t xml:space="preserve"> kablosuz çözümler</w:t>
      </w:r>
      <w:r w:rsidRPr="00E165FF">
        <w:rPr>
          <w:rFonts w:ascii="Arial" w:hAnsi="Arial" w:cs="Arial"/>
          <w:sz w:val="20"/>
          <w:szCs w:val="20"/>
        </w:rPr>
        <w:t xml:space="preserve">i </w:t>
      </w:r>
      <w:r w:rsidR="000F7C29" w:rsidRPr="00E165FF">
        <w:rPr>
          <w:rFonts w:ascii="Arial" w:hAnsi="Arial" w:cs="Arial"/>
          <w:sz w:val="20"/>
          <w:szCs w:val="20"/>
        </w:rPr>
        <w:t xml:space="preserve">de </w:t>
      </w:r>
      <w:r w:rsidRPr="00E165FF">
        <w:rPr>
          <w:rFonts w:ascii="Arial" w:hAnsi="Arial" w:cs="Arial"/>
          <w:sz w:val="20"/>
          <w:szCs w:val="20"/>
        </w:rPr>
        <w:t>bulunmaktadır fakat kablosuz fare ve klavyelerin</w:t>
      </w:r>
      <w:r w:rsidR="000F7C29" w:rsidRPr="00E165FF">
        <w:rPr>
          <w:rFonts w:ascii="Arial" w:hAnsi="Arial" w:cs="Arial"/>
          <w:sz w:val="20"/>
          <w:szCs w:val="20"/>
        </w:rPr>
        <w:t xml:space="preserve"> </w:t>
      </w:r>
      <w:r w:rsidRPr="00E165FF">
        <w:rPr>
          <w:rFonts w:ascii="Arial" w:hAnsi="Arial" w:cs="Arial"/>
          <w:sz w:val="20"/>
          <w:szCs w:val="20"/>
        </w:rPr>
        <w:t>ek bir</w:t>
      </w:r>
      <w:r w:rsidR="000F7C29" w:rsidRPr="00E165FF">
        <w:rPr>
          <w:rFonts w:ascii="Arial" w:hAnsi="Arial" w:cs="Arial"/>
          <w:sz w:val="20"/>
          <w:szCs w:val="20"/>
        </w:rPr>
        <w:t xml:space="preserve"> pil</w:t>
      </w:r>
      <w:r w:rsidRPr="00E165FF">
        <w:rPr>
          <w:rFonts w:ascii="Arial" w:hAnsi="Arial" w:cs="Arial"/>
          <w:sz w:val="20"/>
          <w:szCs w:val="20"/>
        </w:rPr>
        <w:t xml:space="preserve"> (ve dolayısıyla bakım)</w:t>
      </w:r>
      <w:r w:rsidR="000F7C29" w:rsidRPr="00E165FF">
        <w:rPr>
          <w:rFonts w:ascii="Arial" w:hAnsi="Arial" w:cs="Arial"/>
          <w:sz w:val="20"/>
          <w:szCs w:val="20"/>
        </w:rPr>
        <w:t xml:space="preserve"> maliyeti </w:t>
      </w:r>
      <w:r w:rsidRPr="00E165FF">
        <w:rPr>
          <w:rFonts w:ascii="Arial" w:hAnsi="Arial" w:cs="Arial"/>
          <w:sz w:val="20"/>
          <w:szCs w:val="20"/>
        </w:rPr>
        <w:t>getirebileceği</w:t>
      </w:r>
      <w:r w:rsidR="000F7C29" w:rsidRPr="00E165FF">
        <w:rPr>
          <w:rFonts w:ascii="Arial" w:hAnsi="Arial" w:cs="Arial"/>
          <w:sz w:val="20"/>
          <w:szCs w:val="20"/>
        </w:rPr>
        <w:t xml:space="preserve"> </w:t>
      </w:r>
      <w:r w:rsidRPr="00E165FF">
        <w:rPr>
          <w:rFonts w:ascii="Arial" w:hAnsi="Arial" w:cs="Arial"/>
          <w:sz w:val="20"/>
          <w:szCs w:val="20"/>
        </w:rPr>
        <w:t>göz önünde bulundurulmalıdır</w:t>
      </w:r>
      <w:r w:rsidR="000F7C29" w:rsidRPr="00E165FF">
        <w:rPr>
          <w:rFonts w:ascii="Arial" w:hAnsi="Arial" w:cs="Arial"/>
          <w:sz w:val="20"/>
          <w:szCs w:val="20"/>
        </w:rPr>
        <w:t>.</w:t>
      </w:r>
    </w:p>
    <w:p w14:paraId="732712D2" w14:textId="77777777" w:rsidR="00510F62" w:rsidRPr="00E165FF" w:rsidRDefault="00510F62" w:rsidP="000F7C29">
      <w:pPr>
        <w:spacing w:before="240" w:line="360" w:lineRule="auto"/>
        <w:ind w:left="708"/>
        <w:jc w:val="both"/>
        <w:rPr>
          <w:rFonts w:ascii="Arial" w:hAnsi="Arial" w:cs="Arial"/>
          <w:sz w:val="20"/>
          <w:szCs w:val="20"/>
        </w:rPr>
      </w:pPr>
      <w:r w:rsidRPr="00E165FF">
        <w:rPr>
          <w:rFonts w:ascii="Arial" w:hAnsi="Arial" w:cs="Arial"/>
          <w:sz w:val="20"/>
          <w:szCs w:val="20"/>
        </w:rPr>
        <w:t>Özellikle klavyeyi çok kullanacak personelin</w:t>
      </w:r>
      <w:r w:rsidR="000F7C29" w:rsidRPr="00E165FF">
        <w:rPr>
          <w:rFonts w:ascii="Arial" w:hAnsi="Arial" w:cs="Arial"/>
          <w:sz w:val="20"/>
          <w:szCs w:val="20"/>
        </w:rPr>
        <w:t xml:space="preserve"> sağlığı </w:t>
      </w:r>
      <w:r w:rsidRPr="00E165FF">
        <w:rPr>
          <w:rFonts w:ascii="Arial" w:hAnsi="Arial" w:cs="Arial"/>
          <w:sz w:val="20"/>
          <w:szCs w:val="20"/>
        </w:rPr>
        <w:t xml:space="preserve">göz </w:t>
      </w:r>
      <w:proofErr w:type="gramStart"/>
      <w:r w:rsidRPr="00E165FF">
        <w:rPr>
          <w:rFonts w:ascii="Arial" w:hAnsi="Arial" w:cs="Arial"/>
          <w:sz w:val="20"/>
          <w:szCs w:val="20"/>
        </w:rPr>
        <w:t>önünde  bulundurularak</w:t>
      </w:r>
      <w:proofErr w:type="gramEnd"/>
      <w:r w:rsidRPr="00E165FF">
        <w:rPr>
          <w:rFonts w:ascii="Arial" w:hAnsi="Arial" w:cs="Arial"/>
          <w:sz w:val="20"/>
          <w:szCs w:val="20"/>
        </w:rPr>
        <w:t>,</w:t>
      </w:r>
      <w:r w:rsidR="000F7C29" w:rsidRPr="00E165FF">
        <w:rPr>
          <w:rFonts w:ascii="Arial" w:hAnsi="Arial" w:cs="Arial"/>
          <w:sz w:val="20"/>
          <w:szCs w:val="20"/>
        </w:rPr>
        <w:t xml:space="preserve"> klavyelerin özel dayama kollarının olması tercih edilebilir.</w:t>
      </w:r>
      <w:r w:rsidRPr="00E165FF">
        <w:rPr>
          <w:rFonts w:ascii="Arial" w:hAnsi="Arial" w:cs="Arial"/>
          <w:sz w:val="20"/>
          <w:szCs w:val="20"/>
        </w:rPr>
        <w:t xml:space="preserve"> </w:t>
      </w:r>
    </w:p>
    <w:p w14:paraId="644132E4" w14:textId="7500C05D" w:rsidR="00510F62" w:rsidRPr="00E165FF" w:rsidRDefault="00510F62" w:rsidP="00510F62">
      <w:pPr>
        <w:spacing w:before="240" w:line="360" w:lineRule="auto"/>
        <w:ind w:left="708"/>
        <w:jc w:val="both"/>
        <w:rPr>
          <w:rFonts w:ascii="Arial" w:hAnsi="Arial" w:cs="Arial"/>
          <w:sz w:val="20"/>
          <w:szCs w:val="20"/>
        </w:rPr>
      </w:pPr>
      <w:r w:rsidRPr="00E165FF">
        <w:rPr>
          <w:rFonts w:ascii="Arial" w:hAnsi="Arial" w:cs="Arial"/>
          <w:sz w:val="20"/>
          <w:szCs w:val="20"/>
        </w:rPr>
        <w:t xml:space="preserve">Çevre birim </w:t>
      </w:r>
      <w:proofErr w:type="gramStart"/>
      <w:r w:rsidRPr="00E165FF">
        <w:rPr>
          <w:rFonts w:ascii="Arial" w:hAnsi="Arial" w:cs="Arial"/>
          <w:sz w:val="20"/>
          <w:szCs w:val="20"/>
        </w:rPr>
        <w:t>ekipmanları</w:t>
      </w:r>
      <w:proofErr w:type="gramEnd"/>
      <w:r w:rsidRPr="00E165FF">
        <w:rPr>
          <w:rFonts w:ascii="Arial" w:hAnsi="Arial" w:cs="Arial"/>
          <w:sz w:val="20"/>
          <w:szCs w:val="20"/>
        </w:rPr>
        <w:t xml:space="preserve"> seçiminde kullanıcıların farklı gereksinimleri de </w:t>
      </w:r>
      <w:r w:rsidR="009F0D94">
        <w:rPr>
          <w:rFonts w:ascii="Arial" w:hAnsi="Arial" w:cs="Arial"/>
          <w:sz w:val="20"/>
          <w:szCs w:val="20"/>
        </w:rPr>
        <w:t>değerlendirilmelidir</w:t>
      </w:r>
      <w:r w:rsidRPr="00E165FF">
        <w:rPr>
          <w:rFonts w:ascii="Arial" w:hAnsi="Arial" w:cs="Arial"/>
          <w:sz w:val="20"/>
          <w:szCs w:val="20"/>
        </w:rPr>
        <w:t xml:space="preserve">. (Örneğin </w:t>
      </w:r>
      <w:r w:rsidR="00E165FF">
        <w:rPr>
          <w:rFonts w:ascii="Arial" w:hAnsi="Arial" w:cs="Arial"/>
          <w:sz w:val="20"/>
          <w:szCs w:val="20"/>
        </w:rPr>
        <w:t>gra</w:t>
      </w:r>
      <w:r w:rsidR="00E165FF" w:rsidRPr="00E165FF">
        <w:rPr>
          <w:rFonts w:ascii="Arial" w:hAnsi="Arial" w:cs="Arial"/>
          <w:sz w:val="20"/>
          <w:szCs w:val="20"/>
        </w:rPr>
        <w:t>fik</w:t>
      </w:r>
      <w:r w:rsidRPr="00E165FF">
        <w:rPr>
          <w:rFonts w:ascii="Arial" w:hAnsi="Arial" w:cs="Arial"/>
          <w:sz w:val="20"/>
          <w:szCs w:val="20"/>
        </w:rPr>
        <w:t xml:space="preserve"> tasarım ile ilgilenen personel çizim için tablet ve tablet kalemi) </w:t>
      </w:r>
    </w:p>
    <w:p w14:paraId="4F091372" w14:textId="14A9C5E8" w:rsidR="00C44494" w:rsidRPr="00E165FF" w:rsidRDefault="00C44494" w:rsidP="00C44494">
      <w:pPr>
        <w:pStyle w:val="Heading2"/>
        <w:numPr>
          <w:ilvl w:val="1"/>
          <w:numId w:val="29"/>
        </w:numPr>
        <w:tabs>
          <w:tab w:val="left" w:pos="851"/>
        </w:tabs>
        <w:spacing w:line="360" w:lineRule="auto"/>
        <w:jc w:val="both"/>
      </w:pPr>
      <w:r w:rsidRPr="00E165FF">
        <w:rPr>
          <w:rFonts w:ascii="Arial" w:hAnsi="Arial" w:cs="Arial"/>
          <w:color w:val="auto"/>
          <w:sz w:val="22"/>
          <w:szCs w:val="20"/>
        </w:rPr>
        <w:t>Yazıcı gereksinimleri planlandı mı?</w:t>
      </w:r>
    </w:p>
    <w:p w14:paraId="30939271" w14:textId="08F398F4" w:rsidR="006B035A" w:rsidRPr="00E165FF" w:rsidRDefault="000F7C29" w:rsidP="006B035A">
      <w:pPr>
        <w:spacing w:before="240" w:line="360" w:lineRule="auto"/>
        <w:ind w:left="708"/>
        <w:jc w:val="both"/>
        <w:rPr>
          <w:rFonts w:ascii="Arial" w:hAnsi="Arial" w:cs="Arial"/>
          <w:sz w:val="20"/>
          <w:szCs w:val="20"/>
        </w:rPr>
      </w:pPr>
      <w:r w:rsidRPr="00E165FF">
        <w:rPr>
          <w:rFonts w:ascii="Arial" w:hAnsi="Arial" w:cs="Arial"/>
          <w:sz w:val="20"/>
          <w:szCs w:val="20"/>
        </w:rPr>
        <w:t xml:space="preserve">Piyasada </w:t>
      </w:r>
      <w:r w:rsidR="00E14294" w:rsidRPr="00E165FF">
        <w:rPr>
          <w:rFonts w:ascii="Arial" w:hAnsi="Arial" w:cs="Arial"/>
          <w:sz w:val="20"/>
          <w:szCs w:val="20"/>
        </w:rPr>
        <w:t>farklı</w:t>
      </w:r>
      <w:r w:rsidRPr="00E165FF">
        <w:rPr>
          <w:rFonts w:ascii="Arial" w:hAnsi="Arial" w:cs="Arial"/>
          <w:sz w:val="20"/>
          <w:szCs w:val="20"/>
        </w:rPr>
        <w:t xml:space="preserve"> </w:t>
      </w:r>
      <w:r w:rsidR="00E14294" w:rsidRPr="00E165FF">
        <w:rPr>
          <w:rFonts w:ascii="Arial" w:hAnsi="Arial" w:cs="Arial"/>
          <w:sz w:val="20"/>
          <w:szCs w:val="20"/>
        </w:rPr>
        <w:t xml:space="preserve">türlerde ve modellerde </w:t>
      </w:r>
      <w:r w:rsidR="001F017B">
        <w:rPr>
          <w:rFonts w:ascii="Arial" w:hAnsi="Arial" w:cs="Arial"/>
          <w:sz w:val="20"/>
          <w:szCs w:val="20"/>
        </w:rPr>
        <w:t>birçok</w:t>
      </w:r>
      <w:r w:rsidR="009F0D94">
        <w:rPr>
          <w:rFonts w:ascii="Arial" w:hAnsi="Arial" w:cs="Arial"/>
          <w:sz w:val="20"/>
          <w:szCs w:val="20"/>
        </w:rPr>
        <w:t xml:space="preserve"> yazıcı</w:t>
      </w:r>
      <w:r w:rsidRPr="00E165FF">
        <w:rPr>
          <w:rFonts w:ascii="Arial" w:hAnsi="Arial" w:cs="Arial"/>
          <w:sz w:val="20"/>
          <w:szCs w:val="20"/>
        </w:rPr>
        <w:t xml:space="preserve"> bulunmaktadır. Kurum </w:t>
      </w:r>
      <w:r w:rsidR="00E14294" w:rsidRPr="00E165FF">
        <w:rPr>
          <w:rFonts w:ascii="Arial" w:hAnsi="Arial" w:cs="Arial"/>
          <w:sz w:val="20"/>
          <w:szCs w:val="20"/>
        </w:rPr>
        <w:t>içerisinde gerçekleştirilen yazışma yoğunluğu</w:t>
      </w:r>
      <w:r w:rsidRPr="00E165FF">
        <w:rPr>
          <w:rFonts w:ascii="Arial" w:hAnsi="Arial" w:cs="Arial"/>
          <w:sz w:val="20"/>
          <w:szCs w:val="20"/>
        </w:rPr>
        <w:t xml:space="preserve"> ve </w:t>
      </w:r>
      <w:r w:rsidR="00E14294" w:rsidRPr="00E165FF">
        <w:rPr>
          <w:rFonts w:ascii="Arial" w:hAnsi="Arial" w:cs="Arial"/>
          <w:sz w:val="20"/>
          <w:szCs w:val="20"/>
        </w:rPr>
        <w:t>yazıcıdan alınan çıktılar</w:t>
      </w:r>
      <w:r w:rsidRPr="00E165FF">
        <w:rPr>
          <w:rFonts w:ascii="Arial" w:hAnsi="Arial" w:cs="Arial"/>
          <w:sz w:val="20"/>
          <w:szCs w:val="20"/>
        </w:rPr>
        <w:t xml:space="preserve"> </w:t>
      </w:r>
      <w:r w:rsidR="00E14294" w:rsidRPr="00E165FF">
        <w:rPr>
          <w:rFonts w:ascii="Arial" w:hAnsi="Arial" w:cs="Arial"/>
          <w:sz w:val="20"/>
          <w:szCs w:val="20"/>
        </w:rPr>
        <w:t>göz önünde bulundurularak</w:t>
      </w:r>
      <w:r w:rsidRPr="00E165FF">
        <w:rPr>
          <w:rFonts w:ascii="Arial" w:hAnsi="Arial" w:cs="Arial"/>
          <w:sz w:val="20"/>
          <w:szCs w:val="20"/>
        </w:rPr>
        <w:t xml:space="preserve"> yazıcının kapasitesine ve türüne karar vermelidir.</w:t>
      </w:r>
      <w:r w:rsidR="006B035A" w:rsidRPr="00E165FF">
        <w:rPr>
          <w:rFonts w:ascii="Arial" w:hAnsi="Arial" w:cs="Arial"/>
          <w:sz w:val="20"/>
          <w:szCs w:val="20"/>
        </w:rPr>
        <w:t xml:space="preserve"> Doğru tip bir yazıcının seçilmemesi</w:t>
      </w:r>
      <w:r w:rsidRPr="00E165FF">
        <w:rPr>
          <w:rFonts w:ascii="Arial" w:hAnsi="Arial" w:cs="Arial"/>
          <w:sz w:val="20"/>
          <w:szCs w:val="20"/>
        </w:rPr>
        <w:t xml:space="preserve"> maliyet</w:t>
      </w:r>
      <w:r w:rsidR="006B035A" w:rsidRPr="00E165FF">
        <w:rPr>
          <w:rFonts w:ascii="Arial" w:hAnsi="Arial" w:cs="Arial"/>
          <w:sz w:val="20"/>
          <w:szCs w:val="20"/>
        </w:rPr>
        <w:t>leri oldukça arttıracaktır</w:t>
      </w:r>
      <w:r w:rsidRPr="00E165FF">
        <w:rPr>
          <w:rFonts w:ascii="Arial" w:hAnsi="Arial" w:cs="Arial"/>
          <w:sz w:val="20"/>
          <w:szCs w:val="20"/>
        </w:rPr>
        <w:t>.</w:t>
      </w:r>
    </w:p>
    <w:p w14:paraId="084F4737" w14:textId="1B26394D" w:rsidR="006B035A" w:rsidRPr="00E165FF" w:rsidRDefault="00E165FF" w:rsidP="006B035A">
      <w:pPr>
        <w:spacing w:before="240" w:line="360" w:lineRule="auto"/>
        <w:ind w:left="708"/>
        <w:jc w:val="both"/>
        <w:rPr>
          <w:rFonts w:ascii="Arial" w:hAnsi="Arial" w:cs="Arial"/>
          <w:sz w:val="20"/>
          <w:szCs w:val="20"/>
        </w:rPr>
      </w:pPr>
      <w:r w:rsidRPr="00E165FF">
        <w:rPr>
          <w:rFonts w:ascii="Arial" w:hAnsi="Arial" w:cs="Arial"/>
          <w:sz w:val="20"/>
          <w:szCs w:val="20"/>
        </w:rPr>
        <w:t>Kurumun renkli basıma ihtiyacı varsa (fotoğraf, resim çıktıları</w:t>
      </w:r>
      <w:r>
        <w:rPr>
          <w:rFonts w:ascii="Arial" w:hAnsi="Arial" w:cs="Arial"/>
          <w:sz w:val="20"/>
          <w:szCs w:val="20"/>
        </w:rPr>
        <w:t>,</w:t>
      </w:r>
      <w:r w:rsidRPr="00E165FF">
        <w:rPr>
          <w:rFonts w:ascii="Arial" w:hAnsi="Arial" w:cs="Arial"/>
          <w:sz w:val="20"/>
          <w:szCs w:val="20"/>
        </w:rPr>
        <w:t xml:space="preserve"> vb</w:t>
      </w:r>
      <w:r>
        <w:rPr>
          <w:rFonts w:ascii="Arial" w:hAnsi="Arial" w:cs="Arial"/>
          <w:sz w:val="20"/>
          <w:szCs w:val="20"/>
        </w:rPr>
        <w:t>.</w:t>
      </w:r>
      <w:r w:rsidR="00390A3C">
        <w:rPr>
          <w:rFonts w:ascii="Arial" w:hAnsi="Arial" w:cs="Arial"/>
          <w:sz w:val="20"/>
          <w:szCs w:val="20"/>
        </w:rPr>
        <w:t>) renkli yazıcı tercih edile</w:t>
      </w:r>
      <w:r w:rsidRPr="00E165FF">
        <w:rPr>
          <w:rFonts w:ascii="Arial" w:hAnsi="Arial" w:cs="Arial"/>
          <w:sz w:val="20"/>
          <w:szCs w:val="20"/>
        </w:rPr>
        <w:t xml:space="preserve">bilir. </w:t>
      </w:r>
      <w:r w:rsidR="000F7C29" w:rsidRPr="00E165FF">
        <w:rPr>
          <w:rFonts w:ascii="Arial" w:hAnsi="Arial" w:cs="Arial"/>
          <w:sz w:val="20"/>
          <w:szCs w:val="20"/>
        </w:rPr>
        <w:t>Kurumlarda gişe ve muhasebe uygulamalarında nokta vuruşlu</w:t>
      </w:r>
      <w:r w:rsidR="00E14294" w:rsidRPr="00E165FF">
        <w:rPr>
          <w:rFonts w:ascii="Arial" w:hAnsi="Arial" w:cs="Arial"/>
          <w:sz w:val="20"/>
          <w:szCs w:val="20"/>
        </w:rPr>
        <w:t xml:space="preserve">, sürekli form </w:t>
      </w:r>
      <w:r w:rsidR="001F017B" w:rsidRPr="00E165FF">
        <w:rPr>
          <w:rFonts w:ascii="Arial" w:hAnsi="Arial" w:cs="Arial"/>
          <w:sz w:val="20"/>
          <w:szCs w:val="20"/>
        </w:rPr>
        <w:t>kâğıt</w:t>
      </w:r>
      <w:r w:rsidR="00E14294" w:rsidRPr="00E165FF">
        <w:rPr>
          <w:rFonts w:ascii="Arial" w:hAnsi="Arial" w:cs="Arial"/>
          <w:sz w:val="20"/>
          <w:szCs w:val="20"/>
        </w:rPr>
        <w:t xml:space="preserve"> kullanan</w:t>
      </w:r>
      <w:r w:rsidR="000F7C29" w:rsidRPr="00E165FF">
        <w:rPr>
          <w:rFonts w:ascii="Arial" w:hAnsi="Arial" w:cs="Arial"/>
          <w:sz w:val="20"/>
          <w:szCs w:val="20"/>
        </w:rPr>
        <w:t xml:space="preserve"> yazıcılar </w:t>
      </w:r>
      <w:r w:rsidR="00E14294" w:rsidRPr="00E165FF">
        <w:rPr>
          <w:rFonts w:ascii="Arial" w:hAnsi="Arial" w:cs="Arial"/>
          <w:sz w:val="20"/>
          <w:szCs w:val="20"/>
        </w:rPr>
        <w:t>düşünülebilir</w:t>
      </w:r>
      <w:r w:rsidR="000F7C29" w:rsidRPr="00E165FF">
        <w:rPr>
          <w:rFonts w:ascii="Arial" w:hAnsi="Arial" w:cs="Arial"/>
          <w:sz w:val="20"/>
          <w:szCs w:val="20"/>
        </w:rPr>
        <w:t>.</w:t>
      </w:r>
    </w:p>
    <w:p w14:paraId="2C28B58A" w14:textId="47FCFDCA" w:rsidR="00EE4E4F" w:rsidRPr="00E165FF" w:rsidRDefault="000F7C29" w:rsidP="00EE4E4F">
      <w:pPr>
        <w:spacing w:before="240" w:line="360" w:lineRule="auto"/>
        <w:ind w:left="708"/>
        <w:jc w:val="both"/>
        <w:rPr>
          <w:rFonts w:ascii="Arial" w:hAnsi="Arial" w:cs="Arial"/>
          <w:sz w:val="20"/>
          <w:szCs w:val="20"/>
        </w:rPr>
      </w:pPr>
      <w:r w:rsidRPr="00E165FF">
        <w:rPr>
          <w:rFonts w:ascii="Arial" w:hAnsi="Arial" w:cs="Arial"/>
          <w:sz w:val="20"/>
          <w:szCs w:val="20"/>
        </w:rPr>
        <w:t>Mürekkep püskürtmeli yazıcılar</w:t>
      </w:r>
      <w:r w:rsidR="006B035A" w:rsidRPr="00E165FF">
        <w:rPr>
          <w:rFonts w:ascii="Arial" w:hAnsi="Arial" w:cs="Arial"/>
          <w:sz w:val="20"/>
          <w:szCs w:val="20"/>
        </w:rPr>
        <w:t xml:space="preserve"> oldukça ucuz yazıcılardır. Fakat bu tür yazıcılar</w:t>
      </w:r>
      <w:r w:rsidRPr="00E165FF">
        <w:rPr>
          <w:rFonts w:ascii="Arial" w:hAnsi="Arial" w:cs="Arial"/>
          <w:sz w:val="20"/>
          <w:szCs w:val="20"/>
        </w:rPr>
        <w:t xml:space="preserve">ın sarf malzemesi </w:t>
      </w:r>
      <w:r w:rsidR="006B035A" w:rsidRPr="00E165FF">
        <w:rPr>
          <w:rFonts w:ascii="Arial" w:hAnsi="Arial" w:cs="Arial"/>
          <w:sz w:val="20"/>
          <w:szCs w:val="20"/>
        </w:rPr>
        <w:t xml:space="preserve">olan </w:t>
      </w:r>
      <w:r w:rsidRPr="00E165FF">
        <w:rPr>
          <w:rFonts w:ascii="Arial" w:hAnsi="Arial" w:cs="Arial"/>
          <w:sz w:val="20"/>
          <w:szCs w:val="20"/>
        </w:rPr>
        <w:t>kartuş</w:t>
      </w:r>
      <w:r w:rsidR="006B035A" w:rsidRPr="00E165FF">
        <w:rPr>
          <w:rFonts w:ascii="Arial" w:hAnsi="Arial" w:cs="Arial"/>
          <w:sz w:val="20"/>
          <w:szCs w:val="20"/>
        </w:rPr>
        <w:t xml:space="preserve">lar oldukça pahalıdır. Yazıcının çok kullanıldığı kurumlarda bu tür yazıcıların bakım maliyeti çok yüksek olacaktır. </w:t>
      </w:r>
      <w:r w:rsidR="00390A3C">
        <w:rPr>
          <w:rFonts w:ascii="Arial" w:hAnsi="Arial" w:cs="Arial"/>
          <w:sz w:val="20"/>
          <w:szCs w:val="20"/>
        </w:rPr>
        <w:t xml:space="preserve">Bu tarz yazıcıları kullanan </w:t>
      </w:r>
      <w:r w:rsidR="001F017B">
        <w:rPr>
          <w:rFonts w:ascii="Arial" w:hAnsi="Arial" w:cs="Arial"/>
          <w:sz w:val="20"/>
          <w:szCs w:val="20"/>
        </w:rPr>
        <w:t>b</w:t>
      </w:r>
      <w:r w:rsidR="001F017B" w:rsidRPr="00E165FF">
        <w:rPr>
          <w:rFonts w:ascii="Arial" w:hAnsi="Arial" w:cs="Arial"/>
          <w:sz w:val="20"/>
          <w:szCs w:val="20"/>
        </w:rPr>
        <w:t>irçok</w:t>
      </w:r>
      <w:r w:rsidR="00EE4E4F" w:rsidRPr="00E165FF">
        <w:rPr>
          <w:rFonts w:ascii="Arial" w:hAnsi="Arial" w:cs="Arial"/>
          <w:sz w:val="20"/>
          <w:szCs w:val="20"/>
        </w:rPr>
        <w:t xml:space="preserve"> kurum pahalı olan k</w:t>
      </w:r>
      <w:r w:rsidRPr="00E165FF">
        <w:rPr>
          <w:rFonts w:ascii="Arial" w:hAnsi="Arial" w:cs="Arial"/>
          <w:sz w:val="20"/>
          <w:szCs w:val="20"/>
        </w:rPr>
        <w:t>artuşlar</w:t>
      </w:r>
      <w:r w:rsidR="00EE4E4F" w:rsidRPr="00E165FF">
        <w:rPr>
          <w:rFonts w:ascii="Arial" w:hAnsi="Arial" w:cs="Arial"/>
          <w:sz w:val="20"/>
          <w:szCs w:val="20"/>
        </w:rPr>
        <w:t>ı</w:t>
      </w:r>
      <w:r w:rsidRPr="00E165FF">
        <w:rPr>
          <w:rFonts w:ascii="Arial" w:hAnsi="Arial" w:cs="Arial"/>
          <w:sz w:val="20"/>
          <w:szCs w:val="20"/>
        </w:rPr>
        <w:t xml:space="preserve"> </w:t>
      </w:r>
      <w:r w:rsidR="00EE4E4F" w:rsidRPr="00E165FF">
        <w:rPr>
          <w:rFonts w:ascii="Arial" w:hAnsi="Arial" w:cs="Arial"/>
          <w:sz w:val="20"/>
          <w:szCs w:val="20"/>
        </w:rPr>
        <w:t xml:space="preserve">satın almak yerine, mürekkebi biten kartuşları </w:t>
      </w:r>
      <w:r w:rsidRPr="00E165FF">
        <w:rPr>
          <w:rFonts w:ascii="Arial" w:hAnsi="Arial" w:cs="Arial"/>
          <w:sz w:val="20"/>
          <w:szCs w:val="20"/>
        </w:rPr>
        <w:t>dol</w:t>
      </w:r>
      <w:r w:rsidR="00EE4E4F" w:rsidRPr="00E165FF">
        <w:rPr>
          <w:rFonts w:ascii="Arial" w:hAnsi="Arial" w:cs="Arial"/>
          <w:sz w:val="20"/>
          <w:szCs w:val="20"/>
        </w:rPr>
        <w:t>durmayı tercih etmektedir. Fakat d</w:t>
      </w:r>
      <w:r w:rsidRPr="00E165FF">
        <w:rPr>
          <w:rFonts w:ascii="Arial" w:hAnsi="Arial" w:cs="Arial"/>
          <w:sz w:val="20"/>
          <w:szCs w:val="20"/>
        </w:rPr>
        <w:t>olum işlemi yazıcılara zarar vermekte</w:t>
      </w:r>
      <w:r w:rsidR="00EE4E4F" w:rsidRPr="00E165FF">
        <w:rPr>
          <w:rFonts w:ascii="Arial" w:hAnsi="Arial" w:cs="Arial"/>
          <w:sz w:val="20"/>
          <w:szCs w:val="20"/>
        </w:rPr>
        <w:t>,</w:t>
      </w:r>
      <w:r w:rsidRPr="00E165FF">
        <w:rPr>
          <w:rFonts w:ascii="Arial" w:hAnsi="Arial" w:cs="Arial"/>
          <w:sz w:val="20"/>
          <w:szCs w:val="20"/>
        </w:rPr>
        <w:t xml:space="preserve"> zaman içinde </w:t>
      </w:r>
      <w:r w:rsidR="00EE4E4F" w:rsidRPr="00E165FF">
        <w:rPr>
          <w:rFonts w:ascii="Arial" w:hAnsi="Arial" w:cs="Arial"/>
          <w:sz w:val="20"/>
          <w:szCs w:val="20"/>
        </w:rPr>
        <w:t xml:space="preserve">yazıcıları </w:t>
      </w:r>
      <w:r w:rsidRPr="00E165FF">
        <w:rPr>
          <w:rFonts w:ascii="Arial" w:hAnsi="Arial" w:cs="Arial"/>
          <w:sz w:val="20"/>
          <w:szCs w:val="20"/>
        </w:rPr>
        <w:t>kullanılamaz duruma getirmektedir.</w:t>
      </w:r>
    </w:p>
    <w:p w14:paraId="048DA461" w14:textId="79B12CD3" w:rsidR="008D36B0" w:rsidRPr="00E165FF" w:rsidRDefault="000F7C29" w:rsidP="008D36B0">
      <w:pPr>
        <w:spacing w:before="240" w:line="360" w:lineRule="auto"/>
        <w:ind w:left="708"/>
        <w:jc w:val="both"/>
        <w:rPr>
          <w:rFonts w:ascii="Arial" w:hAnsi="Arial" w:cs="Arial"/>
          <w:sz w:val="20"/>
          <w:szCs w:val="20"/>
        </w:rPr>
      </w:pPr>
      <w:r w:rsidRPr="00E165FF">
        <w:rPr>
          <w:rFonts w:ascii="Arial" w:hAnsi="Arial" w:cs="Arial"/>
          <w:sz w:val="20"/>
          <w:szCs w:val="20"/>
        </w:rPr>
        <w:t>Lazer yazıcıların</w:t>
      </w:r>
      <w:r w:rsidR="00EE4E4F" w:rsidRPr="00E165FF">
        <w:rPr>
          <w:rFonts w:ascii="Arial" w:hAnsi="Arial" w:cs="Arial"/>
          <w:sz w:val="20"/>
          <w:szCs w:val="20"/>
        </w:rPr>
        <w:t xml:space="preserve">ın sarf malzemesi ise tonerdir. </w:t>
      </w:r>
      <w:r w:rsidRPr="00E165FF">
        <w:rPr>
          <w:rFonts w:ascii="Arial" w:hAnsi="Arial" w:cs="Arial"/>
          <w:sz w:val="20"/>
          <w:szCs w:val="20"/>
        </w:rPr>
        <w:t>Tonerler</w:t>
      </w:r>
      <w:r w:rsidR="00EE4E4F" w:rsidRPr="00E165FF">
        <w:rPr>
          <w:rFonts w:ascii="Arial" w:hAnsi="Arial" w:cs="Arial"/>
          <w:sz w:val="20"/>
          <w:szCs w:val="20"/>
        </w:rPr>
        <w:t xml:space="preserve"> kartuşlara oranla daha fazla</w:t>
      </w:r>
      <w:r w:rsidR="00390A3C">
        <w:rPr>
          <w:rFonts w:ascii="Arial" w:hAnsi="Arial" w:cs="Arial"/>
          <w:sz w:val="20"/>
          <w:szCs w:val="20"/>
        </w:rPr>
        <w:t xml:space="preserve"> sayıda</w:t>
      </w:r>
      <w:r w:rsidR="00EE4E4F" w:rsidRPr="00E165FF">
        <w:rPr>
          <w:rFonts w:ascii="Arial" w:hAnsi="Arial" w:cs="Arial"/>
          <w:sz w:val="20"/>
          <w:szCs w:val="20"/>
        </w:rPr>
        <w:t xml:space="preserve"> basım </w:t>
      </w:r>
      <w:r w:rsidR="001F017B" w:rsidRPr="00E165FF">
        <w:rPr>
          <w:rFonts w:ascii="Arial" w:hAnsi="Arial" w:cs="Arial"/>
          <w:sz w:val="20"/>
          <w:szCs w:val="20"/>
        </w:rPr>
        <w:t>imkânı</w:t>
      </w:r>
      <w:r w:rsidR="00EE4E4F" w:rsidRPr="00E165FF">
        <w:rPr>
          <w:rFonts w:ascii="Arial" w:hAnsi="Arial" w:cs="Arial"/>
          <w:sz w:val="20"/>
          <w:szCs w:val="20"/>
        </w:rPr>
        <w:t xml:space="preserve"> vermekle birlikte, </w:t>
      </w:r>
      <w:r w:rsidRPr="00E165FF">
        <w:rPr>
          <w:rFonts w:ascii="Arial" w:hAnsi="Arial" w:cs="Arial"/>
          <w:sz w:val="20"/>
          <w:szCs w:val="20"/>
        </w:rPr>
        <w:t>kartuşlar gibi pahalı</w:t>
      </w:r>
      <w:r w:rsidR="00EE4E4F" w:rsidRPr="00E165FF">
        <w:rPr>
          <w:rFonts w:ascii="Arial" w:hAnsi="Arial" w:cs="Arial"/>
          <w:sz w:val="20"/>
          <w:szCs w:val="20"/>
        </w:rPr>
        <w:t>dır.</w:t>
      </w:r>
      <w:r w:rsidRPr="00E165FF">
        <w:rPr>
          <w:rFonts w:ascii="Arial" w:hAnsi="Arial" w:cs="Arial"/>
          <w:sz w:val="20"/>
          <w:szCs w:val="20"/>
        </w:rPr>
        <w:t xml:space="preserve"> </w:t>
      </w:r>
      <w:r w:rsidR="008D36B0" w:rsidRPr="00E165FF">
        <w:rPr>
          <w:rFonts w:ascii="Arial" w:hAnsi="Arial" w:cs="Arial"/>
          <w:sz w:val="20"/>
          <w:szCs w:val="20"/>
        </w:rPr>
        <w:t>T</w:t>
      </w:r>
      <w:r w:rsidR="00EE4E4F" w:rsidRPr="00E165FF">
        <w:rPr>
          <w:rFonts w:ascii="Arial" w:hAnsi="Arial" w:cs="Arial"/>
          <w:sz w:val="20"/>
          <w:szCs w:val="20"/>
        </w:rPr>
        <w:t>onerler kartuşlara oranla daha kolaylıkla dolum</w:t>
      </w:r>
      <w:r w:rsidR="008D36B0" w:rsidRPr="00E165FF">
        <w:rPr>
          <w:rFonts w:ascii="Arial" w:hAnsi="Arial" w:cs="Arial"/>
          <w:sz w:val="20"/>
          <w:szCs w:val="20"/>
        </w:rPr>
        <w:t xml:space="preserve"> yapılabilen malzemelerdir.</w:t>
      </w:r>
      <w:r w:rsidRPr="00E165FF">
        <w:rPr>
          <w:rFonts w:ascii="Arial" w:hAnsi="Arial" w:cs="Arial"/>
          <w:sz w:val="20"/>
          <w:szCs w:val="20"/>
        </w:rPr>
        <w:t xml:space="preserve"> </w:t>
      </w:r>
      <w:r w:rsidR="008D36B0" w:rsidRPr="00E165FF">
        <w:rPr>
          <w:rFonts w:ascii="Arial" w:hAnsi="Arial" w:cs="Arial"/>
          <w:sz w:val="20"/>
          <w:szCs w:val="20"/>
        </w:rPr>
        <w:t xml:space="preserve">Fakat </w:t>
      </w:r>
      <w:r w:rsidR="00EE4E4F" w:rsidRPr="00E165FF">
        <w:rPr>
          <w:rFonts w:ascii="Arial" w:hAnsi="Arial" w:cs="Arial"/>
          <w:sz w:val="20"/>
          <w:szCs w:val="20"/>
        </w:rPr>
        <w:t>son yıllarda</w:t>
      </w:r>
      <w:r w:rsidR="008D36B0" w:rsidRPr="00E165FF">
        <w:rPr>
          <w:rFonts w:ascii="Arial" w:hAnsi="Arial" w:cs="Arial"/>
          <w:sz w:val="20"/>
          <w:szCs w:val="20"/>
        </w:rPr>
        <w:t>, orijinal sarf malzeme kullanılmasını isteyen</w:t>
      </w:r>
      <w:r w:rsidR="00EE4E4F" w:rsidRPr="00E165FF">
        <w:rPr>
          <w:rFonts w:ascii="Arial" w:hAnsi="Arial" w:cs="Arial"/>
          <w:sz w:val="20"/>
          <w:szCs w:val="20"/>
        </w:rPr>
        <w:t xml:space="preserve"> üretici firmalar</w:t>
      </w:r>
      <w:r w:rsidR="008D36B0" w:rsidRPr="00E165FF">
        <w:rPr>
          <w:rFonts w:ascii="Arial" w:hAnsi="Arial" w:cs="Arial"/>
          <w:sz w:val="20"/>
          <w:szCs w:val="20"/>
        </w:rPr>
        <w:t>,</w:t>
      </w:r>
      <w:r w:rsidR="00EE4E4F" w:rsidRPr="00E165FF">
        <w:rPr>
          <w:rFonts w:ascii="Arial" w:hAnsi="Arial" w:cs="Arial"/>
          <w:sz w:val="20"/>
          <w:szCs w:val="20"/>
        </w:rPr>
        <w:t xml:space="preserve"> yazıcılara </w:t>
      </w:r>
      <w:r w:rsidR="008D36B0" w:rsidRPr="00E165FF">
        <w:rPr>
          <w:rFonts w:ascii="Arial" w:hAnsi="Arial" w:cs="Arial"/>
          <w:sz w:val="20"/>
          <w:szCs w:val="20"/>
        </w:rPr>
        <w:t>ekledikleri bir</w:t>
      </w:r>
      <w:r w:rsidR="00EE4E4F" w:rsidRPr="00E165FF">
        <w:rPr>
          <w:rFonts w:ascii="Arial" w:hAnsi="Arial" w:cs="Arial"/>
          <w:sz w:val="20"/>
          <w:szCs w:val="20"/>
        </w:rPr>
        <w:t xml:space="preserve"> kontrol </w:t>
      </w:r>
      <w:r w:rsidR="008D36B0" w:rsidRPr="00E165FF">
        <w:rPr>
          <w:rFonts w:ascii="Arial" w:hAnsi="Arial" w:cs="Arial"/>
          <w:sz w:val="20"/>
          <w:szCs w:val="20"/>
        </w:rPr>
        <w:t>mikro</w:t>
      </w:r>
      <w:r w:rsidR="00390A3C">
        <w:rPr>
          <w:rFonts w:ascii="Arial" w:hAnsi="Arial" w:cs="Arial"/>
          <w:sz w:val="20"/>
          <w:szCs w:val="20"/>
        </w:rPr>
        <w:t xml:space="preserve"> </w:t>
      </w:r>
      <w:r w:rsidR="008D36B0" w:rsidRPr="00E165FF">
        <w:rPr>
          <w:rFonts w:ascii="Arial" w:hAnsi="Arial" w:cs="Arial"/>
          <w:sz w:val="20"/>
          <w:szCs w:val="20"/>
        </w:rPr>
        <w:t>devresi ile dolum yapılmış olan tonerleri fark edebilir hale gelmişlerdir. Bu tür yazıcılar doldurulmuş tonerler ile çıktı alınmasına izin vermemektedir.</w:t>
      </w:r>
    </w:p>
    <w:p w14:paraId="4CE2A3E3" w14:textId="72B3FEF4" w:rsidR="008D36B0" w:rsidRPr="00E165FF" w:rsidRDefault="000F7C29" w:rsidP="008D36B0">
      <w:pPr>
        <w:spacing w:before="240" w:line="360" w:lineRule="auto"/>
        <w:ind w:left="708"/>
        <w:jc w:val="both"/>
        <w:rPr>
          <w:rFonts w:ascii="Arial" w:hAnsi="Arial" w:cs="Arial"/>
          <w:sz w:val="20"/>
          <w:szCs w:val="20"/>
        </w:rPr>
      </w:pPr>
      <w:r w:rsidRPr="00E165FF">
        <w:rPr>
          <w:rFonts w:ascii="Arial" w:hAnsi="Arial" w:cs="Arial"/>
          <w:sz w:val="20"/>
          <w:szCs w:val="20"/>
        </w:rPr>
        <w:lastRenderedPageBreak/>
        <w:t xml:space="preserve">Nokta vuruşlu yazıcıların sarf malzemesi  şerittir. Şeritler </w:t>
      </w:r>
      <w:r w:rsidR="008D36B0" w:rsidRPr="00E165FF">
        <w:rPr>
          <w:rFonts w:ascii="Arial" w:hAnsi="Arial" w:cs="Arial"/>
          <w:sz w:val="20"/>
          <w:szCs w:val="20"/>
        </w:rPr>
        <w:t>kartuş veya tonerler kadar</w:t>
      </w:r>
      <w:r w:rsidRPr="00E165FF">
        <w:rPr>
          <w:rFonts w:ascii="Arial" w:hAnsi="Arial" w:cs="Arial"/>
          <w:sz w:val="20"/>
          <w:szCs w:val="20"/>
        </w:rPr>
        <w:t xml:space="preserve"> pahalı değildir. </w:t>
      </w:r>
      <w:r w:rsidR="009F0D94" w:rsidRPr="00E165FF">
        <w:rPr>
          <w:rFonts w:ascii="Arial" w:hAnsi="Arial" w:cs="Arial"/>
          <w:sz w:val="20"/>
          <w:szCs w:val="20"/>
        </w:rPr>
        <w:t>Yoğun olarak</w:t>
      </w:r>
      <w:r w:rsidR="009F0D94">
        <w:rPr>
          <w:rFonts w:ascii="Arial" w:hAnsi="Arial" w:cs="Arial"/>
          <w:sz w:val="20"/>
          <w:szCs w:val="20"/>
        </w:rPr>
        <w:t xml:space="preserve"> çıktı alınacak ortamlarda (örneğin</w:t>
      </w:r>
      <w:r w:rsidR="009F0D94" w:rsidRPr="00E165FF">
        <w:rPr>
          <w:rFonts w:ascii="Arial" w:hAnsi="Arial" w:cs="Arial"/>
          <w:sz w:val="20"/>
          <w:szCs w:val="20"/>
        </w:rPr>
        <w:t xml:space="preserve"> </w:t>
      </w:r>
      <w:r w:rsidR="008D36B0" w:rsidRPr="00E165FF">
        <w:rPr>
          <w:rFonts w:ascii="Arial" w:hAnsi="Arial" w:cs="Arial"/>
          <w:sz w:val="20"/>
          <w:szCs w:val="20"/>
        </w:rPr>
        <w:t>fatura)</w:t>
      </w:r>
      <w:r w:rsidRPr="00E165FF">
        <w:rPr>
          <w:rFonts w:ascii="Arial" w:hAnsi="Arial" w:cs="Arial"/>
          <w:sz w:val="20"/>
          <w:szCs w:val="20"/>
        </w:rPr>
        <w:t xml:space="preserve"> kullanılır. </w:t>
      </w:r>
    </w:p>
    <w:p w14:paraId="38F28009" w14:textId="77777777" w:rsidR="00075113" w:rsidRDefault="00075113" w:rsidP="00075113">
      <w:pPr>
        <w:spacing w:before="240" w:line="360" w:lineRule="auto"/>
        <w:ind w:left="708"/>
        <w:jc w:val="both"/>
        <w:rPr>
          <w:rFonts w:ascii="Arial" w:hAnsi="Arial" w:cs="Arial"/>
          <w:sz w:val="20"/>
          <w:szCs w:val="20"/>
        </w:rPr>
      </w:pPr>
      <w:r w:rsidRPr="00E165FF">
        <w:rPr>
          <w:rFonts w:ascii="Arial" w:hAnsi="Arial" w:cs="Arial"/>
          <w:sz w:val="20"/>
          <w:szCs w:val="20"/>
        </w:rPr>
        <w:t>Bir toner veya kartuş aracılığı ile kaç sayfa çıktı alınabileceği öğrenilmeli, k</w:t>
      </w:r>
      <w:r w:rsidR="000F7C29" w:rsidRPr="00E165FF">
        <w:rPr>
          <w:rFonts w:ascii="Arial" w:hAnsi="Arial" w:cs="Arial"/>
          <w:sz w:val="20"/>
          <w:szCs w:val="20"/>
        </w:rPr>
        <w:t>urum</w:t>
      </w:r>
      <w:r w:rsidR="008D36B0" w:rsidRPr="00E165FF">
        <w:rPr>
          <w:rFonts w:ascii="Arial" w:hAnsi="Arial" w:cs="Arial"/>
          <w:sz w:val="20"/>
          <w:szCs w:val="20"/>
        </w:rPr>
        <w:t xml:space="preserve"> yazıcı kullanım biçimi, kullanıcı ihtiyaçları göz önünde bulundurularak</w:t>
      </w:r>
      <w:r w:rsidRPr="00E165FF">
        <w:rPr>
          <w:rFonts w:ascii="Arial" w:hAnsi="Arial" w:cs="Arial"/>
          <w:sz w:val="20"/>
          <w:szCs w:val="20"/>
        </w:rPr>
        <w:t xml:space="preserve"> tahmini sayfa sayısı belirlenmeli</w:t>
      </w:r>
      <w:r w:rsidR="008D36B0" w:rsidRPr="00E165FF">
        <w:rPr>
          <w:rFonts w:ascii="Arial" w:hAnsi="Arial" w:cs="Arial"/>
          <w:sz w:val="20"/>
          <w:szCs w:val="20"/>
        </w:rPr>
        <w:t>,</w:t>
      </w:r>
      <w:r w:rsidR="000F7C29" w:rsidRPr="00E165FF">
        <w:rPr>
          <w:rFonts w:ascii="Arial" w:hAnsi="Arial" w:cs="Arial"/>
          <w:sz w:val="20"/>
          <w:szCs w:val="20"/>
        </w:rPr>
        <w:t xml:space="preserve"> </w:t>
      </w:r>
      <w:r w:rsidR="008D36B0" w:rsidRPr="00E165FF">
        <w:rPr>
          <w:rFonts w:ascii="Arial" w:hAnsi="Arial" w:cs="Arial"/>
          <w:sz w:val="20"/>
          <w:szCs w:val="20"/>
        </w:rPr>
        <w:t xml:space="preserve">yazıcı ile birlikte tahmini </w:t>
      </w:r>
      <w:r w:rsidR="000F7C29" w:rsidRPr="00E165FF">
        <w:rPr>
          <w:rFonts w:ascii="Arial" w:hAnsi="Arial" w:cs="Arial"/>
          <w:sz w:val="20"/>
          <w:szCs w:val="20"/>
        </w:rPr>
        <w:t>toner, kartuş</w:t>
      </w:r>
      <w:r w:rsidR="008D36B0" w:rsidRPr="00E165FF">
        <w:rPr>
          <w:rFonts w:ascii="Arial" w:hAnsi="Arial" w:cs="Arial"/>
          <w:sz w:val="20"/>
          <w:szCs w:val="20"/>
        </w:rPr>
        <w:t>, vb.</w:t>
      </w:r>
      <w:r w:rsidR="000F7C29" w:rsidRPr="00E165FF">
        <w:rPr>
          <w:rFonts w:ascii="Arial" w:hAnsi="Arial" w:cs="Arial"/>
          <w:sz w:val="20"/>
          <w:szCs w:val="20"/>
        </w:rPr>
        <w:t xml:space="preserve"> </w:t>
      </w:r>
      <w:r w:rsidRPr="00E165FF">
        <w:rPr>
          <w:rFonts w:ascii="Arial" w:hAnsi="Arial" w:cs="Arial"/>
          <w:sz w:val="20"/>
          <w:szCs w:val="20"/>
        </w:rPr>
        <w:t>kullanımı hesaplanmalıdır. Bu bilgiler sarf malzeme</w:t>
      </w:r>
      <w:r w:rsidR="000F7C29" w:rsidRPr="00E165FF">
        <w:rPr>
          <w:rFonts w:ascii="Arial" w:hAnsi="Arial" w:cs="Arial"/>
          <w:sz w:val="20"/>
          <w:szCs w:val="20"/>
        </w:rPr>
        <w:t xml:space="preserve"> maliyet hesabı</w:t>
      </w:r>
      <w:r w:rsidRPr="00E165FF">
        <w:rPr>
          <w:rFonts w:ascii="Arial" w:hAnsi="Arial" w:cs="Arial"/>
          <w:sz w:val="20"/>
          <w:szCs w:val="20"/>
        </w:rPr>
        <w:t>nın ortaya çıkmasında kullanılabilir</w:t>
      </w:r>
      <w:r w:rsidR="000F7C29" w:rsidRPr="00E165FF">
        <w:rPr>
          <w:rFonts w:ascii="Arial" w:hAnsi="Arial" w:cs="Arial"/>
          <w:sz w:val="20"/>
          <w:szCs w:val="20"/>
        </w:rPr>
        <w:t>.</w:t>
      </w:r>
    </w:p>
    <w:p w14:paraId="58C81354" w14:textId="5249CD67" w:rsidR="00390A3C" w:rsidRPr="00E165FF" w:rsidRDefault="00390A3C" w:rsidP="00390A3C">
      <w:pPr>
        <w:spacing w:before="240" w:line="360" w:lineRule="auto"/>
        <w:ind w:left="708"/>
        <w:jc w:val="both"/>
        <w:rPr>
          <w:rFonts w:ascii="Arial" w:hAnsi="Arial" w:cs="Arial"/>
          <w:sz w:val="20"/>
          <w:szCs w:val="20"/>
        </w:rPr>
      </w:pPr>
      <w:r w:rsidRPr="00E165FF">
        <w:rPr>
          <w:rFonts w:ascii="Arial" w:hAnsi="Arial" w:cs="Arial"/>
          <w:sz w:val="20"/>
          <w:szCs w:val="20"/>
        </w:rPr>
        <w:t>Genel olarak yazıcılarda her zaman orijinal sarf malzemesi önerilir. Her ne kadar bu durum maliyet açısından yüksek olsa da yazıcının ömrü ve çıktı kalitesi açısından oldukça önemlidir.</w:t>
      </w:r>
    </w:p>
    <w:p w14:paraId="5D06E16C" w14:textId="4C05072D" w:rsidR="000F7C29" w:rsidRPr="00E165FF" w:rsidRDefault="00075113" w:rsidP="00075113">
      <w:pPr>
        <w:spacing w:before="240" w:line="360" w:lineRule="auto"/>
        <w:ind w:left="708"/>
        <w:jc w:val="both"/>
        <w:rPr>
          <w:rFonts w:ascii="Arial" w:hAnsi="Arial" w:cs="Arial"/>
          <w:sz w:val="20"/>
          <w:szCs w:val="20"/>
        </w:rPr>
      </w:pPr>
      <w:r w:rsidRPr="00E165FF">
        <w:rPr>
          <w:rFonts w:ascii="Arial" w:hAnsi="Arial" w:cs="Arial"/>
          <w:sz w:val="20"/>
          <w:szCs w:val="20"/>
        </w:rPr>
        <w:t xml:space="preserve">Günümüzde geleneksel yazıcılara iyi </w:t>
      </w:r>
      <w:r w:rsidR="009F0D94" w:rsidRPr="00E165FF">
        <w:rPr>
          <w:rFonts w:ascii="Arial" w:hAnsi="Arial" w:cs="Arial"/>
          <w:sz w:val="20"/>
          <w:szCs w:val="20"/>
        </w:rPr>
        <w:t>bi</w:t>
      </w:r>
      <w:r w:rsidR="009F0D94">
        <w:rPr>
          <w:rFonts w:ascii="Arial" w:hAnsi="Arial" w:cs="Arial"/>
          <w:sz w:val="20"/>
          <w:szCs w:val="20"/>
        </w:rPr>
        <w:t>r</w:t>
      </w:r>
      <w:r w:rsidRPr="00E165FF">
        <w:rPr>
          <w:rFonts w:ascii="Arial" w:hAnsi="Arial" w:cs="Arial"/>
          <w:sz w:val="20"/>
          <w:szCs w:val="20"/>
        </w:rPr>
        <w:t xml:space="preserve"> alternatif, kurum çalışanları tarafından </w:t>
      </w:r>
      <w:r w:rsidR="000F7C29" w:rsidRPr="00E165FF">
        <w:rPr>
          <w:rFonts w:ascii="Arial" w:hAnsi="Arial" w:cs="Arial"/>
          <w:sz w:val="20"/>
          <w:szCs w:val="20"/>
        </w:rPr>
        <w:t>ortak k</w:t>
      </w:r>
      <w:r w:rsidRPr="00E165FF">
        <w:rPr>
          <w:rFonts w:ascii="Arial" w:hAnsi="Arial" w:cs="Arial"/>
          <w:sz w:val="20"/>
          <w:szCs w:val="20"/>
        </w:rPr>
        <w:t>ullanılabilen ağ</w:t>
      </w:r>
      <w:r w:rsidR="000F7C29" w:rsidRPr="00E165FF">
        <w:rPr>
          <w:rFonts w:ascii="Arial" w:hAnsi="Arial" w:cs="Arial"/>
          <w:sz w:val="20"/>
          <w:szCs w:val="20"/>
        </w:rPr>
        <w:t xml:space="preserve"> </w:t>
      </w:r>
      <w:r w:rsidRPr="00E165FF">
        <w:rPr>
          <w:rFonts w:ascii="Arial" w:hAnsi="Arial" w:cs="Arial"/>
          <w:sz w:val="20"/>
          <w:szCs w:val="20"/>
        </w:rPr>
        <w:t xml:space="preserve">(network) </w:t>
      </w:r>
      <w:r w:rsidR="000F7C29" w:rsidRPr="00E165FF">
        <w:rPr>
          <w:rFonts w:ascii="Arial" w:hAnsi="Arial" w:cs="Arial"/>
          <w:sz w:val="20"/>
          <w:szCs w:val="20"/>
        </w:rPr>
        <w:t>yazıcıları</w:t>
      </w:r>
      <w:r w:rsidRPr="00E165FF">
        <w:rPr>
          <w:rFonts w:ascii="Arial" w:hAnsi="Arial" w:cs="Arial"/>
          <w:sz w:val="20"/>
          <w:szCs w:val="20"/>
        </w:rPr>
        <w:t xml:space="preserve">dır. </w:t>
      </w:r>
      <w:r w:rsidR="000F7C29" w:rsidRPr="00E165FF">
        <w:rPr>
          <w:rFonts w:ascii="Arial" w:hAnsi="Arial" w:cs="Arial"/>
          <w:sz w:val="20"/>
          <w:szCs w:val="20"/>
        </w:rPr>
        <w:t xml:space="preserve">Bu </w:t>
      </w:r>
      <w:r w:rsidRPr="00E165FF">
        <w:rPr>
          <w:rFonts w:ascii="Arial" w:hAnsi="Arial" w:cs="Arial"/>
          <w:sz w:val="20"/>
          <w:szCs w:val="20"/>
        </w:rPr>
        <w:t>sayede yazıcı tasarrufu sağlanır ve maliyet avantajı elde edilir. Az sayıda yazıcı bakım maliyetlerini de azaltacaktır. Fakat bu tarz yazıcıları kullanacak kurumların, personel tarafından</w:t>
      </w:r>
      <w:r w:rsidR="000F7C29" w:rsidRPr="00E165FF">
        <w:rPr>
          <w:rFonts w:ascii="Arial" w:hAnsi="Arial" w:cs="Arial"/>
          <w:sz w:val="20"/>
          <w:szCs w:val="20"/>
        </w:rPr>
        <w:t xml:space="preserve"> yollanan </w:t>
      </w:r>
      <w:r w:rsidRPr="00E165FF">
        <w:rPr>
          <w:rFonts w:ascii="Arial" w:hAnsi="Arial" w:cs="Arial"/>
          <w:sz w:val="20"/>
          <w:szCs w:val="20"/>
        </w:rPr>
        <w:t>çıktıların,</w:t>
      </w:r>
      <w:r w:rsidR="000F7C29" w:rsidRPr="00E165FF">
        <w:rPr>
          <w:rFonts w:ascii="Arial" w:hAnsi="Arial" w:cs="Arial"/>
          <w:sz w:val="20"/>
          <w:szCs w:val="20"/>
        </w:rPr>
        <w:t xml:space="preserve"> </w:t>
      </w:r>
      <w:r w:rsidRPr="00E165FF">
        <w:rPr>
          <w:rFonts w:ascii="Arial" w:hAnsi="Arial" w:cs="Arial"/>
          <w:sz w:val="20"/>
          <w:szCs w:val="20"/>
        </w:rPr>
        <w:t>özellikle yetkisiz</w:t>
      </w:r>
      <w:r w:rsidR="000F7C29" w:rsidRPr="00E165FF">
        <w:rPr>
          <w:rFonts w:ascii="Arial" w:hAnsi="Arial" w:cs="Arial"/>
          <w:sz w:val="20"/>
          <w:szCs w:val="20"/>
        </w:rPr>
        <w:t xml:space="preserve"> kişiler</w:t>
      </w:r>
      <w:r w:rsidRPr="00E165FF">
        <w:rPr>
          <w:rFonts w:ascii="Arial" w:hAnsi="Arial" w:cs="Arial"/>
          <w:sz w:val="20"/>
          <w:szCs w:val="20"/>
        </w:rPr>
        <w:t xml:space="preserve"> tarafından</w:t>
      </w:r>
      <w:r w:rsidR="000F7C29" w:rsidRPr="00E165FF">
        <w:rPr>
          <w:rFonts w:ascii="Arial" w:hAnsi="Arial" w:cs="Arial"/>
          <w:sz w:val="20"/>
          <w:szCs w:val="20"/>
        </w:rPr>
        <w:t xml:space="preserve"> </w:t>
      </w:r>
      <w:r w:rsidRPr="00E165FF">
        <w:rPr>
          <w:rFonts w:ascii="Arial" w:hAnsi="Arial" w:cs="Arial"/>
          <w:sz w:val="20"/>
          <w:szCs w:val="20"/>
        </w:rPr>
        <w:t>görülmesini ve elde edilme</w:t>
      </w:r>
      <w:r w:rsidR="000F7C29" w:rsidRPr="00E165FF">
        <w:rPr>
          <w:rFonts w:ascii="Arial" w:hAnsi="Arial" w:cs="Arial"/>
          <w:sz w:val="20"/>
          <w:szCs w:val="20"/>
        </w:rPr>
        <w:t>si</w:t>
      </w:r>
      <w:r w:rsidRPr="00E165FF">
        <w:rPr>
          <w:rFonts w:ascii="Arial" w:hAnsi="Arial" w:cs="Arial"/>
          <w:sz w:val="20"/>
          <w:szCs w:val="20"/>
        </w:rPr>
        <w:t>ni önlemek</w:t>
      </w:r>
      <w:r w:rsidR="000F7C29" w:rsidRPr="00E165FF">
        <w:rPr>
          <w:rFonts w:ascii="Arial" w:hAnsi="Arial" w:cs="Arial"/>
          <w:sz w:val="20"/>
          <w:szCs w:val="20"/>
        </w:rPr>
        <w:t xml:space="preserve"> için güvenli</w:t>
      </w:r>
      <w:r w:rsidRPr="00E165FF">
        <w:rPr>
          <w:rFonts w:ascii="Arial" w:hAnsi="Arial" w:cs="Arial"/>
          <w:sz w:val="20"/>
          <w:szCs w:val="20"/>
        </w:rPr>
        <w:t>k önlemlerini göz önünde bulundurması (şifreli veya kartlı çıktı alınması gibi)</w:t>
      </w:r>
      <w:r w:rsidR="000F7C29" w:rsidRPr="00E165FF">
        <w:rPr>
          <w:rFonts w:ascii="Arial" w:hAnsi="Arial" w:cs="Arial"/>
          <w:sz w:val="20"/>
          <w:szCs w:val="20"/>
        </w:rPr>
        <w:t xml:space="preserve"> </w:t>
      </w:r>
      <w:r w:rsidRPr="00E165FF">
        <w:rPr>
          <w:rFonts w:ascii="Arial" w:hAnsi="Arial" w:cs="Arial"/>
          <w:sz w:val="20"/>
          <w:szCs w:val="20"/>
        </w:rPr>
        <w:t>gerekir</w:t>
      </w:r>
      <w:r w:rsidR="000F7C29" w:rsidRPr="00E165FF">
        <w:rPr>
          <w:rFonts w:ascii="Arial" w:hAnsi="Arial" w:cs="Arial"/>
          <w:sz w:val="20"/>
          <w:szCs w:val="20"/>
        </w:rPr>
        <w:t xml:space="preserve">. </w:t>
      </w:r>
    </w:p>
    <w:p w14:paraId="501A0EAD" w14:textId="0907FEFE" w:rsidR="00C44494" w:rsidRPr="00E165FF" w:rsidRDefault="00C44494" w:rsidP="00C44494">
      <w:pPr>
        <w:pStyle w:val="Heading2"/>
        <w:numPr>
          <w:ilvl w:val="1"/>
          <w:numId w:val="29"/>
        </w:numPr>
        <w:tabs>
          <w:tab w:val="left" w:pos="851"/>
        </w:tabs>
        <w:spacing w:line="360" w:lineRule="auto"/>
        <w:jc w:val="both"/>
      </w:pPr>
      <w:r w:rsidRPr="00E165FF">
        <w:rPr>
          <w:rFonts w:ascii="Arial" w:hAnsi="Arial" w:cs="Arial"/>
          <w:color w:val="auto"/>
          <w:sz w:val="22"/>
          <w:szCs w:val="20"/>
        </w:rPr>
        <w:t>Tarayıcı gereksinimleri planlandı mı?</w:t>
      </w:r>
    </w:p>
    <w:p w14:paraId="3BC7BE24" w14:textId="7BFE4266" w:rsidR="000701E8" w:rsidRPr="00E165FF" w:rsidRDefault="000701E8" w:rsidP="000701E8">
      <w:pPr>
        <w:spacing w:before="240" w:line="360" w:lineRule="auto"/>
        <w:ind w:left="708"/>
        <w:jc w:val="both"/>
        <w:rPr>
          <w:rFonts w:ascii="Arial" w:hAnsi="Arial" w:cs="Arial"/>
          <w:sz w:val="20"/>
          <w:szCs w:val="20"/>
        </w:rPr>
      </w:pPr>
      <w:r w:rsidRPr="00E165FF">
        <w:rPr>
          <w:rFonts w:ascii="Arial" w:hAnsi="Arial" w:cs="Arial"/>
          <w:sz w:val="20"/>
          <w:szCs w:val="20"/>
        </w:rPr>
        <w:t xml:space="preserve">Tarayıcı </w:t>
      </w:r>
      <w:r w:rsidR="006E02E6" w:rsidRPr="00E165FF">
        <w:rPr>
          <w:rFonts w:ascii="Arial" w:hAnsi="Arial" w:cs="Arial"/>
          <w:sz w:val="20"/>
          <w:szCs w:val="20"/>
        </w:rPr>
        <w:t>tedarikinde</w:t>
      </w:r>
      <w:r w:rsidRPr="00E165FF">
        <w:rPr>
          <w:rFonts w:ascii="Arial" w:hAnsi="Arial" w:cs="Arial"/>
          <w:sz w:val="20"/>
          <w:szCs w:val="20"/>
        </w:rPr>
        <w:t>, kurumun</w:t>
      </w:r>
      <w:r w:rsidR="000F7C29" w:rsidRPr="00E165FF">
        <w:rPr>
          <w:rFonts w:ascii="Arial" w:hAnsi="Arial" w:cs="Arial"/>
          <w:sz w:val="20"/>
          <w:szCs w:val="20"/>
        </w:rPr>
        <w:t xml:space="preserve"> tür belge</w:t>
      </w:r>
      <w:r w:rsidRPr="00E165FF">
        <w:rPr>
          <w:rFonts w:ascii="Arial" w:hAnsi="Arial" w:cs="Arial"/>
          <w:sz w:val="20"/>
          <w:szCs w:val="20"/>
        </w:rPr>
        <w:t xml:space="preserve">leri tarayacağı </w:t>
      </w:r>
      <w:r w:rsidR="000F7C29" w:rsidRPr="00E165FF">
        <w:rPr>
          <w:rFonts w:ascii="Arial" w:hAnsi="Arial" w:cs="Arial"/>
          <w:sz w:val="20"/>
          <w:szCs w:val="20"/>
        </w:rPr>
        <w:t xml:space="preserve">belirlenmeli ve </w:t>
      </w:r>
      <w:r w:rsidRPr="00E165FF">
        <w:rPr>
          <w:rFonts w:ascii="Arial" w:hAnsi="Arial" w:cs="Arial"/>
          <w:sz w:val="20"/>
          <w:szCs w:val="20"/>
        </w:rPr>
        <w:t xml:space="preserve">istenilen belgelerin sorunsuz bir biçimde taranabilmesini sağlayacak </w:t>
      </w:r>
      <w:r w:rsidR="000F7C29" w:rsidRPr="00E165FF">
        <w:rPr>
          <w:rFonts w:ascii="Arial" w:hAnsi="Arial" w:cs="Arial"/>
          <w:sz w:val="20"/>
          <w:szCs w:val="20"/>
        </w:rPr>
        <w:t>uygun tarayıcı</w:t>
      </w:r>
      <w:r w:rsidRPr="00E165FF">
        <w:rPr>
          <w:rFonts w:ascii="Arial" w:hAnsi="Arial" w:cs="Arial"/>
          <w:sz w:val="20"/>
          <w:szCs w:val="20"/>
        </w:rPr>
        <w:t>lar</w:t>
      </w:r>
      <w:r w:rsidR="000F7C29" w:rsidRPr="00E165FF">
        <w:rPr>
          <w:rFonts w:ascii="Arial" w:hAnsi="Arial" w:cs="Arial"/>
          <w:sz w:val="20"/>
          <w:szCs w:val="20"/>
        </w:rPr>
        <w:t xml:space="preserve"> </w:t>
      </w:r>
      <w:r w:rsidRPr="00E165FF">
        <w:rPr>
          <w:rFonts w:ascii="Arial" w:hAnsi="Arial" w:cs="Arial"/>
          <w:sz w:val="20"/>
          <w:szCs w:val="20"/>
        </w:rPr>
        <w:t>seçilmelidir</w:t>
      </w:r>
      <w:r w:rsidR="000F7C29" w:rsidRPr="00E165FF">
        <w:rPr>
          <w:rFonts w:ascii="Arial" w:hAnsi="Arial" w:cs="Arial"/>
          <w:sz w:val="20"/>
          <w:szCs w:val="20"/>
        </w:rPr>
        <w:t xml:space="preserve">. </w:t>
      </w:r>
      <w:r w:rsidRPr="00E165FF">
        <w:rPr>
          <w:rFonts w:ascii="Arial" w:hAnsi="Arial" w:cs="Arial"/>
          <w:sz w:val="20"/>
          <w:szCs w:val="20"/>
        </w:rPr>
        <w:t xml:space="preserve">Örneğin dışarıdan çok fazla sayıda belge alan ve bu belgelerin elektronik ortama aktarılmasını isteyen kurumların </w:t>
      </w:r>
      <w:r w:rsidR="000F7C29" w:rsidRPr="00E165FF">
        <w:rPr>
          <w:rFonts w:ascii="Arial" w:hAnsi="Arial" w:cs="Arial"/>
          <w:sz w:val="20"/>
          <w:szCs w:val="20"/>
        </w:rPr>
        <w:t>çoklu ve seri tarama yapabil</w:t>
      </w:r>
      <w:r w:rsidRPr="00E165FF">
        <w:rPr>
          <w:rFonts w:ascii="Arial" w:hAnsi="Arial" w:cs="Arial"/>
          <w:sz w:val="20"/>
          <w:szCs w:val="20"/>
        </w:rPr>
        <w:t xml:space="preserve">en tarayıcıları düşünmesi önerilir. Kısıtlı tarama ihtiyacı olan kurumlar </w:t>
      </w:r>
      <w:r w:rsidR="000F7C29" w:rsidRPr="00E165FF">
        <w:rPr>
          <w:rFonts w:ascii="Arial" w:hAnsi="Arial" w:cs="Arial"/>
          <w:sz w:val="20"/>
          <w:szCs w:val="20"/>
        </w:rPr>
        <w:t xml:space="preserve">sadece tarayıcı görevi yapan bir cihaz </w:t>
      </w:r>
      <w:r w:rsidRPr="00E165FF">
        <w:rPr>
          <w:rFonts w:ascii="Arial" w:hAnsi="Arial" w:cs="Arial"/>
          <w:sz w:val="20"/>
          <w:szCs w:val="20"/>
        </w:rPr>
        <w:t>yerine çok fonksiyonlu yazıcılar ile ihtiyaçlarını</w:t>
      </w:r>
      <w:r w:rsidR="000F7C29" w:rsidRPr="00E165FF">
        <w:rPr>
          <w:rFonts w:ascii="Arial" w:hAnsi="Arial" w:cs="Arial"/>
          <w:sz w:val="20"/>
          <w:szCs w:val="20"/>
        </w:rPr>
        <w:t xml:space="preserve"> </w:t>
      </w:r>
      <w:r w:rsidRPr="00E165FF">
        <w:rPr>
          <w:rFonts w:ascii="Arial" w:hAnsi="Arial" w:cs="Arial"/>
          <w:sz w:val="20"/>
          <w:szCs w:val="20"/>
        </w:rPr>
        <w:t>karşılayabilir</w:t>
      </w:r>
      <w:r w:rsidR="000F7C29" w:rsidRPr="00E165FF">
        <w:rPr>
          <w:rFonts w:ascii="Arial" w:hAnsi="Arial" w:cs="Arial"/>
          <w:sz w:val="20"/>
          <w:szCs w:val="20"/>
        </w:rPr>
        <w:t xml:space="preserve">. </w:t>
      </w:r>
    </w:p>
    <w:p w14:paraId="4671DF27" w14:textId="1FAD3ACD" w:rsidR="000F7C29" w:rsidRPr="00E165FF" w:rsidRDefault="000701E8" w:rsidP="000701E8">
      <w:pPr>
        <w:spacing w:before="240" w:line="360" w:lineRule="auto"/>
        <w:ind w:left="708"/>
        <w:jc w:val="both"/>
        <w:rPr>
          <w:rFonts w:ascii="Arial" w:hAnsi="Arial" w:cs="Arial"/>
          <w:sz w:val="20"/>
          <w:szCs w:val="20"/>
        </w:rPr>
      </w:pPr>
      <w:r w:rsidRPr="00E165FF">
        <w:rPr>
          <w:rFonts w:ascii="Arial" w:hAnsi="Arial" w:cs="Arial"/>
          <w:sz w:val="20"/>
          <w:szCs w:val="20"/>
        </w:rPr>
        <w:t>Tarayıcılar için tarama işlemi sırasında kullanılan</w:t>
      </w:r>
      <w:r w:rsidR="000F7C29" w:rsidRPr="00E165FF">
        <w:rPr>
          <w:rFonts w:ascii="Arial" w:hAnsi="Arial" w:cs="Arial"/>
          <w:sz w:val="20"/>
          <w:szCs w:val="20"/>
        </w:rPr>
        <w:t xml:space="preserve"> floresan lamba ömrü önemlidir. Günümüz</w:t>
      </w:r>
      <w:r w:rsidRPr="00E165FF">
        <w:rPr>
          <w:rFonts w:ascii="Arial" w:hAnsi="Arial" w:cs="Arial"/>
          <w:sz w:val="20"/>
          <w:szCs w:val="20"/>
        </w:rPr>
        <w:t>de</w:t>
      </w:r>
      <w:r w:rsidR="000F7C29" w:rsidRPr="00E165FF">
        <w:rPr>
          <w:rFonts w:ascii="Arial" w:hAnsi="Arial" w:cs="Arial"/>
          <w:sz w:val="20"/>
          <w:szCs w:val="20"/>
        </w:rPr>
        <w:t xml:space="preserve"> </w:t>
      </w:r>
      <w:r w:rsidRPr="00E165FF">
        <w:rPr>
          <w:rFonts w:ascii="Arial" w:hAnsi="Arial" w:cs="Arial"/>
          <w:sz w:val="20"/>
          <w:szCs w:val="20"/>
        </w:rPr>
        <w:t>modern tarayıcılar,</w:t>
      </w:r>
      <w:r w:rsidR="000F7C29" w:rsidRPr="00E165FF">
        <w:rPr>
          <w:rFonts w:ascii="Arial" w:hAnsi="Arial" w:cs="Arial"/>
          <w:sz w:val="20"/>
          <w:szCs w:val="20"/>
        </w:rPr>
        <w:t xml:space="preserve"> L</w:t>
      </w:r>
      <w:r w:rsidRPr="00E165FF">
        <w:rPr>
          <w:rFonts w:ascii="Arial" w:hAnsi="Arial" w:cs="Arial"/>
          <w:sz w:val="20"/>
          <w:szCs w:val="20"/>
        </w:rPr>
        <w:t>ED teknolojisi kullanılmakta, b</w:t>
      </w:r>
      <w:r w:rsidR="000F7C29" w:rsidRPr="00E165FF">
        <w:rPr>
          <w:rFonts w:ascii="Arial" w:hAnsi="Arial" w:cs="Arial"/>
          <w:sz w:val="20"/>
          <w:szCs w:val="20"/>
        </w:rPr>
        <w:t>u durum tarayıcı ömrünü uzatmakta ve tasarruf sağlamaktadır.</w:t>
      </w:r>
    </w:p>
    <w:p w14:paraId="198AC066" w14:textId="62A80071" w:rsidR="000F7C29" w:rsidRPr="00E165FF" w:rsidRDefault="00C44494" w:rsidP="00C44494">
      <w:pPr>
        <w:pStyle w:val="Heading2"/>
        <w:numPr>
          <w:ilvl w:val="1"/>
          <w:numId w:val="29"/>
        </w:numPr>
        <w:tabs>
          <w:tab w:val="left" w:pos="851"/>
        </w:tabs>
        <w:spacing w:line="360" w:lineRule="auto"/>
        <w:jc w:val="both"/>
      </w:pPr>
      <w:r w:rsidRPr="00E165FF">
        <w:rPr>
          <w:rFonts w:ascii="Arial" w:hAnsi="Arial" w:cs="Arial"/>
          <w:color w:val="auto"/>
          <w:sz w:val="22"/>
          <w:szCs w:val="20"/>
        </w:rPr>
        <w:t xml:space="preserve">Fotokopi </w:t>
      </w:r>
      <w:r w:rsidR="00814BCF" w:rsidRPr="00E165FF">
        <w:rPr>
          <w:rFonts w:ascii="Arial" w:hAnsi="Arial" w:cs="Arial"/>
          <w:color w:val="auto"/>
          <w:sz w:val="22"/>
          <w:szCs w:val="20"/>
        </w:rPr>
        <w:t>makinesi</w:t>
      </w:r>
      <w:r w:rsidRPr="00E165FF">
        <w:rPr>
          <w:rFonts w:ascii="Arial" w:hAnsi="Arial" w:cs="Arial"/>
          <w:color w:val="auto"/>
          <w:sz w:val="22"/>
          <w:szCs w:val="20"/>
        </w:rPr>
        <w:t xml:space="preserve"> gereksinimleri planlandı mı?</w:t>
      </w:r>
    </w:p>
    <w:p w14:paraId="59C7BA67" w14:textId="63603BC1" w:rsidR="00814BCF" w:rsidRPr="00E165FF" w:rsidRDefault="00814BCF" w:rsidP="000F7C29">
      <w:pPr>
        <w:spacing w:before="240" w:line="360" w:lineRule="auto"/>
        <w:ind w:left="708"/>
        <w:jc w:val="both"/>
        <w:rPr>
          <w:rFonts w:ascii="Arial" w:hAnsi="Arial" w:cs="Arial"/>
          <w:sz w:val="20"/>
          <w:szCs w:val="20"/>
        </w:rPr>
      </w:pPr>
      <w:r w:rsidRPr="00E165FF">
        <w:rPr>
          <w:rFonts w:ascii="Arial" w:hAnsi="Arial" w:cs="Arial"/>
          <w:sz w:val="20"/>
          <w:szCs w:val="20"/>
        </w:rPr>
        <w:t xml:space="preserve">Fotokopi makineleri, diğer son kullanıcı donanım </w:t>
      </w:r>
      <w:proofErr w:type="gramStart"/>
      <w:r w:rsidRPr="00E165FF">
        <w:rPr>
          <w:rFonts w:ascii="Arial" w:hAnsi="Arial" w:cs="Arial"/>
          <w:sz w:val="20"/>
          <w:szCs w:val="20"/>
        </w:rPr>
        <w:t>ekipmanlarına</w:t>
      </w:r>
      <w:proofErr w:type="gramEnd"/>
      <w:r w:rsidRPr="00E165FF">
        <w:rPr>
          <w:rFonts w:ascii="Arial" w:hAnsi="Arial" w:cs="Arial"/>
          <w:sz w:val="20"/>
          <w:szCs w:val="20"/>
        </w:rPr>
        <w:t xml:space="preserve"> oranla daha pahalı ekipmanlardır. </w:t>
      </w:r>
      <w:r w:rsidR="000F7C29" w:rsidRPr="00E165FF">
        <w:rPr>
          <w:rFonts w:ascii="Arial" w:hAnsi="Arial" w:cs="Arial"/>
          <w:sz w:val="20"/>
          <w:szCs w:val="20"/>
        </w:rPr>
        <w:t xml:space="preserve">Yeni bir fotokopi makinesi alırken </w:t>
      </w:r>
      <w:r w:rsidR="00781709" w:rsidRPr="00E165FF">
        <w:rPr>
          <w:rFonts w:ascii="Arial" w:hAnsi="Arial" w:cs="Arial"/>
          <w:sz w:val="20"/>
          <w:szCs w:val="20"/>
        </w:rPr>
        <w:t xml:space="preserve">kullanılan baskı teknolojisinin güncelliği ve </w:t>
      </w:r>
      <w:r w:rsidR="000F7C29" w:rsidRPr="00E165FF">
        <w:rPr>
          <w:rFonts w:ascii="Arial" w:hAnsi="Arial" w:cs="Arial"/>
          <w:sz w:val="20"/>
          <w:szCs w:val="20"/>
        </w:rPr>
        <w:t>uzun vadede kullanım maliyetlerinin uygun</w:t>
      </w:r>
      <w:r w:rsidRPr="00E165FF">
        <w:rPr>
          <w:rFonts w:ascii="Arial" w:hAnsi="Arial" w:cs="Arial"/>
          <w:sz w:val="20"/>
          <w:szCs w:val="20"/>
        </w:rPr>
        <w:t>luğu değerlendirilmelidir</w:t>
      </w:r>
      <w:r w:rsidR="000F7C29" w:rsidRPr="00E165FF">
        <w:rPr>
          <w:rFonts w:ascii="Arial" w:hAnsi="Arial" w:cs="Arial"/>
          <w:sz w:val="20"/>
          <w:szCs w:val="20"/>
        </w:rPr>
        <w:t xml:space="preserve">. </w:t>
      </w:r>
      <w:r w:rsidRPr="00E165FF">
        <w:rPr>
          <w:rFonts w:ascii="Arial" w:hAnsi="Arial" w:cs="Arial"/>
          <w:sz w:val="20"/>
          <w:szCs w:val="20"/>
        </w:rPr>
        <w:t xml:space="preserve">Ayrıca: </w:t>
      </w:r>
    </w:p>
    <w:p w14:paraId="46A458B9" w14:textId="77777777" w:rsidR="00814BCF" w:rsidRPr="00E165FF" w:rsidRDefault="00814BCF" w:rsidP="00814BCF">
      <w:pPr>
        <w:pStyle w:val="ListParagraph"/>
        <w:numPr>
          <w:ilvl w:val="0"/>
          <w:numId w:val="48"/>
        </w:numPr>
        <w:spacing w:before="240" w:line="360" w:lineRule="auto"/>
        <w:jc w:val="both"/>
        <w:rPr>
          <w:rFonts w:ascii="Arial" w:hAnsi="Arial" w:cs="Arial"/>
          <w:sz w:val="20"/>
          <w:szCs w:val="20"/>
        </w:rPr>
      </w:pPr>
      <w:r w:rsidRPr="00E165FF">
        <w:rPr>
          <w:rFonts w:ascii="Arial" w:hAnsi="Arial" w:cs="Arial"/>
          <w:sz w:val="20"/>
          <w:szCs w:val="20"/>
        </w:rPr>
        <w:t>Gerektiğinde servis</w:t>
      </w:r>
      <w:r w:rsidR="000F7C29" w:rsidRPr="00E165FF">
        <w:rPr>
          <w:rFonts w:ascii="Arial" w:hAnsi="Arial" w:cs="Arial"/>
          <w:sz w:val="20"/>
          <w:szCs w:val="20"/>
        </w:rPr>
        <w:t xml:space="preserve">e kolay ulaşım, </w:t>
      </w:r>
    </w:p>
    <w:p w14:paraId="65AF667D" w14:textId="42EC1ADC" w:rsidR="00814BCF" w:rsidRPr="00E165FF" w:rsidRDefault="00781709" w:rsidP="00814BCF">
      <w:pPr>
        <w:pStyle w:val="ListParagraph"/>
        <w:numPr>
          <w:ilvl w:val="0"/>
          <w:numId w:val="48"/>
        </w:numPr>
        <w:spacing w:before="240" w:line="360" w:lineRule="auto"/>
        <w:jc w:val="both"/>
        <w:rPr>
          <w:rFonts w:ascii="Arial" w:hAnsi="Arial" w:cs="Arial"/>
          <w:sz w:val="20"/>
          <w:szCs w:val="20"/>
        </w:rPr>
      </w:pPr>
      <w:r w:rsidRPr="00E165FF">
        <w:rPr>
          <w:rFonts w:ascii="Arial" w:hAnsi="Arial" w:cs="Arial"/>
          <w:sz w:val="20"/>
          <w:szCs w:val="20"/>
        </w:rPr>
        <w:t>S</w:t>
      </w:r>
      <w:r w:rsidR="000F7C29" w:rsidRPr="00E165FF">
        <w:rPr>
          <w:rFonts w:ascii="Arial" w:hAnsi="Arial" w:cs="Arial"/>
          <w:sz w:val="20"/>
          <w:szCs w:val="20"/>
        </w:rPr>
        <w:t xml:space="preserve">ervis ağı yaygınlığı, </w:t>
      </w:r>
    </w:p>
    <w:p w14:paraId="15077D81" w14:textId="7B6F1C9F" w:rsidR="00814BCF" w:rsidRPr="00E165FF" w:rsidRDefault="00781709" w:rsidP="00814BCF">
      <w:pPr>
        <w:pStyle w:val="ListParagraph"/>
        <w:numPr>
          <w:ilvl w:val="0"/>
          <w:numId w:val="48"/>
        </w:numPr>
        <w:spacing w:before="240" w:line="360" w:lineRule="auto"/>
        <w:jc w:val="both"/>
        <w:rPr>
          <w:rFonts w:ascii="Arial" w:hAnsi="Arial" w:cs="Arial"/>
          <w:sz w:val="20"/>
          <w:szCs w:val="20"/>
        </w:rPr>
      </w:pPr>
      <w:r w:rsidRPr="00E165FF">
        <w:rPr>
          <w:rFonts w:ascii="Arial" w:hAnsi="Arial" w:cs="Arial"/>
          <w:sz w:val="20"/>
          <w:szCs w:val="20"/>
        </w:rPr>
        <w:t>H</w:t>
      </w:r>
      <w:r w:rsidR="000F7C29" w:rsidRPr="00E165FF">
        <w:rPr>
          <w:rFonts w:ascii="Arial" w:hAnsi="Arial" w:cs="Arial"/>
          <w:sz w:val="20"/>
          <w:szCs w:val="20"/>
        </w:rPr>
        <w:t xml:space="preserve">ızlı </w:t>
      </w:r>
      <w:r w:rsidR="009F0D94">
        <w:rPr>
          <w:rFonts w:ascii="Arial" w:hAnsi="Arial" w:cs="Arial"/>
          <w:sz w:val="20"/>
          <w:szCs w:val="20"/>
        </w:rPr>
        <w:t>müdaha</w:t>
      </w:r>
      <w:r w:rsidR="009F0D94" w:rsidRPr="00E165FF">
        <w:rPr>
          <w:rFonts w:ascii="Arial" w:hAnsi="Arial" w:cs="Arial"/>
          <w:sz w:val="20"/>
          <w:szCs w:val="20"/>
        </w:rPr>
        <w:t>le</w:t>
      </w:r>
      <w:r w:rsidR="00814BCF" w:rsidRPr="00E165FF">
        <w:rPr>
          <w:rFonts w:ascii="Arial" w:hAnsi="Arial" w:cs="Arial"/>
          <w:sz w:val="20"/>
          <w:szCs w:val="20"/>
        </w:rPr>
        <w:t xml:space="preserve"> ve çözüm, </w:t>
      </w:r>
    </w:p>
    <w:p w14:paraId="67ACF9EE" w14:textId="5AD472D5" w:rsidR="00814BCF" w:rsidRPr="00E165FF" w:rsidRDefault="00781709" w:rsidP="00814BCF">
      <w:pPr>
        <w:pStyle w:val="ListParagraph"/>
        <w:numPr>
          <w:ilvl w:val="0"/>
          <w:numId w:val="48"/>
        </w:numPr>
        <w:spacing w:before="240" w:line="360" w:lineRule="auto"/>
        <w:jc w:val="both"/>
        <w:rPr>
          <w:rFonts w:ascii="Arial" w:hAnsi="Arial" w:cs="Arial"/>
          <w:sz w:val="20"/>
          <w:szCs w:val="20"/>
        </w:rPr>
      </w:pPr>
      <w:r w:rsidRPr="00E165FF">
        <w:rPr>
          <w:rFonts w:ascii="Arial" w:hAnsi="Arial" w:cs="Arial"/>
          <w:sz w:val="20"/>
          <w:szCs w:val="20"/>
        </w:rPr>
        <w:t>G</w:t>
      </w:r>
      <w:r w:rsidR="000F7C29" w:rsidRPr="00E165FF">
        <w:rPr>
          <w:rFonts w:ascii="Arial" w:hAnsi="Arial" w:cs="Arial"/>
          <w:sz w:val="20"/>
          <w:szCs w:val="20"/>
        </w:rPr>
        <w:t>aranti süresi</w:t>
      </w:r>
      <w:r w:rsidR="00814BCF" w:rsidRPr="00E165FF">
        <w:rPr>
          <w:rFonts w:ascii="Arial" w:hAnsi="Arial" w:cs="Arial"/>
          <w:sz w:val="20"/>
          <w:szCs w:val="20"/>
        </w:rPr>
        <w:t>,</w:t>
      </w:r>
    </w:p>
    <w:p w14:paraId="7B03CBBD" w14:textId="570CC353" w:rsidR="000F7C29" w:rsidRPr="00E165FF" w:rsidRDefault="00781709" w:rsidP="00814BCF">
      <w:pPr>
        <w:pStyle w:val="ListParagraph"/>
        <w:numPr>
          <w:ilvl w:val="0"/>
          <w:numId w:val="48"/>
        </w:numPr>
        <w:spacing w:before="240" w:line="360" w:lineRule="auto"/>
        <w:jc w:val="both"/>
        <w:rPr>
          <w:rFonts w:ascii="Arial" w:hAnsi="Arial" w:cs="Arial"/>
          <w:sz w:val="20"/>
          <w:szCs w:val="20"/>
        </w:rPr>
      </w:pPr>
      <w:r w:rsidRPr="00E165FF">
        <w:rPr>
          <w:rFonts w:ascii="Arial" w:hAnsi="Arial" w:cs="Arial"/>
          <w:sz w:val="20"/>
          <w:szCs w:val="20"/>
        </w:rPr>
        <w:t>M</w:t>
      </w:r>
      <w:r w:rsidR="000F7C29" w:rsidRPr="00E165FF">
        <w:rPr>
          <w:rFonts w:ascii="Arial" w:hAnsi="Arial" w:cs="Arial"/>
          <w:sz w:val="20"/>
          <w:szCs w:val="20"/>
        </w:rPr>
        <w:t xml:space="preserve">alzeme ve ucuz yedek parça </w:t>
      </w:r>
    </w:p>
    <w:p w14:paraId="54A19E65" w14:textId="4554005A" w:rsidR="00814BCF" w:rsidRPr="00E165FF" w:rsidRDefault="00814BCF" w:rsidP="00814BCF">
      <w:pPr>
        <w:spacing w:before="240" w:line="360" w:lineRule="auto"/>
        <w:ind w:left="708"/>
        <w:jc w:val="both"/>
        <w:rPr>
          <w:rFonts w:ascii="Arial" w:hAnsi="Arial" w:cs="Arial"/>
          <w:sz w:val="20"/>
          <w:szCs w:val="20"/>
        </w:rPr>
      </w:pPr>
      <w:proofErr w:type="gramStart"/>
      <w:r w:rsidRPr="00E165FF">
        <w:rPr>
          <w:rFonts w:ascii="Arial" w:hAnsi="Arial" w:cs="Arial"/>
          <w:sz w:val="20"/>
          <w:szCs w:val="20"/>
        </w:rPr>
        <w:t>gibi</w:t>
      </w:r>
      <w:proofErr w:type="gramEnd"/>
      <w:r w:rsidRPr="00E165FF">
        <w:rPr>
          <w:rFonts w:ascii="Arial" w:hAnsi="Arial" w:cs="Arial"/>
          <w:sz w:val="20"/>
          <w:szCs w:val="20"/>
        </w:rPr>
        <w:t xml:space="preserve"> etmenler göz önünde bulundurulmalıdır.</w:t>
      </w:r>
    </w:p>
    <w:p w14:paraId="2DE7E0FE" w14:textId="77777777" w:rsidR="00781709" w:rsidRPr="00E165FF" w:rsidRDefault="000F7C29" w:rsidP="000F7C29">
      <w:pPr>
        <w:spacing w:before="240" w:line="360" w:lineRule="auto"/>
        <w:ind w:left="708"/>
        <w:jc w:val="both"/>
        <w:rPr>
          <w:rFonts w:ascii="Arial" w:hAnsi="Arial" w:cs="Arial"/>
          <w:sz w:val="20"/>
          <w:szCs w:val="20"/>
        </w:rPr>
      </w:pPr>
      <w:r w:rsidRPr="00E165FF">
        <w:rPr>
          <w:rFonts w:ascii="Arial" w:hAnsi="Arial" w:cs="Arial"/>
          <w:sz w:val="20"/>
          <w:szCs w:val="20"/>
        </w:rPr>
        <w:t xml:space="preserve">Fotokopi makineleri </w:t>
      </w:r>
      <w:r w:rsidR="00781709" w:rsidRPr="00E165FF">
        <w:rPr>
          <w:rFonts w:ascii="Arial" w:hAnsi="Arial" w:cs="Arial"/>
          <w:sz w:val="20"/>
          <w:szCs w:val="20"/>
        </w:rPr>
        <w:t xml:space="preserve">seçiminde </w:t>
      </w:r>
    </w:p>
    <w:p w14:paraId="0845AB19" w14:textId="77777777" w:rsidR="00781709" w:rsidRPr="00E165FF" w:rsidRDefault="00781709" w:rsidP="00781709">
      <w:pPr>
        <w:pStyle w:val="ListParagraph"/>
        <w:numPr>
          <w:ilvl w:val="0"/>
          <w:numId w:val="49"/>
        </w:numPr>
        <w:spacing w:before="240" w:line="360" w:lineRule="auto"/>
        <w:jc w:val="both"/>
        <w:rPr>
          <w:rFonts w:ascii="Arial" w:hAnsi="Arial" w:cs="Arial"/>
          <w:sz w:val="20"/>
          <w:szCs w:val="20"/>
        </w:rPr>
      </w:pPr>
      <w:r w:rsidRPr="00E165FF">
        <w:rPr>
          <w:rFonts w:ascii="Arial" w:hAnsi="Arial" w:cs="Arial"/>
          <w:sz w:val="20"/>
          <w:szCs w:val="20"/>
        </w:rPr>
        <w:lastRenderedPageBreak/>
        <w:t>Farklı boyutlarda (</w:t>
      </w:r>
      <w:r w:rsidR="000F7C29" w:rsidRPr="00E165FF">
        <w:rPr>
          <w:rFonts w:ascii="Arial" w:hAnsi="Arial" w:cs="Arial"/>
          <w:sz w:val="20"/>
          <w:szCs w:val="20"/>
        </w:rPr>
        <w:t>A3 ve A4 gibi</w:t>
      </w:r>
      <w:r w:rsidRPr="00E165FF">
        <w:rPr>
          <w:rFonts w:ascii="Arial" w:hAnsi="Arial" w:cs="Arial"/>
          <w:sz w:val="20"/>
          <w:szCs w:val="20"/>
        </w:rPr>
        <w:t>)</w:t>
      </w:r>
      <w:r w:rsidR="000F7C29" w:rsidRPr="00E165FF">
        <w:rPr>
          <w:rFonts w:ascii="Arial" w:hAnsi="Arial" w:cs="Arial"/>
          <w:sz w:val="20"/>
          <w:szCs w:val="20"/>
        </w:rPr>
        <w:t xml:space="preserve"> </w:t>
      </w:r>
      <w:r w:rsidRPr="00E165FF">
        <w:rPr>
          <w:rFonts w:ascii="Arial" w:hAnsi="Arial" w:cs="Arial"/>
          <w:sz w:val="20"/>
          <w:szCs w:val="20"/>
        </w:rPr>
        <w:t>kopyalama yapabilme,</w:t>
      </w:r>
    </w:p>
    <w:p w14:paraId="63C06F35" w14:textId="77777777" w:rsidR="00781709" w:rsidRPr="00E165FF" w:rsidRDefault="00781709" w:rsidP="00781709">
      <w:pPr>
        <w:pStyle w:val="ListParagraph"/>
        <w:numPr>
          <w:ilvl w:val="0"/>
          <w:numId w:val="49"/>
        </w:numPr>
        <w:spacing w:before="240" w:line="360" w:lineRule="auto"/>
        <w:jc w:val="both"/>
        <w:rPr>
          <w:rFonts w:ascii="Arial" w:hAnsi="Arial" w:cs="Arial"/>
          <w:sz w:val="20"/>
          <w:szCs w:val="20"/>
        </w:rPr>
      </w:pPr>
      <w:r w:rsidRPr="00E165FF">
        <w:rPr>
          <w:rFonts w:ascii="Arial" w:hAnsi="Arial" w:cs="Arial"/>
          <w:sz w:val="20"/>
          <w:szCs w:val="20"/>
        </w:rPr>
        <w:t>Dakikada basılabilecek sayfa sayısı,</w:t>
      </w:r>
    </w:p>
    <w:p w14:paraId="73B70B61" w14:textId="503C7782" w:rsidR="00781709" w:rsidRPr="00E165FF" w:rsidRDefault="00781709" w:rsidP="00781709">
      <w:pPr>
        <w:pStyle w:val="ListParagraph"/>
        <w:numPr>
          <w:ilvl w:val="0"/>
          <w:numId w:val="49"/>
        </w:numPr>
        <w:spacing w:before="240" w:line="360" w:lineRule="auto"/>
        <w:jc w:val="both"/>
        <w:rPr>
          <w:rFonts w:ascii="Arial" w:hAnsi="Arial" w:cs="Arial"/>
          <w:sz w:val="20"/>
          <w:szCs w:val="20"/>
        </w:rPr>
      </w:pPr>
      <w:r w:rsidRPr="00E165FF">
        <w:rPr>
          <w:rFonts w:ascii="Arial" w:hAnsi="Arial" w:cs="Arial"/>
          <w:sz w:val="20"/>
          <w:szCs w:val="20"/>
        </w:rPr>
        <w:t>Renkli/siyah-beyaz basım ihtiyacı,</w:t>
      </w:r>
    </w:p>
    <w:p w14:paraId="3D994714" w14:textId="77B5B09D" w:rsidR="00781709" w:rsidRPr="00E165FF" w:rsidRDefault="00781709" w:rsidP="00781709">
      <w:pPr>
        <w:pStyle w:val="ListParagraph"/>
        <w:numPr>
          <w:ilvl w:val="0"/>
          <w:numId w:val="49"/>
        </w:numPr>
        <w:spacing w:before="240" w:line="360" w:lineRule="auto"/>
        <w:jc w:val="both"/>
        <w:rPr>
          <w:rFonts w:ascii="Arial" w:hAnsi="Arial" w:cs="Arial"/>
          <w:sz w:val="20"/>
          <w:szCs w:val="20"/>
        </w:rPr>
      </w:pPr>
      <w:proofErr w:type="gramStart"/>
      <w:r w:rsidRPr="00E165FF">
        <w:rPr>
          <w:rFonts w:ascii="Arial" w:hAnsi="Arial" w:cs="Arial"/>
          <w:sz w:val="20"/>
          <w:szCs w:val="20"/>
        </w:rPr>
        <w:t>Kağıt</w:t>
      </w:r>
      <w:proofErr w:type="gramEnd"/>
      <w:r w:rsidRPr="00E165FF">
        <w:rPr>
          <w:rFonts w:ascii="Arial" w:hAnsi="Arial" w:cs="Arial"/>
          <w:sz w:val="20"/>
          <w:szCs w:val="20"/>
        </w:rPr>
        <w:t xml:space="preserve"> kapasitesi,</w:t>
      </w:r>
    </w:p>
    <w:p w14:paraId="1FAE2B09" w14:textId="77FEC9DF" w:rsidR="00781709" w:rsidRPr="00E165FF" w:rsidRDefault="00781709" w:rsidP="00781709">
      <w:pPr>
        <w:pStyle w:val="ListParagraph"/>
        <w:numPr>
          <w:ilvl w:val="0"/>
          <w:numId w:val="49"/>
        </w:numPr>
        <w:spacing w:before="240" w:line="360" w:lineRule="auto"/>
        <w:jc w:val="both"/>
        <w:rPr>
          <w:rFonts w:ascii="Arial" w:hAnsi="Arial" w:cs="Arial"/>
          <w:sz w:val="20"/>
          <w:szCs w:val="20"/>
        </w:rPr>
      </w:pPr>
      <w:r w:rsidRPr="00E165FF">
        <w:rPr>
          <w:rFonts w:ascii="Arial" w:hAnsi="Arial" w:cs="Arial"/>
          <w:sz w:val="20"/>
          <w:szCs w:val="20"/>
        </w:rPr>
        <w:t>Çift yüzlü basabilme özelliği,</w:t>
      </w:r>
    </w:p>
    <w:p w14:paraId="104567A8" w14:textId="3AC18607" w:rsidR="00781709" w:rsidRPr="00E165FF" w:rsidRDefault="00781709" w:rsidP="00781709">
      <w:pPr>
        <w:pStyle w:val="ListParagraph"/>
        <w:numPr>
          <w:ilvl w:val="0"/>
          <w:numId w:val="49"/>
        </w:numPr>
        <w:spacing w:before="240" w:line="360" w:lineRule="auto"/>
        <w:jc w:val="both"/>
        <w:rPr>
          <w:rFonts w:ascii="Arial" w:hAnsi="Arial" w:cs="Arial"/>
          <w:sz w:val="20"/>
          <w:szCs w:val="20"/>
        </w:rPr>
      </w:pPr>
      <w:r w:rsidRPr="00E165FF">
        <w:rPr>
          <w:rFonts w:ascii="Arial" w:hAnsi="Arial" w:cs="Arial"/>
          <w:sz w:val="20"/>
          <w:szCs w:val="20"/>
        </w:rPr>
        <w:t>Tarama özelliği,</w:t>
      </w:r>
    </w:p>
    <w:p w14:paraId="62F70F12" w14:textId="6980B219" w:rsidR="000F7C29" w:rsidRPr="00E165FF" w:rsidRDefault="00781709" w:rsidP="00781709">
      <w:pPr>
        <w:spacing w:before="240" w:line="360" w:lineRule="auto"/>
        <w:ind w:left="708"/>
        <w:jc w:val="both"/>
        <w:rPr>
          <w:rFonts w:ascii="Arial" w:hAnsi="Arial" w:cs="Arial"/>
          <w:sz w:val="20"/>
          <w:szCs w:val="20"/>
        </w:rPr>
      </w:pPr>
      <w:bookmarkStart w:id="14" w:name="_Toc466900406"/>
      <w:proofErr w:type="gramStart"/>
      <w:r w:rsidRPr="00E165FF">
        <w:rPr>
          <w:rFonts w:ascii="Arial" w:hAnsi="Arial" w:cs="Arial"/>
          <w:sz w:val="20"/>
          <w:szCs w:val="20"/>
        </w:rPr>
        <w:t>dikkate</w:t>
      </w:r>
      <w:proofErr w:type="gramEnd"/>
      <w:r w:rsidRPr="00E165FF">
        <w:rPr>
          <w:rFonts w:ascii="Arial" w:hAnsi="Arial" w:cs="Arial"/>
          <w:sz w:val="20"/>
          <w:szCs w:val="20"/>
        </w:rPr>
        <w:t xml:space="preserve"> alınabilir.</w:t>
      </w:r>
    </w:p>
    <w:p w14:paraId="389A2ECD" w14:textId="77777777" w:rsidR="002C44FC" w:rsidRPr="00E165FF" w:rsidRDefault="002C44FC" w:rsidP="00DC3AFA">
      <w:pPr>
        <w:pStyle w:val="Heading2"/>
        <w:numPr>
          <w:ilvl w:val="1"/>
          <w:numId w:val="29"/>
        </w:numPr>
        <w:tabs>
          <w:tab w:val="left" w:pos="851"/>
        </w:tabs>
        <w:spacing w:line="360" w:lineRule="auto"/>
        <w:jc w:val="both"/>
        <w:rPr>
          <w:rFonts w:ascii="Calibri" w:eastAsia="Times New Roman" w:hAnsi="Calibri" w:cs="Times New Roman"/>
          <w:color w:val="000000"/>
        </w:rPr>
      </w:pPr>
      <w:bookmarkStart w:id="15" w:name="_Toc466900407"/>
      <w:bookmarkEnd w:id="14"/>
      <w:r w:rsidRPr="00E165FF">
        <w:rPr>
          <w:rFonts w:ascii="Arial" w:hAnsi="Arial" w:cs="Arial"/>
          <w:color w:val="auto"/>
          <w:sz w:val="22"/>
          <w:szCs w:val="20"/>
        </w:rPr>
        <w:t>Ürün ana fonksiyonu dışında farklı ek özellikler de içerecek mi?</w:t>
      </w:r>
      <w:bookmarkEnd w:id="15"/>
    </w:p>
    <w:p w14:paraId="07412663" w14:textId="10A9683A" w:rsidR="002C44FC" w:rsidRPr="00E165FF" w:rsidRDefault="0035120A" w:rsidP="00DC3AFA">
      <w:pPr>
        <w:spacing w:before="240" w:line="360" w:lineRule="auto"/>
        <w:ind w:left="360"/>
        <w:jc w:val="both"/>
        <w:rPr>
          <w:rFonts w:ascii="Arial" w:hAnsi="Arial" w:cs="Arial"/>
          <w:sz w:val="20"/>
          <w:szCs w:val="20"/>
        </w:rPr>
      </w:pPr>
      <w:r w:rsidRPr="00E165FF">
        <w:rPr>
          <w:rFonts w:ascii="Arial" w:hAnsi="Arial" w:cs="Arial"/>
          <w:sz w:val="20"/>
          <w:szCs w:val="20"/>
        </w:rPr>
        <w:t xml:space="preserve">Bu </w:t>
      </w:r>
      <w:r w:rsidR="00390A3C">
        <w:rPr>
          <w:rFonts w:ascii="Arial" w:hAnsi="Arial" w:cs="Arial"/>
          <w:sz w:val="20"/>
          <w:szCs w:val="20"/>
        </w:rPr>
        <w:t>rehberde</w:t>
      </w:r>
      <w:r w:rsidRPr="00E165FF">
        <w:rPr>
          <w:rFonts w:ascii="Arial" w:hAnsi="Arial" w:cs="Arial"/>
          <w:sz w:val="20"/>
          <w:szCs w:val="20"/>
        </w:rPr>
        <w:t xml:space="preserve"> ele alınan</w:t>
      </w:r>
      <w:r w:rsidR="002C44FC" w:rsidRPr="00E165FF">
        <w:rPr>
          <w:rFonts w:ascii="Arial" w:hAnsi="Arial" w:cs="Arial"/>
          <w:sz w:val="20"/>
          <w:szCs w:val="20"/>
        </w:rPr>
        <w:t xml:space="preserve"> ürünler</w:t>
      </w:r>
      <w:r w:rsidRPr="00E165FF">
        <w:rPr>
          <w:rFonts w:ascii="Arial" w:hAnsi="Arial" w:cs="Arial"/>
          <w:sz w:val="20"/>
          <w:szCs w:val="20"/>
        </w:rPr>
        <w:t xml:space="preserve">in </w:t>
      </w:r>
      <w:r w:rsidR="001F017B" w:rsidRPr="00E165FF">
        <w:rPr>
          <w:rFonts w:ascii="Arial" w:hAnsi="Arial" w:cs="Arial"/>
          <w:sz w:val="20"/>
          <w:szCs w:val="20"/>
        </w:rPr>
        <w:t>birçoğu</w:t>
      </w:r>
      <w:r w:rsidR="002C44FC" w:rsidRPr="00E165FF">
        <w:rPr>
          <w:rFonts w:ascii="Arial" w:hAnsi="Arial" w:cs="Arial"/>
          <w:sz w:val="20"/>
          <w:szCs w:val="20"/>
        </w:rPr>
        <w:t xml:space="preserve"> ana fonksiyonlarına ek olarak </w:t>
      </w:r>
      <w:r w:rsidRPr="00E165FF">
        <w:rPr>
          <w:rFonts w:ascii="Arial" w:hAnsi="Arial" w:cs="Arial"/>
          <w:sz w:val="20"/>
          <w:szCs w:val="20"/>
        </w:rPr>
        <w:t>farklı fonksiyon ve özellikler</w:t>
      </w:r>
      <w:r w:rsidR="002C44FC" w:rsidRPr="00E165FF">
        <w:rPr>
          <w:rFonts w:ascii="Arial" w:hAnsi="Arial" w:cs="Arial"/>
          <w:sz w:val="20"/>
          <w:szCs w:val="20"/>
        </w:rPr>
        <w:t xml:space="preserve"> içerebilir. Örneğin alımı yapılacak bir yazıcı aynı zamanda fotokopi, </w:t>
      </w:r>
      <w:r w:rsidR="009F0D94">
        <w:rPr>
          <w:rFonts w:ascii="Arial" w:hAnsi="Arial" w:cs="Arial"/>
          <w:sz w:val="20"/>
          <w:szCs w:val="20"/>
        </w:rPr>
        <w:t>faks</w:t>
      </w:r>
      <w:r w:rsidR="002C44FC" w:rsidRPr="00E165FF">
        <w:rPr>
          <w:rFonts w:ascii="Arial" w:hAnsi="Arial" w:cs="Arial"/>
          <w:sz w:val="20"/>
          <w:szCs w:val="20"/>
        </w:rPr>
        <w:t>, tarayıcı fonksiyonlarına da sahip olabilir.</w:t>
      </w:r>
      <w:r w:rsidRPr="00E165FF">
        <w:rPr>
          <w:rFonts w:ascii="Arial" w:hAnsi="Arial" w:cs="Arial"/>
          <w:sz w:val="20"/>
          <w:szCs w:val="20"/>
        </w:rPr>
        <w:t xml:space="preserve"> </w:t>
      </w:r>
    </w:p>
    <w:p w14:paraId="696A56EA" w14:textId="086BEF1B" w:rsidR="002C44FC" w:rsidRPr="00E165FF" w:rsidRDefault="0035120A" w:rsidP="00DC3AFA">
      <w:pPr>
        <w:spacing w:before="240" w:line="360" w:lineRule="auto"/>
        <w:ind w:left="360"/>
        <w:jc w:val="both"/>
        <w:rPr>
          <w:rFonts w:ascii="Arial" w:hAnsi="Arial" w:cs="Arial"/>
          <w:sz w:val="20"/>
          <w:szCs w:val="20"/>
        </w:rPr>
      </w:pPr>
      <w:r w:rsidRPr="00E165FF">
        <w:rPr>
          <w:rFonts w:ascii="Arial" w:hAnsi="Arial" w:cs="Arial"/>
          <w:sz w:val="20"/>
          <w:szCs w:val="20"/>
        </w:rPr>
        <w:t xml:space="preserve">Bu durum her ne kadar kurum için </w:t>
      </w:r>
      <w:r w:rsidR="003B72A4" w:rsidRPr="00E165FF">
        <w:rPr>
          <w:rFonts w:ascii="Arial" w:hAnsi="Arial" w:cs="Arial"/>
          <w:sz w:val="20"/>
          <w:szCs w:val="20"/>
        </w:rPr>
        <w:t xml:space="preserve">başlangıçta </w:t>
      </w:r>
      <w:r w:rsidRPr="00E165FF">
        <w:rPr>
          <w:rFonts w:ascii="Arial" w:hAnsi="Arial" w:cs="Arial"/>
          <w:sz w:val="20"/>
          <w:szCs w:val="20"/>
        </w:rPr>
        <w:t>cazip görün</w:t>
      </w:r>
      <w:r w:rsidR="003B72A4" w:rsidRPr="00E165FF">
        <w:rPr>
          <w:rFonts w:ascii="Arial" w:hAnsi="Arial" w:cs="Arial"/>
          <w:sz w:val="20"/>
          <w:szCs w:val="20"/>
        </w:rPr>
        <w:t>se de</w:t>
      </w:r>
      <w:r w:rsidRPr="00E165FF">
        <w:rPr>
          <w:rFonts w:ascii="Arial" w:hAnsi="Arial" w:cs="Arial"/>
          <w:sz w:val="20"/>
          <w:szCs w:val="20"/>
        </w:rPr>
        <w:t xml:space="preserve">, bu tür ürünlerin ömürleri kısa, sarf malzemeleri ve bakımları ise pahalı olmaktadır. </w:t>
      </w:r>
      <w:r w:rsidR="00F04967" w:rsidRPr="00E165FF">
        <w:rPr>
          <w:rFonts w:ascii="Arial" w:hAnsi="Arial" w:cs="Arial"/>
          <w:sz w:val="20"/>
          <w:szCs w:val="20"/>
        </w:rPr>
        <w:t>Özellikle bu tür ürünleri yoğun olarak kullanılacağı b</w:t>
      </w:r>
      <w:r w:rsidR="002C44FC" w:rsidRPr="00E165FF">
        <w:rPr>
          <w:rFonts w:ascii="Arial" w:hAnsi="Arial" w:cs="Arial"/>
          <w:sz w:val="20"/>
          <w:szCs w:val="20"/>
        </w:rPr>
        <w:t xml:space="preserve">üyük ölçekli kurumlarda </w:t>
      </w:r>
      <w:r w:rsidR="001F017B" w:rsidRPr="00E165FF">
        <w:rPr>
          <w:rFonts w:ascii="Arial" w:hAnsi="Arial" w:cs="Arial"/>
          <w:sz w:val="20"/>
          <w:szCs w:val="20"/>
        </w:rPr>
        <w:t>birçok</w:t>
      </w:r>
      <w:r w:rsidR="003B72A4" w:rsidRPr="00E165FF">
        <w:rPr>
          <w:rFonts w:ascii="Arial" w:hAnsi="Arial" w:cs="Arial"/>
          <w:sz w:val="20"/>
          <w:szCs w:val="20"/>
        </w:rPr>
        <w:t xml:space="preserve"> fonksiyonu içeren </w:t>
      </w:r>
      <w:r w:rsidR="004621C5" w:rsidRPr="00E165FF">
        <w:rPr>
          <w:rFonts w:ascii="Arial" w:hAnsi="Arial" w:cs="Arial"/>
          <w:sz w:val="20"/>
          <w:szCs w:val="20"/>
        </w:rPr>
        <w:t xml:space="preserve">ürünler yerine, </w:t>
      </w:r>
      <w:r w:rsidR="00F04967" w:rsidRPr="00E165FF">
        <w:rPr>
          <w:rFonts w:ascii="Arial" w:hAnsi="Arial" w:cs="Arial"/>
          <w:sz w:val="20"/>
          <w:szCs w:val="20"/>
        </w:rPr>
        <w:t xml:space="preserve">ana fonksiyonun etkin ve verimli bir şekilde kullanılabildiği </w:t>
      </w:r>
      <w:r w:rsidR="002C44FC" w:rsidRPr="00E165FF">
        <w:rPr>
          <w:rFonts w:ascii="Arial" w:hAnsi="Arial" w:cs="Arial"/>
          <w:sz w:val="20"/>
          <w:szCs w:val="20"/>
        </w:rPr>
        <w:t>ayrı ayrı ürünler</w:t>
      </w:r>
      <w:r w:rsidR="00F04967" w:rsidRPr="00E165FF">
        <w:rPr>
          <w:rFonts w:ascii="Arial" w:hAnsi="Arial" w:cs="Arial"/>
          <w:sz w:val="20"/>
          <w:szCs w:val="20"/>
        </w:rPr>
        <w:t xml:space="preserve"> kullanılarak</w:t>
      </w:r>
      <w:r w:rsidR="002C44FC" w:rsidRPr="00E165FF">
        <w:rPr>
          <w:rFonts w:ascii="Arial" w:hAnsi="Arial" w:cs="Arial"/>
          <w:sz w:val="20"/>
          <w:szCs w:val="20"/>
        </w:rPr>
        <w:t xml:space="preserve"> </w:t>
      </w:r>
      <w:r w:rsidR="00F04967" w:rsidRPr="00E165FF">
        <w:rPr>
          <w:rFonts w:ascii="Arial" w:hAnsi="Arial" w:cs="Arial"/>
          <w:sz w:val="20"/>
          <w:szCs w:val="20"/>
        </w:rPr>
        <w:t>ihtiyacın karşılanması</w:t>
      </w:r>
      <w:r w:rsidR="002C44FC" w:rsidRPr="00E165FF">
        <w:rPr>
          <w:rFonts w:ascii="Arial" w:hAnsi="Arial" w:cs="Arial"/>
          <w:sz w:val="20"/>
          <w:szCs w:val="20"/>
        </w:rPr>
        <w:t xml:space="preserve"> önerilmektedir.</w:t>
      </w:r>
    </w:p>
    <w:p w14:paraId="409E0763" w14:textId="77777777" w:rsidR="002C44FC" w:rsidRPr="00E165FF" w:rsidRDefault="002C44FC" w:rsidP="00DC3AFA">
      <w:pPr>
        <w:pStyle w:val="Heading2"/>
        <w:numPr>
          <w:ilvl w:val="1"/>
          <w:numId w:val="29"/>
        </w:numPr>
        <w:tabs>
          <w:tab w:val="left" w:pos="851"/>
        </w:tabs>
        <w:spacing w:line="360" w:lineRule="auto"/>
        <w:jc w:val="both"/>
        <w:rPr>
          <w:rFonts w:ascii="Arial" w:hAnsi="Arial" w:cs="Arial"/>
          <w:color w:val="auto"/>
          <w:sz w:val="22"/>
          <w:szCs w:val="20"/>
        </w:rPr>
      </w:pPr>
      <w:bookmarkStart w:id="16" w:name="_Toc466900408"/>
      <w:r w:rsidRPr="00E165FF">
        <w:rPr>
          <w:rFonts w:ascii="Arial" w:hAnsi="Arial" w:cs="Arial"/>
          <w:color w:val="auto"/>
          <w:sz w:val="22"/>
          <w:szCs w:val="20"/>
        </w:rPr>
        <w:t>Ürünlerin bakım, destek ve garanti hizmeti planlandı mı?</w:t>
      </w:r>
      <w:bookmarkEnd w:id="16"/>
      <w:r w:rsidRPr="00E165FF">
        <w:rPr>
          <w:rFonts w:ascii="Arial" w:hAnsi="Arial" w:cs="Arial"/>
          <w:color w:val="auto"/>
          <w:sz w:val="22"/>
          <w:szCs w:val="20"/>
        </w:rPr>
        <w:t xml:space="preserve"> </w:t>
      </w:r>
    </w:p>
    <w:p w14:paraId="351D86F5" w14:textId="4CF1E2C5" w:rsidR="00F64C9A" w:rsidRPr="00E165FF" w:rsidRDefault="00F04967" w:rsidP="00F64C9A">
      <w:pPr>
        <w:spacing w:before="240" w:line="360" w:lineRule="auto"/>
        <w:ind w:left="360"/>
        <w:jc w:val="both"/>
        <w:rPr>
          <w:rFonts w:ascii="Arial" w:hAnsi="Arial" w:cs="Arial"/>
          <w:sz w:val="20"/>
          <w:szCs w:val="20"/>
        </w:rPr>
      </w:pPr>
      <w:r w:rsidRPr="00E165FF">
        <w:rPr>
          <w:rFonts w:ascii="Arial" w:hAnsi="Arial" w:cs="Arial"/>
          <w:sz w:val="20"/>
          <w:szCs w:val="20"/>
        </w:rPr>
        <w:t xml:space="preserve">Son kullanıcı donanımlarına ilişkin </w:t>
      </w:r>
      <w:r w:rsidR="002C44FC" w:rsidRPr="00E165FF">
        <w:rPr>
          <w:rFonts w:ascii="Arial" w:hAnsi="Arial" w:cs="Arial"/>
          <w:sz w:val="20"/>
          <w:szCs w:val="20"/>
        </w:rPr>
        <w:t>periyodik bakım,</w:t>
      </w:r>
      <w:r w:rsidRPr="00E165FF">
        <w:rPr>
          <w:rFonts w:ascii="Arial" w:hAnsi="Arial" w:cs="Arial"/>
          <w:sz w:val="20"/>
          <w:szCs w:val="20"/>
        </w:rPr>
        <w:t xml:space="preserve"> destek ve garanti hizmetleri</w:t>
      </w:r>
      <w:r w:rsidR="002C44FC" w:rsidRPr="00E165FF">
        <w:rPr>
          <w:rFonts w:ascii="Arial" w:hAnsi="Arial" w:cs="Arial"/>
          <w:sz w:val="20"/>
          <w:szCs w:val="20"/>
        </w:rPr>
        <w:t xml:space="preserve"> tedar</w:t>
      </w:r>
      <w:r w:rsidRPr="00E165FF">
        <w:rPr>
          <w:rFonts w:ascii="Arial" w:hAnsi="Arial" w:cs="Arial"/>
          <w:sz w:val="20"/>
          <w:szCs w:val="20"/>
        </w:rPr>
        <w:t>ik ile birlikte planlanmalıdır</w:t>
      </w:r>
      <w:r w:rsidR="002C44FC" w:rsidRPr="00E165FF">
        <w:rPr>
          <w:rFonts w:ascii="Arial" w:hAnsi="Arial" w:cs="Arial"/>
          <w:sz w:val="20"/>
          <w:szCs w:val="20"/>
        </w:rPr>
        <w:t>.</w:t>
      </w:r>
      <w:r w:rsidRPr="00E165FF">
        <w:rPr>
          <w:rFonts w:ascii="Arial" w:hAnsi="Arial" w:cs="Arial"/>
          <w:sz w:val="20"/>
          <w:szCs w:val="20"/>
        </w:rPr>
        <w:t xml:space="preserve"> </w:t>
      </w:r>
      <w:r w:rsidR="00F64C9A" w:rsidRPr="00E165FF">
        <w:rPr>
          <w:rFonts w:ascii="Arial" w:hAnsi="Arial" w:cs="Arial"/>
          <w:sz w:val="20"/>
          <w:szCs w:val="20"/>
        </w:rPr>
        <w:t xml:space="preserve">Bu planlama yapılırken garanti süresi, parça değişim süresi ve koşulları, garanti süresinden sonraki yedek parça taahhüttü ve tedarik süresi gibi </w:t>
      </w:r>
      <w:proofErr w:type="gramStart"/>
      <w:r w:rsidR="00F64C9A" w:rsidRPr="00E165FF">
        <w:rPr>
          <w:rFonts w:ascii="Arial" w:hAnsi="Arial" w:cs="Arial"/>
          <w:sz w:val="20"/>
          <w:szCs w:val="20"/>
        </w:rPr>
        <w:t>kriterler</w:t>
      </w:r>
      <w:proofErr w:type="gramEnd"/>
      <w:r w:rsidR="00F64C9A" w:rsidRPr="00E165FF">
        <w:rPr>
          <w:rFonts w:ascii="Arial" w:hAnsi="Arial" w:cs="Arial"/>
          <w:sz w:val="20"/>
          <w:szCs w:val="20"/>
        </w:rPr>
        <w:t xml:space="preserve"> göz önünde bulundurulmalıdır. </w:t>
      </w:r>
      <w:r w:rsidRPr="00E165FF">
        <w:rPr>
          <w:rFonts w:ascii="Arial" w:hAnsi="Arial" w:cs="Arial"/>
          <w:sz w:val="20"/>
          <w:szCs w:val="20"/>
        </w:rPr>
        <w:t>Son kullanıcı donanımlarının uzun süre boyunca çalışabilmesi için</w:t>
      </w:r>
      <w:r w:rsidR="002C44FC" w:rsidRPr="00E165FF">
        <w:rPr>
          <w:rFonts w:ascii="Arial" w:hAnsi="Arial" w:cs="Arial"/>
          <w:sz w:val="20"/>
          <w:szCs w:val="20"/>
        </w:rPr>
        <w:t xml:space="preserve"> </w:t>
      </w:r>
      <w:r w:rsidRPr="00E165FF">
        <w:rPr>
          <w:rFonts w:ascii="Arial" w:hAnsi="Arial" w:cs="Arial"/>
          <w:sz w:val="20"/>
          <w:szCs w:val="20"/>
        </w:rPr>
        <w:t xml:space="preserve">etkin bir biçimde </w:t>
      </w:r>
      <w:r w:rsidR="002C44FC" w:rsidRPr="00E165FF">
        <w:rPr>
          <w:rFonts w:ascii="Arial" w:hAnsi="Arial" w:cs="Arial"/>
          <w:sz w:val="20"/>
          <w:szCs w:val="20"/>
        </w:rPr>
        <w:t xml:space="preserve">periyodik bakım </w:t>
      </w:r>
      <w:r w:rsidRPr="00E165FF">
        <w:rPr>
          <w:rFonts w:ascii="Arial" w:hAnsi="Arial" w:cs="Arial"/>
          <w:sz w:val="20"/>
          <w:szCs w:val="20"/>
        </w:rPr>
        <w:t>önemlidir</w:t>
      </w:r>
      <w:r w:rsidR="002C44FC" w:rsidRPr="00E165FF">
        <w:rPr>
          <w:rFonts w:ascii="Arial" w:hAnsi="Arial" w:cs="Arial"/>
          <w:sz w:val="20"/>
          <w:szCs w:val="20"/>
        </w:rPr>
        <w:t>.</w:t>
      </w:r>
      <w:r w:rsidR="00F64C9A" w:rsidRPr="00E165FF">
        <w:rPr>
          <w:rFonts w:ascii="Arial" w:hAnsi="Arial" w:cs="Arial"/>
          <w:sz w:val="20"/>
          <w:szCs w:val="20"/>
        </w:rPr>
        <w:t xml:space="preserve"> </w:t>
      </w:r>
    </w:p>
    <w:p w14:paraId="7A652132" w14:textId="5436D7B9" w:rsidR="002C44FC" w:rsidRPr="00E165FF" w:rsidRDefault="009F0D94" w:rsidP="00DC3AFA">
      <w:pPr>
        <w:spacing w:before="240" w:line="360" w:lineRule="auto"/>
        <w:ind w:left="360"/>
        <w:jc w:val="both"/>
        <w:rPr>
          <w:rFonts w:ascii="Arial" w:hAnsi="Arial" w:cs="Arial"/>
          <w:sz w:val="20"/>
          <w:szCs w:val="20"/>
        </w:rPr>
      </w:pPr>
      <w:r w:rsidRPr="00E165FF">
        <w:rPr>
          <w:rFonts w:ascii="Arial" w:hAnsi="Arial" w:cs="Arial"/>
          <w:sz w:val="20"/>
          <w:szCs w:val="20"/>
        </w:rPr>
        <w:t xml:space="preserve">Gerek klavye ve fare gibi daha kolay elde edilebilir ürünlerin, gerekse </w:t>
      </w:r>
      <w:proofErr w:type="spellStart"/>
      <w:r w:rsidRPr="00E165FF">
        <w:rPr>
          <w:rFonts w:ascii="Arial" w:hAnsi="Arial" w:cs="Arial"/>
          <w:sz w:val="20"/>
          <w:szCs w:val="20"/>
        </w:rPr>
        <w:t>drum</w:t>
      </w:r>
      <w:proofErr w:type="spellEnd"/>
      <w:r w:rsidRPr="00E165FF">
        <w:rPr>
          <w:rFonts w:ascii="Arial" w:hAnsi="Arial" w:cs="Arial"/>
          <w:sz w:val="20"/>
          <w:szCs w:val="20"/>
        </w:rPr>
        <w:t xml:space="preserve"> ünitesi, </w:t>
      </w:r>
      <w:r>
        <w:rPr>
          <w:rFonts w:ascii="Arial" w:hAnsi="Arial" w:cs="Arial"/>
          <w:sz w:val="20"/>
          <w:szCs w:val="20"/>
        </w:rPr>
        <w:t>bakım</w:t>
      </w:r>
      <w:r w:rsidRPr="00E165FF">
        <w:rPr>
          <w:rFonts w:ascii="Arial" w:hAnsi="Arial" w:cs="Arial"/>
          <w:sz w:val="20"/>
          <w:szCs w:val="20"/>
        </w:rPr>
        <w:t xml:space="preserve"> kit</w:t>
      </w:r>
      <w:r>
        <w:rPr>
          <w:rFonts w:ascii="Arial" w:hAnsi="Arial" w:cs="Arial"/>
          <w:sz w:val="20"/>
          <w:szCs w:val="20"/>
        </w:rPr>
        <w:t>i</w:t>
      </w:r>
      <w:r w:rsidR="001F017B">
        <w:rPr>
          <w:rFonts w:ascii="Arial" w:hAnsi="Arial" w:cs="Arial"/>
          <w:sz w:val="20"/>
          <w:szCs w:val="20"/>
        </w:rPr>
        <w:t xml:space="preserve">, toner, kartuş </w:t>
      </w:r>
      <w:r w:rsidRPr="00E165FF">
        <w:rPr>
          <w:rFonts w:ascii="Arial" w:hAnsi="Arial" w:cs="Arial"/>
          <w:sz w:val="20"/>
          <w:szCs w:val="20"/>
        </w:rPr>
        <w:t>gibi sarf malzemelerin devamlılığı ve bulunabilirliği önemlidir.</w:t>
      </w:r>
    </w:p>
    <w:p w14:paraId="612CDD94" w14:textId="1DE0798B" w:rsidR="00B52457" w:rsidRPr="00E165FF" w:rsidRDefault="00B52457" w:rsidP="00B52457">
      <w:pPr>
        <w:spacing w:before="240" w:line="360" w:lineRule="auto"/>
        <w:ind w:left="360"/>
        <w:jc w:val="both"/>
        <w:rPr>
          <w:rFonts w:ascii="Arial" w:hAnsi="Arial"/>
          <w:sz w:val="20"/>
          <w:szCs w:val="20"/>
        </w:rPr>
      </w:pPr>
      <w:r w:rsidRPr="00E165FF">
        <w:rPr>
          <w:rFonts w:ascii="Arial" w:hAnsi="Arial"/>
          <w:sz w:val="20"/>
          <w:szCs w:val="20"/>
        </w:rPr>
        <w:t xml:space="preserve">Son kullanıcı donanımlarına ilişkin arızalarda, donanımı incelemenin ve tamir etmenin uzun süreceği ve/veya pahalı olacağı durumlarda, arızalı donanımı hızlıca değiştirmek gerekebilir. Böyle bir durumda, arızalı donanımı değiştirebileceğimiz bir yedek parçayı hızlı şekilde bulabilmek veya edinebilmek oldukça önemlidir. Bu amaçla, kurum bünyesinde önemli son kullanıcı donanımlarının belirlenmesi ve bu donanımlara ilişkin yedek parçalarının stokta tutulması önerilir. </w:t>
      </w:r>
    </w:p>
    <w:p w14:paraId="113D5A93" w14:textId="354DF7FC" w:rsidR="00B52457" w:rsidRPr="00E165FF" w:rsidRDefault="00B52457" w:rsidP="00B52457">
      <w:pPr>
        <w:spacing w:before="240" w:line="360" w:lineRule="auto"/>
        <w:ind w:left="360"/>
        <w:jc w:val="both"/>
        <w:rPr>
          <w:rFonts w:ascii="Arial" w:hAnsi="Arial"/>
          <w:sz w:val="20"/>
          <w:szCs w:val="20"/>
        </w:rPr>
      </w:pPr>
      <w:r w:rsidRPr="00E165FF">
        <w:rPr>
          <w:rFonts w:ascii="Arial" w:hAnsi="Arial"/>
          <w:sz w:val="20"/>
          <w:szCs w:val="20"/>
        </w:rPr>
        <w:t xml:space="preserve">Kurum için kritik öneme sahip olan bu tür son kullanıcı donanımları için kurum kendi bünyesinde bir stok tutmalı veya bakım/onarım kapsamında, bakımı yapan firmanın gerekli durumlarda, hızlı bir şekilde yedek parça temin etmesi sağlanmalıdır. </w:t>
      </w:r>
    </w:p>
    <w:p w14:paraId="2ABDDA99" w14:textId="77777777" w:rsidR="00A76ADF" w:rsidRPr="00E165FF" w:rsidRDefault="00A76ADF" w:rsidP="00B52457">
      <w:pPr>
        <w:spacing w:before="240" w:line="360" w:lineRule="auto"/>
        <w:ind w:left="360"/>
        <w:jc w:val="both"/>
        <w:rPr>
          <w:rFonts w:ascii="Arial" w:hAnsi="Arial"/>
          <w:sz w:val="20"/>
          <w:szCs w:val="20"/>
        </w:rPr>
      </w:pPr>
    </w:p>
    <w:p w14:paraId="0DA07ECB" w14:textId="77777777" w:rsidR="00B52457" w:rsidRPr="00E165FF" w:rsidRDefault="00B52457" w:rsidP="00DC3AFA">
      <w:pPr>
        <w:spacing w:before="240" w:line="360" w:lineRule="auto"/>
        <w:ind w:left="360"/>
        <w:jc w:val="both"/>
        <w:rPr>
          <w:rFonts w:ascii="Arial" w:hAnsi="Arial" w:cs="Arial"/>
          <w:sz w:val="20"/>
          <w:szCs w:val="20"/>
        </w:rPr>
      </w:pPr>
    </w:p>
    <w:p w14:paraId="18386609" w14:textId="77777777" w:rsidR="002C44FC" w:rsidRPr="00E165FF" w:rsidRDefault="002C44FC" w:rsidP="00DC3AFA">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17" w:name="_Toc466900410"/>
      <w:r w:rsidRPr="00E165FF">
        <w:rPr>
          <w:rFonts w:ascii="Arial" w:hAnsi="Arial" w:cs="Arial"/>
          <w:color w:val="4F81BD" w:themeColor="accent1"/>
          <w:sz w:val="24"/>
          <w:szCs w:val="20"/>
        </w:rPr>
        <w:lastRenderedPageBreak/>
        <w:t>İŞ MODELİ</w:t>
      </w:r>
      <w:bookmarkEnd w:id="17"/>
    </w:p>
    <w:p w14:paraId="4784F8D7" w14:textId="77777777" w:rsidR="002C44FC" w:rsidRPr="00E165FF" w:rsidRDefault="002C44FC" w:rsidP="00DC3AFA">
      <w:pPr>
        <w:pStyle w:val="Heading2"/>
        <w:numPr>
          <w:ilvl w:val="1"/>
          <w:numId w:val="29"/>
        </w:numPr>
        <w:tabs>
          <w:tab w:val="left" w:pos="851"/>
        </w:tabs>
        <w:spacing w:line="360" w:lineRule="auto"/>
        <w:jc w:val="both"/>
        <w:rPr>
          <w:rFonts w:ascii="Arial" w:hAnsi="Arial" w:cs="Arial"/>
          <w:color w:val="auto"/>
          <w:sz w:val="22"/>
          <w:szCs w:val="20"/>
        </w:rPr>
      </w:pPr>
      <w:bookmarkStart w:id="18" w:name="_Toc466900411"/>
      <w:r w:rsidRPr="00E165FF">
        <w:rPr>
          <w:rFonts w:ascii="Arial" w:hAnsi="Arial" w:cs="Arial"/>
          <w:color w:val="auto"/>
          <w:sz w:val="22"/>
          <w:szCs w:val="20"/>
        </w:rPr>
        <w:t>Farklı üretici çözümleri değerlendirildi mi?</w:t>
      </w:r>
      <w:bookmarkEnd w:id="18"/>
      <w:r w:rsidRPr="00E165FF">
        <w:rPr>
          <w:rFonts w:ascii="Arial" w:hAnsi="Arial" w:cs="Arial"/>
          <w:color w:val="auto"/>
          <w:sz w:val="22"/>
          <w:szCs w:val="20"/>
        </w:rPr>
        <w:t xml:space="preserve"> </w:t>
      </w:r>
    </w:p>
    <w:p w14:paraId="452EE7CE" w14:textId="3D3BDB9A" w:rsidR="00DF3693" w:rsidRPr="00E165FF" w:rsidRDefault="00DF3693" w:rsidP="00DF3693">
      <w:pPr>
        <w:spacing w:before="240" w:line="360" w:lineRule="auto"/>
        <w:ind w:left="360"/>
        <w:jc w:val="both"/>
        <w:rPr>
          <w:rFonts w:ascii="Arial" w:hAnsi="Arial"/>
          <w:sz w:val="20"/>
          <w:szCs w:val="20"/>
        </w:rPr>
      </w:pPr>
      <w:r w:rsidRPr="00E165FF">
        <w:rPr>
          <w:rFonts w:ascii="Arial" w:hAnsi="Arial"/>
          <w:sz w:val="20"/>
          <w:szCs w:val="20"/>
        </w:rPr>
        <w:t xml:space="preserve">Rehbere konu olan son kullanıcı donanım altyapısı ile ilgili ürün sağlayan üreticiler ile temasa geçilip bilgiler alınmalı ve yaklaşık </w:t>
      </w:r>
      <w:proofErr w:type="spellStart"/>
      <w:r w:rsidRPr="00E165FF">
        <w:rPr>
          <w:rFonts w:ascii="Arial" w:hAnsi="Arial"/>
          <w:sz w:val="20"/>
          <w:szCs w:val="20"/>
        </w:rPr>
        <w:t>maliyetlendirmesi</w:t>
      </w:r>
      <w:proofErr w:type="spellEnd"/>
      <w:r w:rsidRPr="00E165FF">
        <w:rPr>
          <w:rFonts w:ascii="Arial" w:hAnsi="Arial"/>
          <w:sz w:val="20"/>
          <w:szCs w:val="20"/>
        </w:rPr>
        <w:t xml:space="preserve"> üreticilerden talep edilmelidir. </w:t>
      </w:r>
    </w:p>
    <w:p w14:paraId="337FAED7" w14:textId="57439032" w:rsidR="00DF3693" w:rsidRPr="00E165FF" w:rsidRDefault="009F0D94" w:rsidP="00DF3693">
      <w:pPr>
        <w:spacing w:before="240" w:line="360" w:lineRule="auto"/>
        <w:ind w:left="360"/>
        <w:jc w:val="both"/>
        <w:rPr>
          <w:rFonts w:ascii="Arial" w:hAnsi="Arial"/>
          <w:sz w:val="20"/>
          <w:szCs w:val="20"/>
        </w:rPr>
      </w:pPr>
      <w:r>
        <w:rPr>
          <w:rFonts w:ascii="Arial" w:hAnsi="Arial"/>
          <w:sz w:val="20"/>
          <w:szCs w:val="20"/>
        </w:rPr>
        <w:t>İhtiyaç duyulan ürünler</w:t>
      </w:r>
      <w:r w:rsidRPr="00E165FF">
        <w:rPr>
          <w:rFonts w:ascii="Arial" w:hAnsi="Arial"/>
          <w:sz w:val="20"/>
          <w:szCs w:val="20"/>
        </w:rPr>
        <w:t xml:space="preserve"> farklı üretici ve yüklenici</w:t>
      </w:r>
      <w:r>
        <w:rPr>
          <w:rFonts w:ascii="Arial" w:hAnsi="Arial"/>
          <w:sz w:val="20"/>
          <w:szCs w:val="20"/>
        </w:rPr>
        <w:t>ler</w:t>
      </w:r>
      <w:r w:rsidRPr="00E165FF">
        <w:rPr>
          <w:rFonts w:ascii="Arial" w:hAnsi="Arial"/>
          <w:sz w:val="20"/>
          <w:szCs w:val="20"/>
        </w:rPr>
        <w:t xml:space="preserve"> tarafından farklı </w:t>
      </w:r>
      <w:r>
        <w:rPr>
          <w:rFonts w:ascii="Arial" w:hAnsi="Arial"/>
          <w:sz w:val="20"/>
          <w:szCs w:val="20"/>
        </w:rPr>
        <w:t>özellikler ile</w:t>
      </w:r>
      <w:r w:rsidRPr="00E165FF">
        <w:rPr>
          <w:rFonts w:ascii="Arial" w:hAnsi="Arial"/>
          <w:sz w:val="20"/>
          <w:szCs w:val="20"/>
        </w:rPr>
        <w:t xml:space="preserve"> sağlanabilir. </w:t>
      </w:r>
      <w:r w:rsidR="00DF3693" w:rsidRPr="00E165FF">
        <w:rPr>
          <w:rFonts w:ascii="Arial" w:hAnsi="Arial"/>
          <w:sz w:val="20"/>
          <w:szCs w:val="20"/>
        </w:rPr>
        <w:t xml:space="preserve">Bu nedenle aynı kategorideki farklı üreticilerin çözümleri değerlendirilip, avantaj ve dezavantajlarına göre en uygun ürün seçilmelidir. Farklı üreticilerin sunduğu çözümler bir test, pilot veya </w:t>
      </w:r>
      <w:proofErr w:type="spellStart"/>
      <w:r w:rsidR="00DF3693" w:rsidRPr="00E165FF">
        <w:rPr>
          <w:rFonts w:ascii="Arial" w:hAnsi="Arial"/>
          <w:sz w:val="20"/>
          <w:szCs w:val="20"/>
        </w:rPr>
        <w:t>PoC</w:t>
      </w:r>
      <w:proofErr w:type="spellEnd"/>
      <w:r w:rsidR="00DF3693" w:rsidRPr="00E165FF">
        <w:rPr>
          <w:rFonts w:ascii="Arial" w:hAnsi="Arial"/>
          <w:sz w:val="20"/>
          <w:szCs w:val="20"/>
        </w:rPr>
        <w:t xml:space="preserve">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44634240" w14:textId="6FB4F0D8" w:rsidR="00DF3693" w:rsidRPr="00E165FF" w:rsidRDefault="00DF3693" w:rsidP="00DF3693">
      <w:pPr>
        <w:spacing w:before="240" w:line="360" w:lineRule="auto"/>
        <w:ind w:left="360"/>
        <w:jc w:val="both"/>
        <w:rPr>
          <w:rFonts w:ascii="Arial" w:hAnsi="Arial"/>
          <w:sz w:val="20"/>
          <w:szCs w:val="20"/>
        </w:rPr>
      </w:pPr>
      <w:r w:rsidRPr="00E165FF">
        <w:rPr>
          <w:rFonts w:ascii="Arial" w:hAnsi="Arial"/>
          <w:sz w:val="20"/>
          <w:szCs w:val="20"/>
        </w:rPr>
        <w:t xml:space="preserve">Projelerde farklı </w:t>
      </w:r>
      <w:proofErr w:type="gramStart"/>
      <w:r w:rsidRPr="00E165FF">
        <w:rPr>
          <w:rFonts w:ascii="Arial" w:hAnsi="Arial"/>
          <w:sz w:val="20"/>
          <w:szCs w:val="20"/>
        </w:rPr>
        <w:t>kriterlerin</w:t>
      </w:r>
      <w:proofErr w:type="gramEnd"/>
      <w:r w:rsidRPr="00E165FF">
        <w:rPr>
          <w:rFonts w:ascii="Arial" w:hAnsi="Arial"/>
          <w:sz w:val="20"/>
          <w:szCs w:val="20"/>
        </w:rPr>
        <w:t xml:space="preserve"> ağırlığı hesaplanarak bir teknik değerlendirme tablosu hazırlanabilir. Bu değerlendirme tablosunda fiyat, çözümün teknik yeterliliği, ölçeklenebilirlik, yönetilebilirlik, süreklilik, uyumluluk ve ileride duyulacak ek ihtiyaçlar gibi faktörlerin çözüm içinde hangi önem ağırlığında olduğunun netleştirilmesi daha efektif bir karar verilmesini sağlayacaktır</w:t>
      </w:r>
      <w:r w:rsidR="00B52457" w:rsidRPr="00E165FF">
        <w:rPr>
          <w:rFonts w:ascii="Arial" w:hAnsi="Arial"/>
          <w:sz w:val="20"/>
          <w:szCs w:val="20"/>
        </w:rPr>
        <w:t>.</w:t>
      </w:r>
    </w:p>
    <w:p w14:paraId="7FC2D010" w14:textId="0C91DF61" w:rsidR="00B52457" w:rsidRPr="00E165FF" w:rsidRDefault="00B52457" w:rsidP="00B52457">
      <w:pPr>
        <w:spacing w:before="240" w:line="360" w:lineRule="auto"/>
        <w:ind w:left="360"/>
        <w:jc w:val="both"/>
        <w:rPr>
          <w:rFonts w:ascii="Calibri" w:eastAsia="Times New Roman" w:hAnsi="Calibri" w:cs="Times New Roman"/>
          <w:color w:val="000000"/>
        </w:rPr>
      </w:pPr>
      <w:r w:rsidRPr="00E165FF">
        <w:rPr>
          <w:rFonts w:ascii="Arial" w:hAnsi="Arial" w:cs="Arial"/>
          <w:sz w:val="20"/>
          <w:szCs w:val="20"/>
        </w:rPr>
        <w:t>Bu tür ürünlerde kullanılan yedek parçaların (</w:t>
      </w:r>
      <w:proofErr w:type="spellStart"/>
      <w:r w:rsidRPr="00E165FF">
        <w:rPr>
          <w:rFonts w:ascii="Arial" w:hAnsi="Arial" w:cs="Arial"/>
          <w:sz w:val="20"/>
          <w:szCs w:val="20"/>
        </w:rPr>
        <w:t>drum</w:t>
      </w:r>
      <w:proofErr w:type="spellEnd"/>
      <w:r w:rsidRPr="00E165FF">
        <w:rPr>
          <w:rFonts w:ascii="Arial" w:hAnsi="Arial" w:cs="Arial"/>
          <w:sz w:val="20"/>
          <w:szCs w:val="20"/>
        </w:rPr>
        <w:t xml:space="preserve">, </w:t>
      </w:r>
      <w:proofErr w:type="spellStart"/>
      <w:r w:rsidRPr="00E165FF">
        <w:rPr>
          <w:rFonts w:ascii="Arial" w:hAnsi="Arial" w:cs="Arial"/>
          <w:sz w:val="20"/>
          <w:szCs w:val="20"/>
        </w:rPr>
        <w:t>developer</w:t>
      </w:r>
      <w:proofErr w:type="spellEnd"/>
      <w:r w:rsidRPr="00E165FF">
        <w:rPr>
          <w:rFonts w:ascii="Arial" w:hAnsi="Arial" w:cs="Arial"/>
          <w:sz w:val="20"/>
          <w:szCs w:val="20"/>
        </w:rPr>
        <w:t xml:space="preserve">, </w:t>
      </w:r>
      <w:proofErr w:type="spellStart"/>
      <w:r w:rsidRPr="00E165FF">
        <w:rPr>
          <w:rFonts w:ascii="Arial" w:hAnsi="Arial" w:cs="Arial"/>
          <w:sz w:val="20"/>
          <w:szCs w:val="20"/>
        </w:rPr>
        <w:t>cleaning</w:t>
      </w:r>
      <w:proofErr w:type="spellEnd"/>
      <w:r w:rsidRPr="00E165FF">
        <w:rPr>
          <w:rFonts w:ascii="Arial" w:hAnsi="Arial" w:cs="Arial"/>
          <w:sz w:val="20"/>
          <w:szCs w:val="20"/>
        </w:rPr>
        <w:t xml:space="preserve"> </w:t>
      </w:r>
      <w:proofErr w:type="spellStart"/>
      <w:r w:rsidRPr="00E165FF">
        <w:rPr>
          <w:rFonts w:ascii="Arial" w:hAnsi="Arial" w:cs="Arial"/>
          <w:sz w:val="20"/>
          <w:szCs w:val="20"/>
        </w:rPr>
        <w:t>blade</w:t>
      </w:r>
      <w:proofErr w:type="spellEnd"/>
      <w:r w:rsidRPr="00E165FF">
        <w:rPr>
          <w:rFonts w:ascii="Arial" w:hAnsi="Arial" w:cs="Arial"/>
          <w:sz w:val="20"/>
          <w:szCs w:val="20"/>
        </w:rPr>
        <w:t xml:space="preserve">, </w:t>
      </w:r>
      <w:proofErr w:type="spellStart"/>
      <w:r w:rsidRPr="00E165FF">
        <w:rPr>
          <w:rFonts w:ascii="Arial" w:hAnsi="Arial" w:cs="Arial"/>
          <w:sz w:val="20"/>
          <w:szCs w:val="20"/>
        </w:rPr>
        <w:t>drum</w:t>
      </w:r>
      <w:proofErr w:type="spellEnd"/>
      <w:r w:rsidRPr="00E165FF">
        <w:rPr>
          <w:rFonts w:ascii="Arial" w:hAnsi="Arial" w:cs="Arial"/>
          <w:sz w:val="20"/>
          <w:szCs w:val="20"/>
        </w:rPr>
        <w:t xml:space="preserve"> </w:t>
      </w:r>
      <w:proofErr w:type="spellStart"/>
      <w:r w:rsidRPr="00E165FF">
        <w:rPr>
          <w:rFonts w:ascii="Arial" w:hAnsi="Arial" w:cs="Arial"/>
          <w:sz w:val="20"/>
          <w:szCs w:val="20"/>
        </w:rPr>
        <w:t>blade</w:t>
      </w:r>
      <w:proofErr w:type="spellEnd"/>
      <w:r w:rsidRPr="00E165FF">
        <w:rPr>
          <w:rFonts w:ascii="Arial" w:hAnsi="Arial" w:cs="Arial"/>
          <w:sz w:val="20"/>
          <w:szCs w:val="20"/>
        </w:rPr>
        <w:t xml:space="preserve">, </w:t>
      </w:r>
      <w:proofErr w:type="spellStart"/>
      <w:r w:rsidRPr="00E165FF">
        <w:rPr>
          <w:rFonts w:ascii="Arial" w:hAnsi="Arial" w:cs="Arial"/>
          <w:sz w:val="20"/>
          <w:szCs w:val="20"/>
        </w:rPr>
        <w:t>paper</w:t>
      </w:r>
      <w:proofErr w:type="spellEnd"/>
      <w:r w:rsidRPr="00E165FF">
        <w:rPr>
          <w:rFonts w:ascii="Arial" w:hAnsi="Arial" w:cs="Arial"/>
          <w:sz w:val="20"/>
          <w:szCs w:val="20"/>
        </w:rPr>
        <w:t xml:space="preserve"> </w:t>
      </w:r>
      <w:proofErr w:type="spellStart"/>
      <w:r w:rsidRPr="00E165FF">
        <w:rPr>
          <w:rFonts w:ascii="Arial" w:hAnsi="Arial" w:cs="Arial"/>
          <w:sz w:val="20"/>
          <w:szCs w:val="20"/>
        </w:rPr>
        <w:t>feed</w:t>
      </w:r>
      <w:proofErr w:type="spellEnd"/>
      <w:r w:rsidRPr="00E165FF">
        <w:rPr>
          <w:rFonts w:ascii="Arial" w:hAnsi="Arial" w:cs="Arial"/>
          <w:sz w:val="20"/>
          <w:szCs w:val="20"/>
        </w:rPr>
        <w:t xml:space="preserve"> roller, </w:t>
      </w:r>
      <w:proofErr w:type="spellStart"/>
      <w:r w:rsidRPr="00E165FF">
        <w:rPr>
          <w:rFonts w:ascii="Arial" w:hAnsi="Arial" w:cs="Arial"/>
          <w:sz w:val="20"/>
          <w:szCs w:val="20"/>
        </w:rPr>
        <w:t>fuser</w:t>
      </w:r>
      <w:proofErr w:type="spellEnd"/>
      <w:r w:rsidRPr="00E165FF">
        <w:rPr>
          <w:rFonts w:ascii="Arial" w:hAnsi="Arial" w:cs="Arial"/>
          <w:sz w:val="20"/>
          <w:szCs w:val="20"/>
        </w:rPr>
        <w:t xml:space="preserve"> roller, </w:t>
      </w:r>
      <w:proofErr w:type="spellStart"/>
      <w:r w:rsidRPr="00E165FF">
        <w:rPr>
          <w:rFonts w:ascii="Arial" w:hAnsi="Arial" w:cs="Arial"/>
          <w:sz w:val="20"/>
          <w:szCs w:val="20"/>
        </w:rPr>
        <w:t>upper</w:t>
      </w:r>
      <w:proofErr w:type="spellEnd"/>
      <w:r w:rsidRPr="00E165FF">
        <w:rPr>
          <w:rFonts w:ascii="Arial" w:hAnsi="Arial" w:cs="Arial"/>
          <w:sz w:val="20"/>
          <w:szCs w:val="20"/>
        </w:rPr>
        <w:t xml:space="preserve"> roller, </w:t>
      </w:r>
      <w:proofErr w:type="spellStart"/>
      <w:r w:rsidRPr="00E165FF">
        <w:rPr>
          <w:rFonts w:ascii="Arial" w:hAnsi="Arial" w:cs="Arial"/>
          <w:sz w:val="20"/>
          <w:szCs w:val="20"/>
        </w:rPr>
        <w:t>lower</w:t>
      </w:r>
      <w:proofErr w:type="spellEnd"/>
      <w:r w:rsidRPr="00E165FF">
        <w:rPr>
          <w:rFonts w:ascii="Arial" w:hAnsi="Arial" w:cs="Arial"/>
          <w:sz w:val="20"/>
          <w:szCs w:val="20"/>
        </w:rPr>
        <w:t xml:space="preserve"> roller, </w:t>
      </w:r>
      <w:proofErr w:type="spellStart"/>
      <w:r w:rsidRPr="00E165FF">
        <w:rPr>
          <w:rFonts w:ascii="Arial" w:hAnsi="Arial" w:cs="Arial"/>
          <w:sz w:val="20"/>
          <w:szCs w:val="20"/>
        </w:rPr>
        <w:t>press</w:t>
      </w:r>
      <w:proofErr w:type="spellEnd"/>
      <w:r w:rsidRPr="00E165FF">
        <w:rPr>
          <w:rFonts w:ascii="Arial" w:hAnsi="Arial" w:cs="Arial"/>
          <w:sz w:val="20"/>
          <w:szCs w:val="20"/>
        </w:rPr>
        <w:t xml:space="preserve"> roller, </w:t>
      </w:r>
      <w:proofErr w:type="spellStart"/>
      <w:r w:rsidRPr="00E165FF">
        <w:rPr>
          <w:rFonts w:ascii="Arial" w:hAnsi="Arial" w:cs="Arial"/>
          <w:sz w:val="20"/>
          <w:szCs w:val="20"/>
        </w:rPr>
        <w:t>scrapper</w:t>
      </w:r>
      <w:proofErr w:type="spellEnd"/>
      <w:r w:rsidRPr="00E165FF">
        <w:rPr>
          <w:rFonts w:ascii="Arial" w:hAnsi="Arial" w:cs="Arial"/>
          <w:sz w:val="20"/>
          <w:szCs w:val="20"/>
        </w:rPr>
        <w:t xml:space="preserve">, </w:t>
      </w:r>
      <w:proofErr w:type="spellStart"/>
      <w:r w:rsidRPr="00E165FF">
        <w:rPr>
          <w:rFonts w:ascii="Arial" w:hAnsi="Arial" w:cs="Arial"/>
          <w:sz w:val="20"/>
          <w:szCs w:val="20"/>
        </w:rPr>
        <w:t>seperation</w:t>
      </w:r>
      <w:proofErr w:type="spellEnd"/>
      <w:r w:rsidRPr="00E165FF">
        <w:rPr>
          <w:rFonts w:ascii="Arial" w:hAnsi="Arial" w:cs="Arial"/>
          <w:sz w:val="20"/>
          <w:szCs w:val="20"/>
        </w:rPr>
        <w:t xml:space="preserve"> </w:t>
      </w:r>
      <w:proofErr w:type="spellStart"/>
      <w:r w:rsidRPr="00E165FF">
        <w:rPr>
          <w:rFonts w:ascii="Arial" w:hAnsi="Arial" w:cs="Arial"/>
          <w:sz w:val="20"/>
          <w:szCs w:val="20"/>
        </w:rPr>
        <w:t>claw</w:t>
      </w:r>
      <w:proofErr w:type="spellEnd"/>
      <w:r w:rsidRPr="00E165FF">
        <w:rPr>
          <w:rFonts w:ascii="Arial" w:hAnsi="Arial" w:cs="Arial"/>
          <w:sz w:val="20"/>
          <w:szCs w:val="20"/>
        </w:rPr>
        <w:t>, vb.) kullanım ömürleri iyi incelenmeli, sarf malzemelerin (toner, renkli tonerler, mürekkepler, kartuşlar) ne kadar kopya baskı alabildiği öğrenilerek toplam maliyet hesabı yapılmalıdır.</w:t>
      </w:r>
      <w:r w:rsidRPr="00E165FF">
        <w:rPr>
          <w:rFonts w:ascii="Calibri" w:eastAsia="Times New Roman" w:hAnsi="Calibri" w:cs="Times New Roman"/>
          <w:color w:val="000000"/>
        </w:rPr>
        <w:t xml:space="preserve"> </w:t>
      </w:r>
    </w:p>
    <w:p w14:paraId="2EF16A6B" w14:textId="77777777" w:rsidR="00DF3693" w:rsidRPr="00E165FF" w:rsidRDefault="00DF3693" w:rsidP="00DF3693">
      <w:pPr>
        <w:spacing w:before="240" w:line="360" w:lineRule="auto"/>
        <w:ind w:left="360"/>
        <w:jc w:val="both"/>
        <w:rPr>
          <w:rFonts w:ascii="Arial" w:hAnsi="Arial"/>
          <w:sz w:val="20"/>
          <w:szCs w:val="20"/>
        </w:rPr>
      </w:pPr>
      <w:r w:rsidRPr="00E165FF">
        <w:rPr>
          <w:rFonts w:ascii="Arial" w:hAnsi="Arial"/>
          <w:sz w:val="20"/>
          <w:szCs w:val="20"/>
        </w:rPr>
        <w:t xml:space="preserve">Çok sayıda çözümün değerlendirilmesi, hem zaman ihtiyacı gerektirdiği, hem de kaynak sayısını arttıracağı için </w:t>
      </w:r>
      <w:proofErr w:type="spellStart"/>
      <w:r w:rsidRPr="00E165FF">
        <w:rPr>
          <w:rFonts w:ascii="Arial" w:hAnsi="Arial"/>
          <w:sz w:val="20"/>
          <w:szCs w:val="20"/>
        </w:rPr>
        <w:t>PoC</w:t>
      </w:r>
      <w:proofErr w:type="spellEnd"/>
      <w:r w:rsidRPr="00E165FF">
        <w:rPr>
          <w:rFonts w:ascii="Arial" w:hAnsi="Arial"/>
          <w:sz w:val="20"/>
          <w:szCs w:val="20"/>
        </w:rPr>
        <w:t xml:space="preserve"> testi yapılacak ürünler, bu ürünleri kullanan diğer kurumların memnuniyet durumlarına göre sayıca kısıtlanabilir. Böylelikle önerilen çözümler tüm özellikleriyle daha detaylı değerlendirilmiş olacaktır. </w:t>
      </w:r>
    </w:p>
    <w:p w14:paraId="7E8C4430" w14:textId="77777777" w:rsidR="00DF3693" w:rsidRPr="00E165FF" w:rsidRDefault="00DF3693" w:rsidP="00DF3693">
      <w:pPr>
        <w:spacing w:before="240" w:line="360" w:lineRule="auto"/>
        <w:ind w:left="360"/>
        <w:jc w:val="both"/>
        <w:rPr>
          <w:rFonts w:ascii="Arial" w:hAnsi="Arial"/>
          <w:sz w:val="20"/>
          <w:szCs w:val="20"/>
        </w:rPr>
      </w:pPr>
      <w:r w:rsidRPr="00E165FF">
        <w:rPr>
          <w:rFonts w:ascii="Arial" w:hAnsi="Arial"/>
          <w:sz w:val="20"/>
          <w:szCs w:val="20"/>
        </w:rPr>
        <w:t>Seçilecek çözüm içerisinde yer alacak ürünlerin ileride ihtiyaç duyulabilecek bir ölçeklenme çalışması sırasında farklı marka ürünlerle olan uyumluluğu incelenmeli ve mümkün olduğu kadar üretici bağımlılığından kaçınılmalıdır.</w:t>
      </w:r>
    </w:p>
    <w:p w14:paraId="6620E3EA" w14:textId="525B4888" w:rsidR="00DF3693" w:rsidRPr="00E165FF" w:rsidRDefault="00DF3693" w:rsidP="00DF3693">
      <w:pPr>
        <w:spacing w:before="240" w:line="360" w:lineRule="auto"/>
        <w:ind w:left="360"/>
        <w:jc w:val="both"/>
        <w:rPr>
          <w:rFonts w:ascii="Arial" w:hAnsi="Arial"/>
          <w:sz w:val="20"/>
          <w:szCs w:val="20"/>
        </w:rPr>
      </w:pPr>
      <w:r w:rsidRPr="00E165FF">
        <w:rPr>
          <w:rFonts w:ascii="Arial" w:hAnsi="Arial"/>
          <w:sz w:val="20"/>
          <w:szCs w:val="20"/>
        </w:rPr>
        <w:t xml:space="preserve">Alınması planlanan çözüm (ve içerisinde yer alan sistemler/ürünler) için bağımsız değerlendirme kuruluşlarının veya organizasyonlarının hazırladığı raporlarının incelenmesi </w:t>
      </w:r>
      <w:r w:rsidR="00B52457" w:rsidRPr="00E165FF">
        <w:rPr>
          <w:rFonts w:ascii="Arial" w:hAnsi="Arial"/>
          <w:sz w:val="20"/>
          <w:szCs w:val="20"/>
        </w:rPr>
        <w:t>düşünülmelidir</w:t>
      </w:r>
      <w:r w:rsidRPr="00E165FF">
        <w:rPr>
          <w:rFonts w:ascii="Arial" w:hAnsi="Arial"/>
          <w:sz w:val="20"/>
          <w:szCs w:val="20"/>
        </w:rPr>
        <w:t>. Bu kuruluş ve organizasyonlar ilgili ürünleri kendi test ortamlarında eşit şartlarda değerlendirmeye tabi tutarlar ve test sonucu teknik rapor oluştururlar. Buna ek olarak, ürünlerle ilgili farklı karşılaştırmalar da (ürünün geleceği hakkındaki planları, güçlü yönleri, zayıf yönleri ve dikkat edilmesi gerekli noktalar vb.) bu incelemede yer alır. Bu değerlendirmeler dikkatli incelenirse doğru ürünü bulmada yol gösterecektir</w:t>
      </w:r>
      <w:r w:rsidR="00B52457" w:rsidRPr="00E165FF">
        <w:rPr>
          <w:rFonts w:ascii="Arial" w:hAnsi="Arial"/>
          <w:sz w:val="20"/>
          <w:szCs w:val="20"/>
        </w:rPr>
        <w:t>.</w:t>
      </w:r>
    </w:p>
    <w:p w14:paraId="4FE78CDE" w14:textId="77777777" w:rsidR="002C44FC" w:rsidRPr="00E165FF" w:rsidRDefault="002C44FC" w:rsidP="00DC3AFA">
      <w:pPr>
        <w:pStyle w:val="Heading2"/>
        <w:numPr>
          <w:ilvl w:val="1"/>
          <w:numId w:val="29"/>
        </w:numPr>
        <w:tabs>
          <w:tab w:val="left" w:pos="851"/>
        </w:tabs>
        <w:spacing w:line="360" w:lineRule="auto"/>
        <w:jc w:val="both"/>
        <w:rPr>
          <w:rFonts w:ascii="Arial" w:hAnsi="Arial" w:cs="Arial"/>
          <w:color w:val="auto"/>
          <w:sz w:val="22"/>
          <w:szCs w:val="20"/>
        </w:rPr>
      </w:pPr>
      <w:bookmarkStart w:id="19" w:name="_Toc466900412"/>
      <w:r w:rsidRPr="00E165FF">
        <w:rPr>
          <w:rFonts w:ascii="Arial" w:hAnsi="Arial" w:cs="Arial"/>
          <w:color w:val="auto"/>
          <w:sz w:val="22"/>
          <w:szCs w:val="20"/>
        </w:rPr>
        <w:t>Bu ürünleri kullanan farklı kamu kurumları ziyaret edildi mi?</w:t>
      </w:r>
      <w:bookmarkEnd w:id="19"/>
    </w:p>
    <w:p w14:paraId="7A1535B2" w14:textId="37B0870A" w:rsidR="002C44FC" w:rsidRPr="00E165FF" w:rsidRDefault="007302C9" w:rsidP="00DF3693">
      <w:pPr>
        <w:spacing w:before="240" w:line="360" w:lineRule="auto"/>
        <w:ind w:left="360"/>
        <w:jc w:val="both"/>
        <w:rPr>
          <w:rFonts w:ascii="Calibri" w:eastAsia="Times New Roman" w:hAnsi="Calibri" w:cs="Times New Roman"/>
          <w:b/>
          <w:color w:val="000000"/>
        </w:rPr>
      </w:pPr>
      <w:r w:rsidRPr="00E165FF">
        <w:rPr>
          <w:rFonts w:ascii="Arial" w:hAnsi="Arial" w:cs="Arial"/>
          <w:sz w:val="20"/>
          <w:szCs w:val="20"/>
        </w:rPr>
        <w:t xml:space="preserve">Tedarik edilmesi </w:t>
      </w:r>
      <w:r w:rsidR="00227432" w:rsidRPr="00E165FF">
        <w:rPr>
          <w:rFonts w:ascii="Arial" w:hAnsi="Arial" w:cs="Arial"/>
          <w:sz w:val="20"/>
          <w:szCs w:val="20"/>
        </w:rPr>
        <w:t>düşünülen son kullanıcı donanımlarını</w:t>
      </w:r>
      <w:r w:rsidRPr="00E165FF">
        <w:rPr>
          <w:rFonts w:ascii="Arial" w:hAnsi="Arial" w:cs="Arial"/>
          <w:sz w:val="20"/>
          <w:szCs w:val="20"/>
        </w:rPr>
        <w:t xml:space="preserve"> kullanmakta olan</w:t>
      </w:r>
      <w:r w:rsidR="002C44FC" w:rsidRPr="00E165FF">
        <w:rPr>
          <w:rFonts w:ascii="Arial" w:hAnsi="Arial" w:cs="Arial"/>
          <w:sz w:val="20"/>
          <w:szCs w:val="20"/>
        </w:rPr>
        <w:t xml:space="preserve"> diğer kamu kuruluşları araştırılarak</w:t>
      </w:r>
      <w:r w:rsidR="00EC3230">
        <w:rPr>
          <w:rFonts w:ascii="Arial" w:hAnsi="Arial" w:cs="Arial"/>
          <w:sz w:val="20"/>
          <w:szCs w:val="20"/>
        </w:rPr>
        <w:t>,</w:t>
      </w:r>
      <w:r w:rsidR="002C44FC" w:rsidRPr="00E165FF">
        <w:rPr>
          <w:rFonts w:ascii="Arial" w:hAnsi="Arial" w:cs="Arial"/>
          <w:sz w:val="20"/>
          <w:szCs w:val="20"/>
        </w:rPr>
        <w:t xml:space="preserve"> </w:t>
      </w:r>
      <w:r w:rsidR="00227432" w:rsidRPr="00E165FF">
        <w:rPr>
          <w:rFonts w:ascii="Arial" w:hAnsi="Arial" w:cs="Arial"/>
          <w:sz w:val="20"/>
          <w:szCs w:val="20"/>
        </w:rPr>
        <w:t xml:space="preserve">donanım </w:t>
      </w:r>
      <w:r w:rsidR="00EC3230">
        <w:rPr>
          <w:rFonts w:ascii="Arial" w:hAnsi="Arial" w:cs="Arial"/>
          <w:sz w:val="20"/>
          <w:szCs w:val="20"/>
        </w:rPr>
        <w:t xml:space="preserve">fonksiyonları, farklı </w:t>
      </w:r>
      <w:r w:rsidR="00227432" w:rsidRPr="00E165FF">
        <w:rPr>
          <w:rFonts w:ascii="Arial" w:hAnsi="Arial" w:cs="Arial"/>
          <w:sz w:val="20"/>
          <w:szCs w:val="20"/>
        </w:rPr>
        <w:t>kullanma biçimleri</w:t>
      </w:r>
      <w:r w:rsidR="00EC3230">
        <w:rPr>
          <w:rFonts w:ascii="Arial" w:hAnsi="Arial" w:cs="Arial"/>
          <w:sz w:val="20"/>
          <w:szCs w:val="20"/>
        </w:rPr>
        <w:t xml:space="preserve"> ve performansları</w:t>
      </w:r>
      <w:r w:rsidR="00227432" w:rsidRPr="00E165FF">
        <w:rPr>
          <w:rFonts w:ascii="Arial" w:hAnsi="Arial" w:cs="Arial"/>
          <w:sz w:val="20"/>
          <w:szCs w:val="20"/>
        </w:rPr>
        <w:t xml:space="preserve"> </w:t>
      </w:r>
      <w:r w:rsidR="002C44FC" w:rsidRPr="00E165FF">
        <w:rPr>
          <w:rFonts w:ascii="Arial" w:hAnsi="Arial" w:cs="Arial"/>
          <w:sz w:val="20"/>
          <w:szCs w:val="20"/>
        </w:rPr>
        <w:t>değerlendir</w:t>
      </w:r>
      <w:r w:rsidR="00227432" w:rsidRPr="00E165FF">
        <w:rPr>
          <w:rFonts w:ascii="Arial" w:hAnsi="Arial" w:cs="Arial"/>
          <w:sz w:val="20"/>
          <w:szCs w:val="20"/>
        </w:rPr>
        <w:t xml:space="preserve">ilmelidir. </w:t>
      </w:r>
      <w:r w:rsidR="002C44FC" w:rsidRPr="00E165FF">
        <w:rPr>
          <w:rFonts w:ascii="Arial" w:hAnsi="Arial" w:cs="Arial"/>
          <w:sz w:val="20"/>
          <w:szCs w:val="20"/>
        </w:rPr>
        <w:t xml:space="preserve">İhtiyaç duyulan </w:t>
      </w:r>
      <w:r w:rsidR="00227432" w:rsidRPr="00E165FF">
        <w:rPr>
          <w:rFonts w:ascii="Arial" w:hAnsi="Arial" w:cs="Arial"/>
          <w:sz w:val="20"/>
          <w:szCs w:val="20"/>
        </w:rPr>
        <w:t>donanımları</w:t>
      </w:r>
      <w:r w:rsidR="002C44FC" w:rsidRPr="00E165FF">
        <w:rPr>
          <w:rFonts w:ascii="Arial" w:hAnsi="Arial" w:cs="Arial"/>
          <w:sz w:val="20"/>
          <w:szCs w:val="20"/>
        </w:rPr>
        <w:t xml:space="preserve"> kullanan diğer kamu ku</w:t>
      </w:r>
      <w:r w:rsidR="00EC3230">
        <w:rPr>
          <w:rFonts w:ascii="Arial" w:hAnsi="Arial" w:cs="Arial"/>
          <w:sz w:val="20"/>
          <w:szCs w:val="20"/>
        </w:rPr>
        <w:t xml:space="preserve">rumlarının bilgi ve tecrübelerinden, </w:t>
      </w:r>
      <w:r w:rsidR="002C44FC" w:rsidRPr="00E165FF">
        <w:rPr>
          <w:rFonts w:ascii="Arial" w:hAnsi="Arial" w:cs="Arial"/>
          <w:sz w:val="20"/>
          <w:szCs w:val="20"/>
        </w:rPr>
        <w:t xml:space="preserve">doğru </w:t>
      </w:r>
      <w:r w:rsidRPr="00E165FF">
        <w:rPr>
          <w:rFonts w:ascii="Arial" w:hAnsi="Arial" w:cs="Arial"/>
          <w:sz w:val="20"/>
          <w:szCs w:val="20"/>
        </w:rPr>
        <w:t>ürünün/çözümün</w:t>
      </w:r>
      <w:r w:rsidR="002C44FC" w:rsidRPr="00E165FF">
        <w:rPr>
          <w:rFonts w:ascii="Arial" w:hAnsi="Arial" w:cs="Arial"/>
          <w:sz w:val="20"/>
          <w:szCs w:val="20"/>
        </w:rPr>
        <w:t xml:space="preserve"> </w:t>
      </w:r>
      <w:r w:rsidR="00EC3230">
        <w:rPr>
          <w:rFonts w:ascii="Arial" w:hAnsi="Arial" w:cs="Arial"/>
          <w:sz w:val="20"/>
          <w:szCs w:val="20"/>
        </w:rPr>
        <w:lastRenderedPageBreak/>
        <w:t>seçiminde</w:t>
      </w:r>
      <w:r w:rsidR="002C44FC" w:rsidRPr="00E165FF">
        <w:rPr>
          <w:rFonts w:ascii="Arial" w:hAnsi="Arial" w:cs="Arial"/>
          <w:sz w:val="20"/>
          <w:szCs w:val="20"/>
        </w:rPr>
        <w:t xml:space="preserve"> </w:t>
      </w:r>
      <w:r w:rsidR="00EC3230">
        <w:rPr>
          <w:rFonts w:ascii="Arial" w:hAnsi="Arial" w:cs="Arial"/>
          <w:sz w:val="20"/>
          <w:szCs w:val="20"/>
        </w:rPr>
        <w:t>yararlanılmalıdır</w:t>
      </w:r>
      <w:r w:rsidR="002C44FC" w:rsidRPr="00E165FF">
        <w:rPr>
          <w:rFonts w:ascii="Arial" w:hAnsi="Arial" w:cs="Arial"/>
          <w:sz w:val="20"/>
          <w:szCs w:val="20"/>
        </w:rPr>
        <w:t>. Aynı ürünü</w:t>
      </w:r>
      <w:r w:rsidR="00932976" w:rsidRPr="00E165FF">
        <w:rPr>
          <w:rFonts w:ascii="Arial" w:hAnsi="Arial" w:cs="Arial"/>
          <w:sz w:val="20"/>
          <w:szCs w:val="20"/>
        </w:rPr>
        <w:t xml:space="preserve">/çözümü kullanan kamu kurumunun </w:t>
      </w:r>
      <w:r w:rsidR="002C44FC" w:rsidRPr="00E165FF">
        <w:rPr>
          <w:rFonts w:ascii="Arial" w:hAnsi="Arial" w:cs="Arial"/>
          <w:sz w:val="20"/>
          <w:szCs w:val="20"/>
        </w:rPr>
        <w:t>kurulum öncesi, kurulum sonrası ve kullan</w:t>
      </w:r>
      <w:r w:rsidR="00932976" w:rsidRPr="00E165FF">
        <w:rPr>
          <w:rFonts w:ascii="Arial" w:hAnsi="Arial" w:cs="Arial"/>
          <w:sz w:val="20"/>
          <w:szCs w:val="20"/>
        </w:rPr>
        <w:t xml:space="preserve">ımda varsa yaşadığı sıkıntılar ve öneriler, </w:t>
      </w:r>
      <w:r w:rsidR="002C44FC" w:rsidRPr="00E165FF">
        <w:rPr>
          <w:rFonts w:ascii="Arial" w:hAnsi="Arial" w:cs="Arial"/>
          <w:sz w:val="20"/>
          <w:szCs w:val="20"/>
        </w:rPr>
        <w:t>ürün se</w:t>
      </w:r>
      <w:r w:rsidR="00DF3693" w:rsidRPr="00E165FF">
        <w:rPr>
          <w:rFonts w:ascii="Arial" w:hAnsi="Arial" w:cs="Arial"/>
          <w:sz w:val="20"/>
          <w:szCs w:val="20"/>
        </w:rPr>
        <w:t>çiminde yol gösterici olacaktır.</w:t>
      </w:r>
      <w:r w:rsidR="002C44FC" w:rsidRPr="00E165FF">
        <w:rPr>
          <w:rFonts w:ascii="Calibri" w:eastAsia="Times New Roman" w:hAnsi="Calibri" w:cs="Times New Roman"/>
          <w:b/>
          <w:color w:val="000000"/>
        </w:rPr>
        <w:t xml:space="preserve"> </w:t>
      </w:r>
    </w:p>
    <w:p w14:paraId="1AB9DF09" w14:textId="6F71806C" w:rsidR="002C44FC" w:rsidRPr="00E165FF" w:rsidRDefault="001E7F90" w:rsidP="00DC3AFA">
      <w:pPr>
        <w:pStyle w:val="Heading2"/>
        <w:numPr>
          <w:ilvl w:val="1"/>
          <w:numId w:val="29"/>
        </w:numPr>
        <w:tabs>
          <w:tab w:val="left" w:pos="851"/>
        </w:tabs>
        <w:spacing w:line="360" w:lineRule="auto"/>
        <w:jc w:val="both"/>
        <w:rPr>
          <w:rFonts w:ascii="Arial" w:hAnsi="Arial" w:cs="Arial"/>
          <w:color w:val="auto"/>
          <w:sz w:val="22"/>
          <w:szCs w:val="20"/>
        </w:rPr>
      </w:pPr>
      <w:bookmarkStart w:id="20" w:name="_Toc466900413"/>
      <w:r w:rsidRPr="00E165FF">
        <w:rPr>
          <w:rFonts w:ascii="Arial" w:hAnsi="Arial" w:cs="Arial"/>
          <w:color w:val="auto"/>
          <w:sz w:val="22"/>
          <w:szCs w:val="20"/>
        </w:rPr>
        <w:t>Tedarik edilecek</w:t>
      </w:r>
      <w:r w:rsidR="002C44FC" w:rsidRPr="00E165FF">
        <w:rPr>
          <w:rFonts w:ascii="Arial" w:hAnsi="Arial" w:cs="Arial"/>
          <w:color w:val="auto"/>
          <w:sz w:val="22"/>
          <w:szCs w:val="20"/>
        </w:rPr>
        <w:t xml:space="preserve"> ürünlerin yönetimini yapacak yeterli sayı ve yetkinlikte personel var mı?</w:t>
      </w:r>
      <w:bookmarkEnd w:id="20"/>
      <w:r w:rsidR="002C44FC" w:rsidRPr="00E165FF">
        <w:rPr>
          <w:rFonts w:ascii="Arial" w:hAnsi="Arial" w:cs="Arial"/>
          <w:color w:val="auto"/>
          <w:sz w:val="22"/>
          <w:szCs w:val="20"/>
        </w:rPr>
        <w:t xml:space="preserve"> </w:t>
      </w:r>
    </w:p>
    <w:p w14:paraId="2E761368" w14:textId="7CD17697" w:rsidR="00227432" w:rsidRPr="00E165FF" w:rsidRDefault="00227432" w:rsidP="00227432">
      <w:pPr>
        <w:spacing w:before="240" w:line="360" w:lineRule="auto"/>
        <w:ind w:left="360"/>
        <w:jc w:val="both"/>
        <w:rPr>
          <w:rFonts w:ascii="Arial" w:hAnsi="Arial"/>
          <w:sz w:val="20"/>
          <w:szCs w:val="20"/>
        </w:rPr>
      </w:pPr>
      <w:r w:rsidRPr="00E165FF">
        <w:rPr>
          <w:rFonts w:ascii="Arial" w:hAnsi="Arial" w:cs="Arial"/>
          <w:sz w:val="20"/>
          <w:szCs w:val="20"/>
        </w:rPr>
        <w:t>Son kullanıcı donanımlarının tedari</w:t>
      </w:r>
      <w:r w:rsidR="001E7F90" w:rsidRPr="00E165FF">
        <w:rPr>
          <w:rFonts w:ascii="Arial" w:hAnsi="Arial" w:cs="Arial"/>
          <w:sz w:val="20"/>
          <w:szCs w:val="20"/>
        </w:rPr>
        <w:t xml:space="preserve">k sonrasında </w:t>
      </w:r>
      <w:r w:rsidR="002C44FC" w:rsidRPr="00E165FF">
        <w:rPr>
          <w:rFonts w:ascii="Arial" w:hAnsi="Arial" w:cs="Arial"/>
          <w:sz w:val="20"/>
          <w:szCs w:val="20"/>
        </w:rPr>
        <w:t xml:space="preserve">verimli olarak yönetilebilmesi, oluşabilecek aksaklıkların hızlı ve kolay çözülebilmesi için </w:t>
      </w:r>
      <w:r w:rsidR="001E7F90" w:rsidRPr="00E165FF">
        <w:rPr>
          <w:rFonts w:ascii="Arial" w:hAnsi="Arial" w:cs="Arial"/>
          <w:sz w:val="20"/>
          <w:szCs w:val="20"/>
        </w:rPr>
        <w:t xml:space="preserve">tedarik evresinden itibaren </w:t>
      </w:r>
      <w:r w:rsidR="002C44FC" w:rsidRPr="00E165FF">
        <w:rPr>
          <w:rFonts w:ascii="Arial" w:hAnsi="Arial" w:cs="Arial"/>
          <w:sz w:val="20"/>
          <w:szCs w:val="20"/>
        </w:rPr>
        <w:t xml:space="preserve">kurumun </w:t>
      </w:r>
      <w:r w:rsidR="001E7F90" w:rsidRPr="00E165FF">
        <w:rPr>
          <w:rFonts w:ascii="Arial" w:hAnsi="Arial" w:cs="Arial"/>
          <w:sz w:val="20"/>
          <w:szCs w:val="20"/>
        </w:rPr>
        <w:t>personel ihtiyacı planlanmalıdır. Mevcut personelin tedarik edilen son kullanıcı donanımlarını yönetmesi düşünülüyorsa,</w:t>
      </w:r>
      <w:r w:rsidR="002C44FC" w:rsidRPr="00E165FF">
        <w:rPr>
          <w:rFonts w:ascii="Arial" w:hAnsi="Arial" w:cs="Arial"/>
          <w:sz w:val="20"/>
          <w:szCs w:val="20"/>
        </w:rPr>
        <w:t xml:space="preserve"> </w:t>
      </w:r>
      <w:r w:rsidR="001E7F90" w:rsidRPr="00E165FF">
        <w:rPr>
          <w:rFonts w:ascii="Arial" w:hAnsi="Arial" w:cs="Arial"/>
          <w:sz w:val="20"/>
          <w:szCs w:val="20"/>
        </w:rPr>
        <w:t xml:space="preserve">personel yetkinliği değerlendirilmeli, gerekirse </w:t>
      </w:r>
      <w:r w:rsidR="001E7F90" w:rsidRPr="00E165FF">
        <w:rPr>
          <w:rFonts w:ascii="Arial" w:hAnsi="Arial"/>
          <w:sz w:val="20"/>
          <w:szCs w:val="20"/>
        </w:rPr>
        <w:t>p</w:t>
      </w:r>
      <w:r w:rsidRPr="00E165FF">
        <w:rPr>
          <w:rFonts w:ascii="Arial" w:hAnsi="Arial"/>
          <w:sz w:val="20"/>
          <w:szCs w:val="20"/>
        </w:rPr>
        <w:t>ersonel yetkinliğinin arttırılması için eğitimler planlanarak anlaşma kapsamına eklenmelidir. Bu eğitimler</w:t>
      </w:r>
      <w:r w:rsidR="001E7F90" w:rsidRPr="00E165FF">
        <w:rPr>
          <w:rFonts w:ascii="Arial" w:hAnsi="Arial"/>
          <w:sz w:val="20"/>
          <w:szCs w:val="20"/>
        </w:rPr>
        <w:t>, personeli</w:t>
      </w:r>
      <w:r w:rsidRPr="00E165FF">
        <w:rPr>
          <w:rFonts w:ascii="Arial" w:hAnsi="Arial"/>
          <w:sz w:val="20"/>
          <w:szCs w:val="20"/>
        </w:rPr>
        <w:t xml:space="preserve">n </w:t>
      </w:r>
      <w:r w:rsidR="001E7F90" w:rsidRPr="00E165FF">
        <w:rPr>
          <w:rFonts w:ascii="Arial" w:hAnsi="Arial"/>
          <w:sz w:val="20"/>
          <w:szCs w:val="20"/>
        </w:rPr>
        <w:t xml:space="preserve">tedarik edilecek son kullanıcı donanımlarını </w:t>
      </w:r>
      <w:r w:rsidRPr="00E165FF">
        <w:rPr>
          <w:rFonts w:ascii="Arial" w:hAnsi="Arial"/>
          <w:sz w:val="20"/>
          <w:szCs w:val="20"/>
        </w:rPr>
        <w:t xml:space="preserve">doğru bir biçimde </w:t>
      </w:r>
      <w:r w:rsidR="001E7F90" w:rsidRPr="00E165FF">
        <w:rPr>
          <w:rFonts w:ascii="Arial" w:hAnsi="Arial"/>
          <w:sz w:val="20"/>
          <w:szCs w:val="20"/>
        </w:rPr>
        <w:t>yönetmesi</w:t>
      </w:r>
      <w:r w:rsidRPr="00E165FF">
        <w:rPr>
          <w:rFonts w:ascii="Arial" w:hAnsi="Arial"/>
          <w:sz w:val="20"/>
          <w:szCs w:val="20"/>
        </w:rPr>
        <w:t xml:space="preserve"> ve arıza durumunda nasıl bir yönerge izleyeceğini bilmesi açısından fayda sağlayacaktır. Aynı zamanda sorunlara müdahale ve çözüm süresini kısaltacaktır.</w:t>
      </w:r>
    </w:p>
    <w:p w14:paraId="67AE148A" w14:textId="4B563683" w:rsidR="002C44FC" w:rsidRPr="00E165FF" w:rsidRDefault="001E7F90" w:rsidP="00DC3AFA">
      <w:pPr>
        <w:spacing w:before="240" w:line="360" w:lineRule="auto"/>
        <w:ind w:left="360"/>
        <w:jc w:val="both"/>
        <w:rPr>
          <w:rFonts w:ascii="Arial" w:hAnsi="Arial" w:cs="Arial"/>
          <w:sz w:val="20"/>
          <w:szCs w:val="20"/>
        </w:rPr>
      </w:pPr>
      <w:r w:rsidRPr="00E165FF">
        <w:rPr>
          <w:rFonts w:ascii="Arial" w:hAnsi="Arial" w:cs="Arial"/>
          <w:sz w:val="20"/>
          <w:szCs w:val="20"/>
        </w:rPr>
        <w:t>Kurumda yeterli sayıda ve yetkinlikte personelin bulunmaması durumunda, tedarik edilen son kullanıcı donanımlarının bakım ve desteği için</w:t>
      </w:r>
      <w:r w:rsidR="002C44FC" w:rsidRPr="00E165FF">
        <w:rPr>
          <w:rFonts w:ascii="Arial" w:hAnsi="Arial" w:cs="Arial"/>
          <w:sz w:val="20"/>
          <w:szCs w:val="20"/>
        </w:rPr>
        <w:t xml:space="preserve"> dışar</w:t>
      </w:r>
      <w:r w:rsidRPr="00E165FF">
        <w:rPr>
          <w:rFonts w:ascii="Arial" w:hAnsi="Arial" w:cs="Arial"/>
          <w:sz w:val="20"/>
          <w:szCs w:val="20"/>
        </w:rPr>
        <w:t>ı</w:t>
      </w:r>
      <w:r w:rsidR="002C44FC" w:rsidRPr="00E165FF">
        <w:rPr>
          <w:rFonts w:ascii="Arial" w:hAnsi="Arial" w:cs="Arial"/>
          <w:sz w:val="20"/>
          <w:szCs w:val="20"/>
        </w:rPr>
        <w:t>dan bir kaynak alımı planlanması önemli olacaktır.</w:t>
      </w:r>
    </w:p>
    <w:p w14:paraId="4B3A65D7" w14:textId="7173DD99" w:rsidR="002C44FC" w:rsidRPr="00E165FF" w:rsidRDefault="002C44FC" w:rsidP="00DC3AFA">
      <w:pPr>
        <w:pStyle w:val="Heading2"/>
        <w:numPr>
          <w:ilvl w:val="1"/>
          <w:numId w:val="29"/>
        </w:numPr>
        <w:tabs>
          <w:tab w:val="left" w:pos="851"/>
        </w:tabs>
        <w:spacing w:line="360" w:lineRule="auto"/>
        <w:jc w:val="both"/>
        <w:rPr>
          <w:rFonts w:ascii="Arial" w:hAnsi="Arial" w:cs="Arial"/>
          <w:color w:val="auto"/>
          <w:sz w:val="22"/>
          <w:szCs w:val="20"/>
        </w:rPr>
      </w:pPr>
      <w:bookmarkStart w:id="21" w:name="_Toc466900415"/>
      <w:r w:rsidRPr="00E165FF">
        <w:rPr>
          <w:rFonts w:ascii="Arial" w:hAnsi="Arial" w:cs="Arial"/>
          <w:color w:val="auto"/>
          <w:sz w:val="22"/>
          <w:szCs w:val="20"/>
        </w:rPr>
        <w:t xml:space="preserve">Üreticinin veya destek verecek </w:t>
      </w:r>
      <w:r w:rsidR="009E34C7" w:rsidRPr="00E165FF">
        <w:rPr>
          <w:rFonts w:ascii="Arial" w:hAnsi="Arial" w:cs="Arial"/>
          <w:color w:val="auto"/>
          <w:sz w:val="22"/>
          <w:szCs w:val="20"/>
        </w:rPr>
        <w:t>yüklenici</w:t>
      </w:r>
      <w:r w:rsidRPr="00E165FF">
        <w:rPr>
          <w:rFonts w:ascii="Arial" w:hAnsi="Arial" w:cs="Arial"/>
          <w:color w:val="auto"/>
          <w:sz w:val="22"/>
          <w:szCs w:val="20"/>
        </w:rPr>
        <w:t xml:space="preserve"> firmanın ülke genelindeki kurumsallığı ve itibarı değerlendirildi mi?</w:t>
      </w:r>
      <w:bookmarkEnd w:id="21"/>
      <w:r w:rsidRPr="00E165FF">
        <w:rPr>
          <w:rFonts w:ascii="Arial" w:hAnsi="Arial" w:cs="Arial"/>
          <w:color w:val="auto"/>
          <w:sz w:val="22"/>
          <w:szCs w:val="20"/>
        </w:rPr>
        <w:t xml:space="preserve"> </w:t>
      </w:r>
    </w:p>
    <w:p w14:paraId="4769506C" w14:textId="77777777" w:rsidR="009E34C7" w:rsidRPr="00E165FF" w:rsidRDefault="009E34C7" w:rsidP="009E34C7">
      <w:pPr>
        <w:spacing w:before="240" w:line="360" w:lineRule="auto"/>
        <w:ind w:left="360"/>
        <w:rPr>
          <w:rFonts w:ascii="Arial" w:hAnsi="Arial"/>
          <w:sz w:val="20"/>
          <w:szCs w:val="20"/>
        </w:rPr>
      </w:pPr>
      <w:r w:rsidRPr="00E165FF">
        <w:rPr>
          <w:rFonts w:ascii="Arial" w:hAnsi="Arial"/>
          <w:sz w:val="20"/>
          <w:szCs w:val="20"/>
        </w:rPr>
        <w:t>Üretici firmaya karar verilirken aşağıdaki maddeler göz önüne alınarak bir değerlendirme formu hazırlanabilir:</w:t>
      </w:r>
    </w:p>
    <w:p w14:paraId="2E3F079E"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İlgili alandaki pazar payı,</w:t>
      </w:r>
    </w:p>
    <w:p w14:paraId="4313FDB5"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İlgili teknolojiler konusunda standardizasyon belirlenmesine yapılan katkıları,</w:t>
      </w:r>
    </w:p>
    <w:p w14:paraId="1C1A747A" w14:textId="3DF31D19"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Kurumsal sertifikasyon sahipliği,</w:t>
      </w:r>
    </w:p>
    <w:p w14:paraId="70F8E344"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Sektördeki tanınırlığı,</w:t>
      </w:r>
    </w:p>
    <w:p w14:paraId="173391BB" w14:textId="77777777" w:rsidR="009E34C7" w:rsidRPr="00E165FF" w:rsidRDefault="009E34C7" w:rsidP="009E34C7">
      <w:pPr>
        <w:pStyle w:val="ListParagraph"/>
        <w:numPr>
          <w:ilvl w:val="0"/>
          <w:numId w:val="8"/>
        </w:numPr>
        <w:spacing w:line="360" w:lineRule="auto"/>
        <w:jc w:val="both"/>
        <w:rPr>
          <w:rFonts w:ascii="Arial" w:hAnsi="Arial"/>
          <w:sz w:val="20"/>
          <w:szCs w:val="20"/>
        </w:rPr>
      </w:pPr>
      <w:proofErr w:type="spellStart"/>
      <w:r w:rsidRPr="00E165FF">
        <w:rPr>
          <w:rFonts w:ascii="Arial" w:hAnsi="Arial"/>
          <w:sz w:val="20"/>
          <w:szCs w:val="20"/>
        </w:rPr>
        <w:t>Arge’ye</w:t>
      </w:r>
      <w:proofErr w:type="spellEnd"/>
      <w:r w:rsidRPr="00E165FF">
        <w:rPr>
          <w:rFonts w:ascii="Arial" w:hAnsi="Arial"/>
          <w:sz w:val="20"/>
          <w:szCs w:val="20"/>
        </w:rPr>
        <w:t xml:space="preserve"> yaptığı yatırım oranı,</w:t>
      </w:r>
    </w:p>
    <w:p w14:paraId="306A674F"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İlgili alanlardaki patent ve buluşları,</w:t>
      </w:r>
    </w:p>
    <w:p w14:paraId="7D0A1A43"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Ürün geliştirme aşamalarında üniversitelerle olan ortak çalışmaları,</w:t>
      </w:r>
    </w:p>
    <w:p w14:paraId="079E7102"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Ürünlerinin bilinirlik düzeyleri,</w:t>
      </w:r>
    </w:p>
    <w:p w14:paraId="64620628"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 xml:space="preserve">Üretim merkezlerinin yaygınlığı ve lojistik, bayi, </w:t>
      </w:r>
      <w:proofErr w:type="gramStart"/>
      <w:r w:rsidRPr="00E165FF">
        <w:rPr>
          <w:rFonts w:ascii="Arial" w:hAnsi="Arial"/>
          <w:sz w:val="20"/>
          <w:szCs w:val="20"/>
        </w:rPr>
        <w:t>distribütör</w:t>
      </w:r>
      <w:proofErr w:type="gramEnd"/>
      <w:r w:rsidRPr="00E165FF">
        <w:rPr>
          <w:rFonts w:ascii="Arial" w:hAnsi="Arial"/>
          <w:sz w:val="20"/>
          <w:szCs w:val="20"/>
        </w:rPr>
        <w:t xml:space="preserve"> ve kanal yapısının yeterliliği,</w:t>
      </w:r>
    </w:p>
    <w:p w14:paraId="1F9321B9"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İlgili çözüm ve projeyi stratejik olarak görüp görmedikleri,</w:t>
      </w:r>
    </w:p>
    <w:p w14:paraId="6A816CFA"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Kalite belgeleri ve hangi standartlarla uyumlu oldukları,</w:t>
      </w:r>
    </w:p>
    <w:p w14:paraId="023EAA8F"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Sertifikalı personel sayısı ve personelin nitelikleri,</w:t>
      </w:r>
    </w:p>
    <w:p w14:paraId="3921ED77"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Yerleşik ofisi bulunup bulunmadığı ve yakın konumda çalıştırdığı personel sayısı,</w:t>
      </w:r>
    </w:p>
    <w:p w14:paraId="659FCCF1"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Faaliyete başladığı yıl.</w:t>
      </w:r>
    </w:p>
    <w:p w14:paraId="3E861ACF" w14:textId="438A9F8A" w:rsidR="009E34C7" w:rsidRPr="00E165FF" w:rsidRDefault="009E34C7" w:rsidP="009E34C7">
      <w:pPr>
        <w:spacing w:before="240" w:line="360" w:lineRule="auto"/>
        <w:ind w:left="360"/>
        <w:rPr>
          <w:rFonts w:ascii="Arial" w:hAnsi="Arial"/>
          <w:sz w:val="20"/>
          <w:szCs w:val="20"/>
        </w:rPr>
      </w:pPr>
      <w:r w:rsidRPr="00E165FF">
        <w:rPr>
          <w:rFonts w:ascii="Arial" w:hAnsi="Arial"/>
          <w:sz w:val="20"/>
          <w:szCs w:val="20"/>
        </w:rPr>
        <w:t>Üretici firma ile birlikte, yüklenici firmaya karar verilirken aşağıdaki maddeler göz önüne alınarak bir değerlendirme formu hazırlanabilir:</w:t>
      </w:r>
    </w:p>
    <w:p w14:paraId="39BF4833"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Daha önce yapılmış benzer projelerdeki referansları,</w:t>
      </w:r>
    </w:p>
    <w:p w14:paraId="7A418D90"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Referans projenin büyüklüğü, karmaşıklığı, hangi noktalarda altyüklenici veya dış kaynak kullandığı/kullanacağı,</w:t>
      </w:r>
    </w:p>
    <w:p w14:paraId="3FE0C0A1" w14:textId="4C2D7C6A"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lastRenderedPageBreak/>
        <w:t xml:space="preserve">Referans listesinde yer alan kurumların firma hakkındaki </w:t>
      </w:r>
      <w:r w:rsidR="009F0D94">
        <w:rPr>
          <w:rFonts w:ascii="Arial" w:hAnsi="Arial"/>
          <w:sz w:val="20"/>
          <w:szCs w:val="20"/>
        </w:rPr>
        <w:t>görüşleri</w:t>
      </w:r>
      <w:r w:rsidRPr="00E165FF">
        <w:rPr>
          <w:rFonts w:ascii="Arial" w:hAnsi="Arial"/>
          <w:sz w:val="20"/>
          <w:szCs w:val="20"/>
        </w:rPr>
        <w:t>,</w:t>
      </w:r>
    </w:p>
    <w:p w14:paraId="2C4AA8F2"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Servis ağının yaygınlığı,</w:t>
      </w:r>
    </w:p>
    <w:p w14:paraId="47401831"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Teknik destek elemanlarının yetkinliği ve uzmanlık sertifikaları,</w:t>
      </w:r>
    </w:p>
    <w:p w14:paraId="00ECE633"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Çağrı merkezi, yedek parça ve çağrı takip süreçlerinin bulunması,</w:t>
      </w:r>
    </w:p>
    <w:p w14:paraId="7D10CC3B" w14:textId="4ED7A40F"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İlgili danışmanlık hizmetleri,</w:t>
      </w:r>
    </w:p>
    <w:p w14:paraId="1B47D034" w14:textId="77777777" w:rsidR="009E34C7" w:rsidRPr="00E165FF" w:rsidRDefault="009E34C7" w:rsidP="009E34C7">
      <w:pPr>
        <w:pStyle w:val="ListParagraph"/>
        <w:numPr>
          <w:ilvl w:val="0"/>
          <w:numId w:val="8"/>
        </w:numPr>
        <w:spacing w:line="360" w:lineRule="auto"/>
        <w:jc w:val="both"/>
        <w:rPr>
          <w:rFonts w:ascii="Arial" w:hAnsi="Arial"/>
          <w:sz w:val="20"/>
          <w:szCs w:val="20"/>
        </w:rPr>
      </w:pPr>
      <w:r w:rsidRPr="00E165FF">
        <w:rPr>
          <w:rFonts w:ascii="Arial" w:hAnsi="Arial"/>
          <w:sz w:val="20"/>
          <w:szCs w:val="20"/>
        </w:rPr>
        <w:t>İlgili alanlardaki kalite belgeleri</w:t>
      </w:r>
    </w:p>
    <w:p w14:paraId="42952A5A" w14:textId="708A254A" w:rsidR="009E34C7" w:rsidRPr="00E165FF" w:rsidRDefault="009E34C7" w:rsidP="00EC3230">
      <w:pPr>
        <w:spacing w:before="240" w:line="360" w:lineRule="auto"/>
        <w:ind w:left="360"/>
        <w:jc w:val="both"/>
        <w:rPr>
          <w:rFonts w:ascii="Arial" w:hAnsi="Arial"/>
          <w:sz w:val="20"/>
          <w:szCs w:val="20"/>
        </w:rPr>
      </w:pPr>
      <w:r w:rsidRPr="00E165FF">
        <w:rPr>
          <w:rFonts w:ascii="Arial" w:hAnsi="Arial"/>
          <w:sz w:val="20"/>
          <w:szCs w:val="20"/>
        </w:rPr>
        <w:t>Uzun süreli ve detaylı projelerde üretici ve yüklenici firmaların finansal durumunun proje sürecini ve kapsamını belirlenen süre içinde yürütebilecek yeterlikte olup olmadığı değerlendirilmelidir.</w:t>
      </w:r>
    </w:p>
    <w:p w14:paraId="6D5C007F" w14:textId="4FF0852C" w:rsidR="009E34C7" w:rsidRPr="00E165FF" w:rsidRDefault="009E34C7" w:rsidP="00EC3230">
      <w:pPr>
        <w:spacing w:line="360" w:lineRule="auto"/>
        <w:ind w:left="360"/>
        <w:jc w:val="both"/>
        <w:rPr>
          <w:rFonts w:ascii="Arial" w:hAnsi="Arial"/>
          <w:sz w:val="20"/>
        </w:rPr>
      </w:pPr>
      <w:r w:rsidRPr="00E165FF">
        <w:rPr>
          <w:rFonts w:ascii="Arial" w:hAnsi="Arial"/>
          <w:sz w:val="20"/>
        </w:rPr>
        <w:t xml:space="preserve">Kurum gerekli değerlendirmeleri yaptıktan sonra birden fazla firmadan teklif talep etmelidir. Tekliflerin iletilen şartnameye uygunluğu kontrol edilmeli ve üreticilerin tekliflerinin şartnameyi birebir karşılaması sağlanmalıdır. Üretici ya da yüklenici firmaların hizmet sağladıkları ürünlerin önerilen seviyede güncel olmasına dikkat edilmelidir. Aynı ürün ve hizmeti veren firmalar arasında karşılaştırmalar yapılmalı, kaliteli hizmetin ve uygun bedelin sağlandığı firma seçilerek birlikte çalışılma ortamı oluşturulmalıdır. </w:t>
      </w:r>
    </w:p>
    <w:p w14:paraId="52D320F6" w14:textId="77777777" w:rsidR="002C44FC" w:rsidRPr="00E165FF" w:rsidRDefault="002C44FC" w:rsidP="00DC3AFA">
      <w:pPr>
        <w:pStyle w:val="Heading1"/>
        <w:numPr>
          <w:ilvl w:val="0"/>
          <w:numId w:val="29"/>
        </w:numPr>
        <w:spacing w:before="240" w:after="240" w:line="360" w:lineRule="auto"/>
        <w:ind w:left="357" w:hanging="357"/>
        <w:rPr>
          <w:rFonts w:ascii="Arial" w:hAnsi="Arial" w:cs="Arial"/>
          <w:color w:val="4F81BD" w:themeColor="accent1"/>
          <w:sz w:val="24"/>
          <w:szCs w:val="20"/>
        </w:rPr>
      </w:pPr>
      <w:bookmarkStart w:id="22" w:name="_Toc466900416"/>
      <w:r w:rsidRPr="00E165FF">
        <w:rPr>
          <w:rFonts w:ascii="Arial" w:hAnsi="Arial" w:cs="Arial"/>
          <w:color w:val="4F81BD" w:themeColor="accent1"/>
          <w:sz w:val="24"/>
          <w:szCs w:val="20"/>
        </w:rPr>
        <w:t>ÇIKTILAR</w:t>
      </w:r>
      <w:bookmarkEnd w:id="22"/>
    </w:p>
    <w:p w14:paraId="7871683E" w14:textId="06E62F97" w:rsidR="00F64C9A" w:rsidRPr="00E165FF" w:rsidRDefault="00761631" w:rsidP="0038586E">
      <w:pPr>
        <w:pStyle w:val="Heading2"/>
        <w:numPr>
          <w:ilvl w:val="1"/>
          <w:numId w:val="29"/>
        </w:numPr>
        <w:tabs>
          <w:tab w:val="left" w:pos="851"/>
        </w:tabs>
        <w:spacing w:line="360" w:lineRule="auto"/>
        <w:jc w:val="both"/>
        <w:rPr>
          <w:rFonts w:ascii="Arial" w:hAnsi="Arial" w:cs="Arial"/>
          <w:color w:val="auto"/>
          <w:sz w:val="22"/>
          <w:szCs w:val="20"/>
        </w:rPr>
      </w:pPr>
      <w:r w:rsidRPr="00E165FF">
        <w:rPr>
          <w:rFonts w:ascii="Arial" w:hAnsi="Arial" w:cs="Arial"/>
          <w:color w:val="auto"/>
          <w:sz w:val="22"/>
          <w:szCs w:val="20"/>
        </w:rPr>
        <w:t>Teknik şartname hazırlandı mı?</w:t>
      </w:r>
    </w:p>
    <w:p w14:paraId="1FC639F8" w14:textId="2A5F21FC" w:rsidR="00761631" w:rsidRPr="00E165FF" w:rsidRDefault="00D9122A" w:rsidP="0019481A">
      <w:pPr>
        <w:spacing w:line="360" w:lineRule="auto"/>
        <w:ind w:left="360"/>
        <w:rPr>
          <w:rFonts w:ascii="Arial" w:hAnsi="Arial"/>
          <w:sz w:val="20"/>
          <w:szCs w:val="20"/>
        </w:rPr>
      </w:pPr>
      <w:r w:rsidRPr="00E165FF">
        <w:rPr>
          <w:rFonts w:ascii="Arial" w:hAnsi="Arial"/>
          <w:sz w:val="20"/>
          <w:szCs w:val="20"/>
        </w:rPr>
        <w:t>Kurum ihtiyacı belirlendikten sonra, tedarik edilecek son kullanıcı donanımlarına ilişkin bir teknik şartname hazırlanmalıdır.</w:t>
      </w:r>
    </w:p>
    <w:p w14:paraId="5A8B3AE4" w14:textId="25EC3499" w:rsidR="00D9122A" w:rsidRPr="00E165FF" w:rsidRDefault="00D9122A" w:rsidP="0019481A">
      <w:pPr>
        <w:spacing w:line="360" w:lineRule="auto"/>
        <w:ind w:left="360"/>
        <w:rPr>
          <w:rFonts w:ascii="Arial" w:hAnsi="Arial"/>
          <w:sz w:val="20"/>
          <w:szCs w:val="20"/>
        </w:rPr>
      </w:pPr>
      <w:r w:rsidRPr="00E165FF">
        <w:rPr>
          <w:rFonts w:ascii="Arial" w:hAnsi="Arial"/>
          <w:sz w:val="20"/>
          <w:szCs w:val="20"/>
        </w:rPr>
        <w:t>Teknik şartnamede</w:t>
      </w:r>
      <w:r w:rsidR="0019481A" w:rsidRPr="00E165FF">
        <w:rPr>
          <w:rFonts w:ascii="Arial" w:hAnsi="Arial"/>
          <w:sz w:val="20"/>
          <w:szCs w:val="20"/>
        </w:rPr>
        <w:t xml:space="preserve"> </w:t>
      </w:r>
      <w:r w:rsidRPr="00E165FF">
        <w:rPr>
          <w:rFonts w:ascii="Arial" w:hAnsi="Arial"/>
          <w:sz w:val="20"/>
          <w:szCs w:val="20"/>
        </w:rPr>
        <w:t xml:space="preserve">net ve anlaşılır bir biçimde istenilen donanım özellikleri belirtilmelidir. </w:t>
      </w:r>
      <w:r w:rsidR="0019481A" w:rsidRPr="00E165FF">
        <w:rPr>
          <w:rFonts w:ascii="Arial" w:hAnsi="Arial"/>
          <w:sz w:val="20"/>
          <w:szCs w:val="20"/>
        </w:rPr>
        <w:t xml:space="preserve">Belirli bir marka, model, patent veya </w:t>
      </w:r>
      <w:r w:rsidRPr="00E165FF">
        <w:rPr>
          <w:rFonts w:ascii="Arial" w:hAnsi="Arial"/>
          <w:sz w:val="20"/>
          <w:szCs w:val="20"/>
        </w:rPr>
        <w:t>ürün ismi kullanmaktan kaçınılmalı, tarafsız bir şartname oluşturulmalıdır.</w:t>
      </w:r>
    </w:p>
    <w:p w14:paraId="4B9BB469" w14:textId="68B54888" w:rsidR="0019481A" w:rsidRPr="00E165FF" w:rsidRDefault="0019481A" w:rsidP="0019481A">
      <w:pPr>
        <w:spacing w:line="360" w:lineRule="auto"/>
        <w:ind w:left="360"/>
        <w:rPr>
          <w:rFonts w:ascii="Arial" w:hAnsi="Arial"/>
          <w:sz w:val="20"/>
          <w:szCs w:val="20"/>
        </w:rPr>
      </w:pPr>
      <w:r w:rsidRPr="00E165FF">
        <w:rPr>
          <w:rFonts w:ascii="Arial" w:hAnsi="Arial"/>
          <w:sz w:val="20"/>
          <w:szCs w:val="20"/>
        </w:rPr>
        <w:t xml:space="preserve">Teknik şartnamede yer alacak hükümler ve talep edilecek özellikler; tereddüde, yanlış anlamaya ve bir isteğin diğeri ile çelişmesine </w:t>
      </w:r>
      <w:r w:rsidR="001F017B" w:rsidRPr="00E165FF">
        <w:rPr>
          <w:rFonts w:ascii="Arial" w:hAnsi="Arial"/>
          <w:sz w:val="20"/>
          <w:szCs w:val="20"/>
        </w:rPr>
        <w:t>imkân</w:t>
      </w:r>
      <w:r w:rsidRPr="00E165FF">
        <w:rPr>
          <w:rFonts w:ascii="Arial" w:hAnsi="Arial"/>
          <w:sz w:val="20"/>
          <w:szCs w:val="20"/>
        </w:rPr>
        <w:t xml:space="preserve"> bırakmayacak şekilde, açık ve kesin olmalıdır.</w:t>
      </w:r>
    </w:p>
    <w:p w14:paraId="2B3B9F97" w14:textId="02A6EE2A" w:rsidR="0019481A" w:rsidRPr="00E165FF" w:rsidRDefault="0019481A" w:rsidP="0019481A">
      <w:pPr>
        <w:spacing w:line="360" w:lineRule="auto"/>
        <w:ind w:left="360"/>
        <w:rPr>
          <w:rFonts w:ascii="Arial" w:hAnsi="Arial"/>
          <w:sz w:val="20"/>
          <w:szCs w:val="20"/>
        </w:rPr>
      </w:pPr>
      <w:r w:rsidRPr="00E165FF">
        <w:rPr>
          <w:rFonts w:ascii="Arial" w:hAnsi="Arial"/>
          <w:sz w:val="20"/>
          <w:szCs w:val="20"/>
        </w:rPr>
        <w:t>Teknik şartname en az iki, mümkünse daha fazla üretici firmanın ürününü kapsayacak ve böylece rekabet ortamı yaratacak şekilde hazırlanmalıdır.</w:t>
      </w:r>
    </w:p>
    <w:p w14:paraId="71AA873A" w14:textId="2480195C" w:rsidR="0019481A" w:rsidRPr="00E165FF" w:rsidRDefault="0019481A" w:rsidP="0019481A">
      <w:pPr>
        <w:spacing w:line="360" w:lineRule="auto"/>
        <w:ind w:left="360"/>
        <w:rPr>
          <w:rFonts w:ascii="Arial" w:hAnsi="Arial"/>
          <w:sz w:val="20"/>
          <w:szCs w:val="20"/>
        </w:rPr>
      </w:pPr>
      <w:r w:rsidRPr="00E165FF">
        <w:rPr>
          <w:rFonts w:ascii="Arial" w:hAnsi="Arial"/>
          <w:sz w:val="20"/>
          <w:szCs w:val="20"/>
        </w:rPr>
        <w:t xml:space="preserve">Teknik </w:t>
      </w:r>
      <w:r w:rsidR="00F61412" w:rsidRPr="00E165FF">
        <w:rPr>
          <w:rFonts w:ascii="Arial" w:hAnsi="Arial"/>
          <w:sz w:val="20"/>
          <w:szCs w:val="20"/>
        </w:rPr>
        <w:t>şartnamesi hazırlanan son kullanıcı donanımında beklenen performans, çalışma şartları, kullanım yeri ve amacı açıkça belirtilerek fonksiyonel istekler yazılmalı; varsa donanımın birlikte kullanılacağı diğer cihazlar/elemanlar ile uyumlu çalışması isteğine de yer verilmelidir.</w:t>
      </w:r>
    </w:p>
    <w:p w14:paraId="47443370" w14:textId="36AB0BA3" w:rsidR="00F61412" w:rsidRPr="00E165FF" w:rsidRDefault="00F61412" w:rsidP="0019481A">
      <w:pPr>
        <w:spacing w:line="360" w:lineRule="auto"/>
        <w:ind w:left="360"/>
        <w:rPr>
          <w:rFonts w:ascii="Arial" w:hAnsi="Arial"/>
          <w:sz w:val="20"/>
          <w:szCs w:val="20"/>
        </w:rPr>
      </w:pPr>
      <w:r w:rsidRPr="00E165FF">
        <w:rPr>
          <w:rFonts w:ascii="Arial" w:hAnsi="Arial"/>
          <w:sz w:val="20"/>
          <w:szCs w:val="20"/>
        </w:rPr>
        <w:t xml:space="preserve">Teknik şartnamede sayılar ile ifade edilen teknik </w:t>
      </w:r>
      <w:proofErr w:type="gramStart"/>
      <w:r w:rsidRPr="00E165FF">
        <w:rPr>
          <w:rFonts w:ascii="Arial" w:hAnsi="Arial"/>
          <w:sz w:val="20"/>
          <w:szCs w:val="20"/>
        </w:rPr>
        <w:t>kriterlere</w:t>
      </w:r>
      <w:proofErr w:type="gramEnd"/>
      <w:r w:rsidRPr="00E165FF">
        <w:rPr>
          <w:rFonts w:ascii="Arial" w:hAnsi="Arial"/>
          <w:sz w:val="20"/>
          <w:szCs w:val="20"/>
        </w:rPr>
        <w:t xml:space="preserve"> tolerans verilebilir. Kullanılan ölçü birimleri uluslararası ölçü birimleri sistemine uygun olmalıdır.</w:t>
      </w:r>
    </w:p>
    <w:p w14:paraId="5AEA43BB" w14:textId="670D0DB0" w:rsidR="00F61412" w:rsidRPr="00E165FF" w:rsidRDefault="00F61412" w:rsidP="0019481A">
      <w:pPr>
        <w:spacing w:line="360" w:lineRule="auto"/>
        <w:ind w:left="360"/>
        <w:rPr>
          <w:rFonts w:ascii="Arial" w:hAnsi="Arial"/>
          <w:sz w:val="20"/>
          <w:szCs w:val="20"/>
        </w:rPr>
      </w:pPr>
      <w:r w:rsidRPr="00E165FF">
        <w:rPr>
          <w:rFonts w:ascii="Arial" w:hAnsi="Arial"/>
          <w:sz w:val="20"/>
          <w:szCs w:val="20"/>
        </w:rPr>
        <w:t xml:space="preserve">Son kullanıcı donanımı ile birlikte istenecek yedek parça ve sarf malzemesi, bakım setleri, doküman ile ilgili hususlar teknik şartnameye </w:t>
      </w:r>
      <w:proofErr w:type="gramStart"/>
      <w:r w:rsidRPr="00E165FF">
        <w:rPr>
          <w:rFonts w:ascii="Arial" w:hAnsi="Arial"/>
          <w:sz w:val="20"/>
          <w:szCs w:val="20"/>
        </w:rPr>
        <w:t>dahil</w:t>
      </w:r>
      <w:proofErr w:type="gramEnd"/>
      <w:r w:rsidRPr="00E165FF">
        <w:rPr>
          <w:rFonts w:ascii="Arial" w:hAnsi="Arial"/>
          <w:sz w:val="20"/>
          <w:szCs w:val="20"/>
        </w:rPr>
        <w:t xml:space="preserve"> edilmeli, bu tür malzeme, cihaz ve dokümanın miktarı belirtilmelidir.</w:t>
      </w:r>
    </w:p>
    <w:p w14:paraId="359B8645" w14:textId="68EA29CB" w:rsidR="00D9122A" w:rsidRPr="00E165FF" w:rsidRDefault="00D9122A" w:rsidP="0019481A">
      <w:pPr>
        <w:spacing w:line="360" w:lineRule="auto"/>
        <w:ind w:left="360"/>
        <w:rPr>
          <w:rFonts w:ascii="Arial" w:hAnsi="Arial"/>
          <w:sz w:val="20"/>
          <w:szCs w:val="20"/>
        </w:rPr>
      </w:pPr>
      <w:r w:rsidRPr="00E165FF">
        <w:rPr>
          <w:rFonts w:ascii="Arial" w:hAnsi="Arial"/>
          <w:sz w:val="20"/>
          <w:szCs w:val="20"/>
        </w:rPr>
        <w:t>Te</w:t>
      </w:r>
      <w:r w:rsidR="00F61412" w:rsidRPr="00E165FF">
        <w:rPr>
          <w:rFonts w:ascii="Arial" w:hAnsi="Arial"/>
          <w:sz w:val="20"/>
          <w:szCs w:val="20"/>
        </w:rPr>
        <w:t>darik edilecek donanımı kullanacak personele verilebilecek kullanıcı eğitimleri ve donanımı yönetecek personele verilmesi gerekli olabilecek teknik içerikli eğitimler ile ilgili hükümler teknik şartnamede belirtilmelidir.</w:t>
      </w:r>
    </w:p>
    <w:p w14:paraId="7A523346" w14:textId="0B4957CC" w:rsidR="00F61412" w:rsidRPr="00E165FF" w:rsidRDefault="00F61412" w:rsidP="0019481A">
      <w:pPr>
        <w:spacing w:line="360" w:lineRule="auto"/>
        <w:ind w:left="360"/>
        <w:rPr>
          <w:rFonts w:ascii="Arial" w:hAnsi="Arial"/>
          <w:sz w:val="20"/>
          <w:szCs w:val="20"/>
        </w:rPr>
      </w:pPr>
      <w:r w:rsidRPr="00E165FF">
        <w:rPr>
          <w:rFonts w:ascii="Arial" w:hAnsi="Arial"/>
          <w:sz w:val="20"/>
          <w:szCs w:val="20"/>
        </w:rPr>
        <w:lastRenderedPageBreak/>
        <w:t>Ürünü sağlayacak firmadan beklenen kalite güvence sistemi belgesi ve ürün kalite belgesi hususları belirtilmelidir.</w:t>
      </w:r>
    </w:p>
    <w:p w14:paraId="359AB61D" w14:textId="17B9D7BF" w:rsidR="00F61412" w:rsidRPr="00E165FF" w:rsidRDefault="00F61412" w:rsidP="0019481A">
      <w:pPr>
        <w:spacing w:line="360" w:lineRule="auto"/>
        <w:ind w:left="360"/>
        <w:rPr>
          <w:rFonts w:ascii="Arial" w:hAnsi="Arial"/>
          <w:sz w:val="20"/>
          <w:szCs w:val="20"/>
        </w:rPr>
      </w:pPr>
      <w:r w:rsidRPr="00E165FF">
        <w:rPr>
          <w:rFonts w:ascii="Arial" w:hAnsi="Arial"/>
          <w:sz w:val="20"/>
          <w:szCs w:val="20"/>
        </w:rPr>
        <w:t>Donanım ile ilgili garanti şartları ve yedek parça koşulları teknik şartnameye eklenmelidir.</w:t>
      </w:r>
    </w:p>
    <w:p w14:paraId="5928E26C" w14:textId="38355523" w:rsidR="00761631" w:rsidRPr="00E165FF" w:rsidRDefault="00761631" w:rsidP="00761631">
      <w:pPr>
        <w:pStyle w:val="Heading2"/>
        <w:numPr>
          <w:ilvl w:val="1"/>
          <w:numId w:val="29"/>
        </w:numPr>
        <w:tabs>
          <w:tab w:val="left" w:pos="851"/>
        </w:tabs>
        <w:spacing w:line="360" w:lineRule="auto"/>
        <w:jc w:val="both"/>
        <w:rPr>
          <w:rFonts w:ascii="Arial" w:hAnsi="Arial" w:cs="Arial"/>
          <w:color w:val="auto"/>
          <w:sz w:val="22"/>
          <w:szCs w:val="20"/>
        </w:rPr>
      </w:pPr>
      <w:r w:rsidRPr="00E165FF">
        <w:rPr>
          <w:rFonts w:ascii="Arial" w:hAnsi="Arial" w:cs="Arial"/>
          <w:color w:val="auto"/>
          <w:sz w:val="22"/>
          <w:szCs w:val="20"/>
        </w:rPr>
        <w:t xml:space="preserve">Sözleşme hazırlandı mı? </w:t>
      </w:r>
    </w:p>
    <w:p w14:paraId="67CBCA15" w14:textId="024C8DDD" w:rsidR="00A76ADF" w:rsidRPr="00E165FF" w:rsidRDefault="00A76ADF" w:rsidP="00A76ADF">
      <w:pPr>
        <w:pStyle w:val="ListParagraph"/>
        <w:spacing w:line="360" w:lineRule="auto"/>
        <w:ind w:left="360"/>
        <w:jc w:val="both"/>
        <w:rPr>
          <w:rFonts w:ascii="Arial" w:hAnsi="Arial"/>
          <w:sz w:val="20"/>
          <w:szCs w:val="20"/>
        </w:rPr>
      </w:pPr>
      <w:r w:rsidRPr="00E165FF">
        <w:rPr>
          <w:rFonts w:ascii="Arial" w:hAnsi="Arial"/>
          <w:sz w:val="20"/>
          <w:szCs w:val="20"/>
        </w:rPr>
        <w:t>Kurum ile son kullanıcı donanımlarının tedarik edileceği firma arasında, tedarik kapsamının, koşullarının ve tedarik süresi boyunca uyulacak kuralların yer aldığı bir hizmet sözleşmesi yapılmalıdır. Firma tarafından sağlanacak tüm ürünlere ve tedarik sırasında gerçekleştirilecek faaliyetlere ilişkin detaylar bu sözleşmeye eklenmeli ve karşılıklı görev tanımları ve sınırlarını net olarak belirlenmelidir.</w:t>
      </w:r>
    </w:p>
    <w:p w14:paraId="795C2538" w14:textId="03A1B7BA" w:rsidR="00A76ADF" w:rsidRPr="00E165FF" w:rsidRDefault="00A76ADF" w:rsidP="00A76ADF">
      <w:pPr>
        <w:spacing w:line="360" w:lineRule="auto"/>
        <w:ind w:left="360"/>
        <w:jc w:val="both"/>
        <w:rPr>
          <w:rFonts w:ascii="Arial" w:hAnsi="Arial"/>
          <w:sz w:val="20"/>
          <w:szCs w:val="20"/>
        </w:rPr>
      </w:pPr>
      <w:r w:rsidRPr="00E165FF">
        <w:rPr>
          <w:rFonts w:ascii="Arial" w:hAnsi="Arial"/>
          <w:sz w:val="20"/>
          <w:szCs w:val="20"/>
        </w:rPr>
        <w:t xml:space="preserve">Görev ve sorumluluklar belirlenirken, kurum üzerine düşen görevler de değerlendirilmelidir. Örneğin son kullanıcı bilgisayarlarının </w:t>
      </w:r>
      <w:proofErr w:type="spellStart"/>
      <w:r w:rsidRPr="00E165FF">
        <w:rPr>
          <w:rFonts w:ascii="Arial" w:hAnsi="Arial"/>
          <w:sz w:val="20"/>
          <w:szCs w:val="20"/>
        </w:rPr>
        <w:t>tedariği</w:t>
      </w:r>
      <w:proofErr w:type="spellEnd"/>
      <w:r w:rsidRPr="00E165FF">
        <w:rPr>
          <w:rFonts w:ascii="Arial" w:hAnsi="Arial"/>
          <w:sz w:val="20"/>
          <w:szCs w:val="20"/>
        </w:rPr>
        <w:t xml:space="preserve"> ile ilgili sözleşme maddesinde aşağıdaki gibi bir ekleme olması beklenebilir.</w:t>
      </w:r>
    </w:p>
    <w:p w14:paraId="5F0CCDD4" w14:textId="47D0FB97" w:rsidR="00A76ADF" w:rsidRPr="00E165FF" w:rsidRDefault="00A76ADF" w:rsidP="00A76ADF">
      <w:pPr>
        <w:spacing w:line="360" w:lineRule="auto"/>
        <w:ind w:firstLine="360"/>
        <w:jc w:val="both"/>
        <w:rPr>
          <w:rFonts w:ascii="Arial" w:hAnsi="Arial"/>
          <w:sz w:val="20"/>
          <w:szCs w:val="20"/>
        </w:rPr>
      </w:pPr>
      <w:r w:rsidRPr="00E165FF">
        <w:rPr>
          <w:rFonts w:ascii="Arial" w:hAnsi="Arial"/>
          <w:sz w:val="20"/>
          <w:szCs w:val="20"/>
        </w:rPr>
        <w:t>Firma Sorumlulukları</w:t>
      </w:r>
    </w:p>
    <w:p w14:paraId="09411ADB" w14:textId="2ABEF808" w:rsidR="00A76ADF" w:rsidRPr="00E165FF" w:rsidRDefault="00A76ADF" w:rsidP="00A76ADF">
      <w:pPr>
        <w:pStyle w:val="ListParagraph"/>
        <w:numPr>
          <w:ilvl w:val="3"/>
          <w:numId w:val="50"/>
        </w:numPr>
        <w:spacing w:line="360" w:lineRule="auto"/>
        <w:ind w:left="851"/>
        <w:jc w:val="both"/>
        <w:rPr>
          <w:rFonts w:ascii="Arial" w:hAnsi="Arial"/>
          <w:sz w:val="20"/>
          <w:szCs w:val="20"/>
        </w:rPr>
      </w:pPr>
      <w:r w:rsidRPr="00E165FF">
        <w:rPr>
          <w:rFonts w:ascii="Arial" w:hAnsi="Arial"/>
          <w:sz w:val="20"/>
          <w:szCs w:val="20"/>
        </w:rPr>
        <w:t>Belirlenen özelliklere uygun bilgisayarların teslim edilmesi,</w:t>
      </w:r>
    </w:p>
    <w:p w14:paraId="21AFF90F" w14:textId="15577BA3" w:rsidR="00A76ADF" w:rsidRPr="00E165FF" w:rsidRDefault="00A76ADF" w:rsidP="00A76ADF">
      <w:pPr>
        <w:pStyle w:val="ListParagraph"/>
        <w:numPr>
          <w:ilvl w:val="3"/>
          <w:numId w:val="50"/>
        </w:numPr>
        <w:spacing w:line="360" w:lineRule="auto"/>
        <w:ind w:left="851"/>
        <w:jc w:val="both"/>
        <w:rPr>
          <w:rFonts w:ascii="Arial" w:hAnsi="Arial"/>
          <w:sz w:val="20"/>
          <w:szCs w:val="20"/>
        </w:rPr>
      </w:pPr>
      <w:r w:rsidRPr="00E165FF">
        <w:rPr>
          <w:rFonts w:ascii="Arial" w:hAnsi="Arial"/>
          <w:sz w:val="20"/>
          <w:szCs w:val="20"/>
        </w:rPr>
        <w:t>Söz konusu bilgisayarların kullanıma hazır hale getirilmesi,</w:t>
      </w:r>
    </w:p>
    <w:p w14:paraId="76F28272" w14:textId="18B9F5C4" w:rsidR="00A76ADF" w:rsidRPr="00E165FF" w:rsidRDefault="00A76ADF" w:rsidP="00A76ADF">
      <w:pPr>
        <w:pStyle w:val="ListParagraph"/>
        <w:numPr>
          <w:ilvl w:val="3"/>
          <w:numId w:val="50"/>
        </w:numPr>
        <w:spacing w:line="360" w:lineRule="auto"/>
        <w:ind w:left="851"/>
        <w:jc w:val="both"/>
        <w:rPr>
          <w:rFonts w:ascii="Arial" w:hAnsi="Arial"/>
          <w:sz w:val="20"/>
          <w:szCs w:val="20"/>
        </w:rPr>
      </w:pPr>
      <w:r w:rsidRPr="00E165FF">
        <w:rPr>
          <w:rFonts w:ascii="Arial" w:hAnsi="Arial"/>
          <w:sz w:val="20"/>
          <w:szCs w:val="20"/>
        </w:rPr>
        <w:t>Bilgisayarların son kullanıcıya teslim edilmesi</w:t>
      </w:r>
    </w:p>
    <w:p w14:paraId="508352FD" w14:textId="77777777" w:rsidR="00A76ADF" w:rsidRPr="00E165FF" w:rsidRDefault="00A76ADF" w:rsidP="00A76ADF">
      <w:pPr>
        <w:spacing w:line="360" w:lineRule="auto"/>
        <w:ind w:firstLine="491"/>
        <w:jc w:val="both"/>
        <w:rPr>
          <w:rFonts w:ascii="Arial" w:hAnsi="Arial"/>
          <w:sz w:val="20"/>
          <w:szCs w:val="20"/>
        </w:rPr>
      </w:pPr>
      <w:r w:rsidRPr="00E165FF">
        <w:rPr>
          <w:rFonts w:ascii="Arial" w:hAnsi="Arial"/>
          <w:sz w:val="20"/>
          <w:szCs w:val="20"/>
        </w:rPr>
        <w:t>Kurum Sorumlulukları</w:t>
      </w:r>
    </w:p>
    <w:p w14:paraId="59138C40" w14:textId="5E091486" w:rsidR="00A76ADF" w:rsidRPr="00E165FF" w:rsidRDefault="0015391F" w:rsidP="00A76ADF">
      <w:pPr>
        <w:pStyle w:val="ListParagraph"/>
        <w:numPr>
          <w:ilvl w:val="3"/>
          <w:numId w:val="50"/>
        </w:numPr>
        <w:spacing w:line="360" w:lineRule="auto"/>
        <w:ind w:left="851"/>
        <w:jc w:val="both"/>
        <w:rPr>
          <w:rFonts w:ascii="Arial" w:hAnsi="Arial"/>
          <w:sz w:val="20"/>
          <w:szCs w:val="20"/>
        </w:rPr>
      </w:pPr>
      <w:r w:rsidRPr="00E165FF">
        <w:rPr>
          <w:rFonts w:ascii="Arial" w:hAnsi="Arial"/>
          <w:sz w:val="20"/>
          <w:szCs w:val="20"/>
        </w:rPr>
        <w:t>Bilgisayarın çalışacağı ortamın hazırlanması</w:t>
      </w:r>
      <w:r w:rsidR="00A76ADF" w:rsidRPr="00E165FF">
        <w:rPr>
          <w:rFonts w:ascii="Arial" w:hAnsi="Arial"/>
          <w:sz w:val="20"/>
          <w:szCs w:val="20"/>
        </w:rPr>
        <w:t>,</w:t>
      </w:r>
    </w:p>
    <w:p w14:paraId="5DF85302" w14:textId="4F699D50" w:rsidR="00A76ADF" w:rsidRPr="00E165FF" w:rsidRDefault="0015391F" w:rsidP="00A76ADF">
      <w:pPr>
        <w:pStyle w:val="ListParagraph"/>
        <w:numPr>
          <w:ilvl w:val="3"/>
          <w:numId w:val="50"/>
        </w:numPr>
        <w:spacing w:line="360" w:lineRule="auto"/>
        <w:ind w:left="851"/>
        <w:jc w:val="both"/>
        <w:rPr>
          <w:rFonts w:ascii="Arial" w:hAnsi="Arial"/>
          <w:sz w:val="20"/>
          <w:szCs w:val="20"/>
        </w:rPr>
      </w:pPr>
      <w:r w:rsidRPr="00E165FF">
        <w:rPr>
          <w:rFonts w:ascii="Arial" w:hAnsi="Arial"/>
          <w:sz w:val="20"/>
          <w:szCs w:val="20"/>
        </w:rPr>
        <w:t>Bu ortamda gerekli elektrik ve ağ bağlantılarının hazır olarak sağlanması</w:t>
      </w:r>
      <w:r w:rsidR="00A76ADF" w:rsidRPr="00E165FF">
        <w:rPr>
          <w:rFonts w:ascii="Arial" w:hAnsi="Arial"/>
          <w:sz w:val="20"/>
          <w:szCs w:val="20"/>
        </w:rPr>
        <w:t>,</w:t>
      </w:r>
    </w:p>
    <w:p w14:paraId="21C4F196" w14:textId="1B74D412" w:rsidR="0015391F" w:rsidRPr="00E165FF" w:rsidRDefault="0015391F" w:rsidP="00A76ADF">
      <w:pPr>
        <w:pStyle w:val="ListParagraph"/>
        <w:numPr>
          <w:ilvl w:val="3"/>
          <w:numId w:val="50"/>
        </w:numPr>
        <w:spacing w:line="360" w:lineRule="auto"/>
        <w:ind w:left="851"/>
        <w:jc w:val="both"/>
        <w:rPr>
          <w:rFonts w:ascii="Arial" w:hAnsi="Arial"/>
          <w:sz w:val="20"/>
          <w:szCs w:val="20"/>
        </w:rPr>
      </w:pPr>
      <w:r w:rsidRPr="00E165FF">
        <w:rPr>
          <w:rFonts w:ascii="Arial" w:hAnsi="Arial"/>
          <w:sz w:val="20"/>
          <w:szCs w:val="20"/>
        </w:rPr>
        <w:t>Son kullanıcı ile gerekli koordinasyonun gerçekleştirilmesi.</w:t>
      </w:r>
    </w:p>
    <w:p w14:paraId="5CDEBB7E" w14:textId="05223E36" w:rsidR="00A76ADF" w:rsidRPr="00E165FF" w:rsidRDefault="0015391F" w:rsidP="0015391F">
      <w:pPr>
        <w:spacing w:line="360" w:lineRule="auto"/>
        <w:ind w:left="360"/>
        <w:jc w:val="both"/>
        <w:rPr>
          <w:rFonts w:ascii="Arial" w:hAnsi="Arial"/>
          <w:sz w:val="20"/>
          <w:szCs w:val="20"/>
        </w:rPr>
      </w:pPr>
      <w:r w:rsidRPr="00E165FF">
        <w:rPr>
          <w:rFonts w:ascii="Arial" w:hAnsi="Arial"/>
          <w:sz w:val="20"/>
          <w:szCs w:val="20"/>
        </w:rPr>
        <w:t xml:space="preserve">Sözleşme içerisinde </w:t>
      </w:r>
      <w:r w:rsidR="00A76ADF" w:rsidRPr="00E165FF">
        <w:rPr>
          <w:rFonts w:ascii="Arial" w:hAnsi="Arial"/>
          <w:sz w:val="20"/>
          <w:szCs w:val="20"/>
        </w:rPr>
        <w:t xml:space="preserve">servis seviyesi anlaşması (SLA- Service Level </w:t>
      </w:r>
      <w:proofErr w:type="spellStart"/>
      <w:r w:rsidR="00A76ADF" w:rsidRPr="00E165FF">
        <w:rPr>
          <w:rFonts w:ascii="Arial" w:hAnsi="Arial"/>
          <w:sz w:val="20"/>
          <w:szCs w:val="20"/>
        </w:rPr>
        <w:t>Agreement</w:t>
      </w:r>
      <w:proofErr w:type="spellEnd"/>
      <w:r w:rsidR="00A76ADF" w:rsidRPr="00E165FF">
        <w:rPr>
          <w:rFonts w:ascii="Arial" w:hAnsi="Arial"/>
          <w:sz w:val="20"/>
          <w:szCs w:val="20"/>
        </w:rPr>
        <w:t>) maddelerinin</w:t>
      </w:r>
      <w:r w:rsidRPr="00E165FF">
        <w:rPr>
          <w:rFonts w:ascii="Arial" w:hAnsi="Arial"/>
          <w:sz w:val="20"/>
          <w:szCs w:val="20"/>
        </w:rPr>
        <w:t xml:space="preserve"> (ürünün ne kadar sürede sağlanacağı, ne kadar sürede kurulacağı, vb.)</w:t>
      </w:r>
      <w:r w:rsidR="00A76ADF" w:rsidRPr="00E165FF">
        <w:rPr>
          <w:rFonts w:ascii="Arial" w:hAnsi="Arial"/>
          <w:sz w:val="20"/>
          <w:szCs w:val="20"/>
        </w:rPr>
        <w:t xml:space="preserve">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w:t>
      </w:r>
    </w:p>
    <w:p w14:paraId="44DB6C75" w14:textId="77777777" w:rsidR="00A76ADF" w:rsidRPr="00E165FF" w:rsidRDefault="00A76ADF" w:rsidP="00A76ADF">
      <w:pPr>
        <w:spacing w:line="360" w:lineRule="auto"/>
        <w:ind w:left="360"/>
        <w:jc w:val="both"/>
        <w:rPr>
          <w:rFonts w:ascii="Arial" w:hAnsi="Arial"/>
          <w:sz w:val="20"/>
          <w:szCs w:val="20"/>
        </w:rPr>
      </w:pPr>
      <w:r w:rsidRPr="00E165FF">
        <w:rPr>
          <w:rFonts w:ascii="Arial" w:hAnsi="Arial"/>
          <w:sz w:val="20"/>
          <w:szCs w:val="20"/>
        </w:rPr>
        <w:t xml:space="preserve">Bu sözleşme içerisinde bir alt başlık (veya bir ek) olarak gizlilik sözleşmesi yer almalıdır. Gizlilik sözleşmesi hem kurumun hem de hizmet sağlayıcının haklarını belirleyen önemli bir sözleşmedir. </w:t>
      </w:r>
      <w:proofErr w:type="gramStart"/>
      <w:r w:rsidRPr="00E165FF">
        <w:rPr>
          <w:rFonts w:ascii="Arial" w:hAnsi="Arial"/>
          <w:sz w:val="20"/>
          <w:szCs w:val="20"/>
        </w:rPr>
        <w:t xml:space="preserve">Gizli bilgi ifşa eden tarafın kendisi, işçileri, şubeleri ya da çalışanlarınca, diğer tarafın işçileri, şubeleri ya da çalışanlarına açıklanan her türlü fikir, buluş, iş, </w:t>
      </w:r>
      <w:proofErr w:type="spellStart"/>
      <w:r w:rsidRPr="00E165FF">
        <w:rPr>
          <w:rFonts w:ascii="Arial" w:hAnsi="Arial"/>
          <w:sz w:val="20"/>
          <w:szCs w:val="20"/>
        </w:rPr>
        <w:t>metod</w:t>
      </w:r>
      <w:proofErr w:type="spellEnd"/>
      <w:r w:rsidRPr="00E165FF">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w:t>
      </w:r>
      <w:proofErr w:type="gramEnd"/>
      <w:r w:rsidRPr="00E165FF">
        <w:rPr>
          <w:rFonts w:ascii="Arial" w:hAnsi="Arial"/>
          <w:sz w:val="20"/>
          <w:szCs w:val="20"/>
        </w:rPr>
        <w:t xml:space="preserve">Bu gizli bilgileri tarafların koruması ve kesinlikle 3. şahıslar ile paylaşmaması sağlanmalıdır. </w:t>
      </w:r>
    </w:p>
    <w:p w14:paraId="6A1F06FF" w14:textId="77777777" w:rsidR="00A76ADF" w:rsidRPr="00E165FF" w:rsidRDefault="00A76ADF" w:rsidP="00A76ADF">
      <w:pPr>
        <w:pStyle w:val="Heading2"/>
        <w:numPr>
          <w:ilvl w:val="1"/>
          <w:numId w:val="29"/>
        </w:numPr>
        <w:rPr>
          <w:rFonts w:asciiTheme="minorHAnsi" w:hAnsiTheme="minorHAnsi" w:cstheme="minorHAnsi"/>
          <w:color w:val="auto"/>
          <w:sz w:val="24"/>
        </w:rPr>
      </w:pPr>
      <w:r w:rsidRPr="00E165FF">
        <w:rPr>
          <w:rFonts w:asciiTheme="minorHAnsi" w:hAnsiTheme="minorHAnsi" w:cstheme="minorHAnsi"/>
          <w:color w:val="auto"/>
          <w:sz w:val="24"/>
        </w:rPr>
        <w:lastRenderedPageBreak/>
        <w:t xml:space="preserve">Son kullanıcı donanımlarının devreye alınması için bir geçiş planı yapıldı mı? </w:t>
      </w:r>
    </w:p>
    <w:p w14:paraId="435C5E78" w14:textId="1E29C658" w:rsidR="00A76ADF" w:rsidRPr="00E165FF" w:rsidRDefault="00A76ADF" w:rsidP="00A76ADF">
      <w:pPr>
        <w:spacing w:before="240" w:line="360" w:lineRule="auto"/>
        <w:ind w:left="360"/>
        <w:rPr>
          <w:rFonts w:ascii="Arial" w:hAnsi="Arial"/>
          <w:sz w:val="20"/>
          <w:szCs w:val="20"/>
        </w:rPr>
      </w:pPr>
      <w:r w:rsidRPr="00E165FF">
        <w:rPr>
          <w:rFonts w:ascii="Arial" w:hAnsi="Arial"/>
          <w:sz w:val="20"/>
          <w:szCs w:val="20"/>
        </w:rPr>
        <w:t xml:space="preserve">Son kullanıcı donanımlarının </w:t>
      </w:r>
      <w:r w:rsidR="001F017B" w:rsidRPr="00E165FF">
        <w:rPr>
          <w:rFonts w:ascii="Arial" w:hAnsi="Arial"/>
          <w:sz w:val="20"/>
          <w:szCs w:val="20"/>
        </w:rPr>
        <w:t>tedariki</w:t>
      </w:r>
      <w:r w:rsidRPr="00E165FF">
        <w:rPr>
          <w:rFonts w:ascii="Arial" w:hAnsi="Arial"/>
          <w:sz w:val="20"/>
          <w:szCs w:val="20"/>
        </w:rPr>
        <w:t xml:space="preserve"> </w:t>
      </w:r>
      <w:r w:rsidR="009F0D94">
        <w:rPr>
          <w:rFonts w:ascii="Arial" w:hAnsi="Arial"/>
          <w:sz w:val="20"/>
          <w:szCs w:val="20"/>
        </w:rPr>
        <w:t>sır</w:t>
      </w:r>
      <w:r w:rsidR="009F0D94" w:rsidRPr="00E165FF">
        <w:rPr>
          <w:rFonts w:ascii="Arial" w:hAnsi="Arial"/>
          <w:sz w:val="20"/>
          <w:szCs w:val="20"/>
        </w:rPr>
        <w:t>a</w:t>
      </w:r>
      <w:r w:rsidR="009F0D94">
        <w:rPr>
          <w:rFonts w:ascii="Arial" w:hAnsi="Arial"/>
          <w:sz w:val="20"/>
          <w:szCs w:val="20"/>
        </w:rPr>
        <w:t>s</w:t>
      </w:r>
      <w:r w:rsidR="009F0D94" w:rsidRPr="00E165FF">
        <w:rPr>
          <w:rFonts w:ascii="Arial" w:hAnsi="Arial"/>
          <w:sz w:val="20"/>
          <w:szCs w:val="20"/>
        </w:rPr>
        <w:t>ında</w:t>
      </w:r>
      <w:r w:rsidRPr="00E165FF">
        <w:rPr>
          <w:rFonts w:ascii="Arial" w:hAnsi="Arial"/>
          <w:sz w:val="20"/>
          <w:szCs w:val="20"/>
        </w:rPr>
        <w:t>, donanımların devreye alınma sürecinin hesaba katılması önemlidir. Gerekli kaynakları ayarlamak ve koordine etmek, ihtiyaç duyulan süre zarfında son kullanıcı donanımlarını çalışır hale getirebilmek için mevcut yapıdan öngörülen yapıya geçişle ilgili bir Geçiş Planı hazırlanmalıdır. Geçiş Planı aşağıdaki başlıkları içermelidir:</w:t>
      </w:r>
    </w:p>
    <w:p w14:paraId="49A108C5" w14:textId="77777777"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Hangi ürünlerin/cihazların devreye alınacağı</w:t>
      </w:r>
    </w:p>
    <w:p w14:paraId="41DA4BFA" w14:textId="77777777"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 xml:space="preserve">Ürünlerin devre alınması sıraları ve </w:t>
      </w:r>
      <w:proofErr w:type="gramStart"/>
      <w:r w:rsidRPr="00E165FF">
        <w:rPr>
          <w:rFonts w:ascii="Arial" w:hAnsi="Arial"/>
          <w:sz w:val="20"/>
          <w:szCs w:val="20"/>
        </w:rPr>
        <w:t>prosedürleri</w:t>
      </w:r>
      <w:proofErr w:type="gramEnd"/>
    </w:p>
    <w:p w14:paraId="6EA18A90" w14:textId="77777777"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Devreye alınma sürecini etkileyebilecek riskler ve bu risklere karşı uygulanacak önlemler</w:t>
      </w:r>
    </w:p>
    <w:p w14:paraId="464DA0DC" w14:textId="17488B50"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 xml:space="preserve">Mevcut ise Değişiklik Yönetimi </w:t>
      </w:r>
      <w:r w:rsidR="009F0D94">
        <w:rPr>
          <w:rFonts w:ascii="Arial" w:hAnsi="Arial"/>
          <w:sz w:val="20"/>
          <w:szCs w:val="20"/>
        </w:rPr>
        <w:t>Prosedürü</w:t>
      </w:r>
      <w:r w:rsidR="009F0D94" w:rsidRPr="00E165FF">
        <w:rPr>
          <w:rFonts w:ascii="Arial" w:hAnsi="Arial"/>
          <w:sz w:val="20"/>
          <w:szCs w:val="20"/>
        </w:rPr>
        <w:t>nün</w:t>
      </w:r>
      <w:r w:rsidRPr="00E165FF">
        <w:rPr>
          <w:rFonts w:ascii="Arial" w:hAnsi="Arial"/>
          <w:sz w:val="20"/>
          <w:szCs w:val="20"/>
        </w:rPr>
        <w:t xml:space="preserve"> takibi</w:t>
      </w:r>
    </w:p>
    <w:p w14:paraId="2B20FD27" w14:textId="77777777" w:rsidR="00A76ADF" w:rsidRPr="00E165FF" w:rsidRDefault="00A76ADF" w:rsidP="00A76ADF">
      <w:pPr>
        <w:spacing w:before="240" w:line="360" w:lineRule="auto"/>
        <w:ind w:left="360"/>
        <w:rPr>
          <w:rFonts w:ascii="Arial" w:hAnsi="Arial"/>
          <w:sz w:val="20"/>
          <w:szCs w:val="20"/>
        </w:rPr>
      </w:pPr>
      <w:r w:rsidRPr="00E165FF">
        <w:rPr>
          <w:rFonts w:ascii="Arial" w:hAnsi="Arial"/>
          <w:sz w:val="20"/>
          <w:szCs w:val="20"/>
        </w:rPr>
        <w:t xml:space="preserve">Devreye alınmadan önce, geçiş sırasında ve geçişten sonra aşağıdaki konular göz önünde bulundurulmalıdır: </w:t>
      </w:r>
    </w:p>
    <w:p w14:paraId="2B9C83DB" w14:textId="77777777"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Geçişten önce mevcut sistemlerin yedeklerinin alınması ve geri dönüş testlerinin yapılması,</w:t>
      </w:r>
    </w:p>
    <w:p w14:paraId="2E7B355D" w14:textId="77777777"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 xml:space="preserve">Geçiş sırasında bir problem olması durumunda sistemin geçişten önceki başlangıç durumuna geri dönülmesi için izlenecek alternatif </w:t>
      </w:r>
      <w:proofErr w:type="gramStart"/>
      <w:r w:rsidRPr="00E165FF">
        <w:rPr>
          <w:rFonts w:ascii="Arial" w:hAnsi="Arial"/>
          <w:sz w:val="20"/>
          <w:szCs w:val="20"/>
        </w:rPr>
        <w:t>prosedürlerin</w:t>
      </w:r>
      <w:proofErr w:type="gramEnd"/>
      <w:r w:rsidRPr="00E165FF">
        <w:rPr>
          <w:rFonts w:ascii="Arial" w:hAnsi="Arial"/>
          <w:sz w:val="20"/>
          <w:szCs w:val="20"/>
        </w:rPr>
        <w:t xml:space="preserve"> belirlenmesi,</w:t>
      </w:r>
    </w:p>
    <w:p w14:paraId="47BAEB3B" w14:textId="77777777"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 xml:space="preserve">Sistemler devreye alınmadan önce bir test ortamında yapılan </w:t>
      </w:r>
      <w:proofErr w:type="spellStart"/>
      <w:r w:rsidRPr="00E165FF">
        <w:rPr>
          <w:rFonts w:ascii="Arial" w:hAnsi="Arial"/>
          <w:sz w:val="20"/>
          <w:szCs w:val="20"/>
        </w:rPr>
        <w:t>konfigurasyonların</w:t>
      </w:r>
      <w:proofErr w:type="spellEnd"/>
      <w:r w:rsidRPr="00E165FF">
        <w:rPr>
          <w:rFonts w:ascii="Arial" w:hAnsi="Arial"/>
          <w:sz w:val="20"/>
          <w:szCs w:val="20"/>
        </w:rPr>
        <w:t xml:space="preserve"> öngörülen şekilde çalışıp çalışmadığının test edilmesi. </w:t>
      </w:r>
    </w:p>
    <w:p w14:paraId="68DF03FB" w14:textId="2BF82E56" w:rsidR="00A76ADF" w:rsidRPr="00E165FF" w:rsidRDefault="00A76ADF" w:rsidP="00A76ADF">
      <w:pPr>
        <w:pStyle w:val="ListParagraph"/>
        <w:numPr>
          <w:ilvl w:val="0"/>
          <w:numId w:val="8"/>
        </w:numPr>
        <w:spacing w:line="360" w:lineRule="auto"/>
        <w:jc w:val="both"/>
        <w:rPr>
          <w:rFonts w:ascii="Arial" w:hAnsi="Arial"/>
          <w:sz w:val="20"/>
          <w:szCs w:val="20"/>
        </w:rPr>
      </w:pPr>
      <w:r w:rsidRPr="00E165FF">
        <w:rPr>
          <w:rFonts w:ascii="Arial" w:hAnsi="Arial"/>
          <w:sz w:val="20"/>
          <w:szCs w:val="20"/>
        </w:rPr>
        <w:t xml:space="preserve">Son kullanıcı donanımlarının mümkünse, önce bir pilot </w:t>
      </w:r>
      <w:r w:rsidR="009F0D94">
        <w:rPr>
          <w:rFonts w:ascii="Arial" w:hAnsi="Arial"/>
          <w:sz w:val="20"/>
          <w:szCs w:val="20"/>
        </w:rPr>
        <w:t>yerleşimde</w:t>
      </w:r>
      <w:r w:rsidRPr="00E165FF">
        <w:rPr>
          <w:rFonts w:ascii="Arial" w:hAnsi="Arial"/>
          <w:sz w:val="20"/>
          <w:szCs w:val="20"/>
        </w:rPr>
        <w:t xml:space="preserve"> devreye alınması ve belli bir süre kullanımı sağlanarak yaygınlaştırmadan önce gözden kaçmış olabilecek noktaların belirlenmesi.</w:t>
      </w:r>
    </w:p>
    <w:p w14:paraId="4EA8B44F" w14:textId="77777777" w:rsidR="00A76ADF" w:rsidRPr="00E165FF" w:rsidRDefault="00A76ADF" w:rsidP="00A76ADF">
      <w:pPr>
        <w:spacing w:before="240" w:line="360" w:lineRule="auto"/>
        <w:ind w:left="360"/>
        <w:rPr>
          <w:rFonts w:ascii="Arial" w:hAnsi="Arial"/>
          <w:sz w:val="20"/>
          <w:szCs w:val="20"/>
        </w:rPr>
      </w:pPr>
      <w:r w:rsidRPr="00E165FF">
        <w:rPr>
          <w:rFonts w:ascii="Arial" w:hAnsi="Arial"/>
          <w:sz w:val="20"/>
          <w:szCs w:val="20"/>
        </w:rPr>
        <w:t>Yukardaki konularla ilgili mevcut durum değerlendirilip belirsiz noktalar ve karar verilmesi gereken konular varsa geçiş süresine etkileri göz önünde bulundurulmalıdır.</w:t>
      </w:r>
    </w:p>
    <w:p w14:paraId="255933A5" w14:textId="77777777" w:rsidR="00A76ADF" w:rsidRPr="00E165FF" w:rsidRDefault="00A76ADF" w:rsidP="00A76ADF"/>
    <w:sectPr w:rsidR="00A76ADF" w:rsidRPr="00E165FF" w:rsidSect="005B6C75">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55312" w14:textId="77777777" w:rsidR="00D562F1" w:rsidRDefault="00D562F1" w:rsidP="00214506">
      <w:pPr>
        <w:spacing w:after="0" w:line="240" w:lineRule="auto"/>
      </w:pPr>
      <w:r>
        <w:separator/>
      </w:r>
    </w:p>
  </w:endnote>
  <w:endnote w:type="continuationSeparator" w:id="0">
    <w:p w14:paraId="49DF81ED" w14:textId="77777777" w:rsidR="00D562F1" w:rsidRDefault="00D562F1"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C67F" w14:textId="4E168765" w:rsidR="00C51043" w:rsidRDefault="005C7BF6" w:rsidP="00C51043">
    <w:pPr>
      <w:pStyle w:val="Footer"/>
      <w:jc w:val="center"/>
      <w:rPr>
        <w:rFonts w:ascii="Arial" w:hAnsi="Arial" w:cs="Arial"/>
        <w:sz w:val="16"/>
      </w:rPr>
    </w:pPr>
    <w:r w:rsidRPr="005C7BF6">
      <w:rPr>
        <w:rFonts w:ascii="Arial" w:hAnsi="Arial" w:cs="Arial"/>
        <w:sz w:val="16"/>
      </w:rPr>
      <w:t>Sayfa 1</w:t>
    </w:r>
    <w:r w:rsidR="009F0D94"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4A3A8637">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08CD3A03" w:rsidR="009F0D94" w:rsidRPr="002764C1" w:rsidRDefault="009F0D94" w:rsidP="00EC27C7">
                          <w:pPr>
                            <w:jc w:val="center"/>
                            <w:rPr>
                              <w:rFonts w:ascii="Palatino Linotype" w:hAnsi="Palatino Linotype"/>
                              <w:b/>
                              <w:sz w:val="20"/>
                            </w:rPr>
                          </w:pPr>
                          <w:r>
                            <w:rPr>
                              <w:rFonts w:ascii="Palatino Linotype" w:hAnsi="Palatino Linotype"/>
                              <w:b/>
                              <w:sz w:val="20"/>
                            </w:rPr>
                            <w:t>Son Kullanıcı Donanım Altyapısı</w:t>
                          </w:r>
                          <w:r w:rsidRPr="002764C1">
                            <w:rPr>
                              <w:rFonts w:ascii="Palatino Linotype" w:hAnsi="Palatino Linotype"/>
                              <w:b/>
                              <w:sz w:val="20"/>
                            </w:rPr>
                            <w:t xml:space="preserve"> Tedariki 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08CD3A03" w:rsidR="009F0D94" w:rsidRPr="002764C1" w:rsidRDefault="009F0D94" w:rsidP="00EC27C7">
                    <w:pPr>
                      <w:jc w:val="center"/>
                      <w:rPr>
                        <w:rFonts w:ascii="Palatino Linotype" w:hAnsi="Palatino Linotype"/>
                        <w:b/>
                        <w:sz w:val="20"/>
                      </w:rPr>
                    </w:pPr>
                    <w:r>
                      <w:rPr>
                        <w:rFonts w:ascii="Palatino Linotype" w:hAnsi="Palatino Linotype"/>
                        <w:b/>
                        <w:sz w:val="20"/>
                      </w:rPr>
                      <w:t>Son Kullanıcı Donanım Altyapısı</w:t>
                    </w:r>
                    <w:r w:rsidRPr="002764C1">
                      <w:rPr>
                        <w:rFonts w:ascii="Palatino Linotype" w:hAnsi="Palatino Linotype"/>
                        <w:b/>
                        <w:sz w:val="20"/>
                      </w:rPr>
                      <w:t xml:space="preserve"> Tedariki Rehberi (Taslak)</w:t>
                    </w:r>
                  </w:p>
                </w:txbxContent>
              </v:textbox>
              <w10:wrap anchorx="page"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15D1" w14:textId="77777777" w:rsidR="006D56F4" w:rsidRDefault="006D56F4" w:rsidP="006D56F4">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0C42DB4E" w14:textId="77777777" w:rsidR="006D56F4" w:rsidRPr="000B5574" w:rsidRDefault="006D56F4" w:rsidP="006D56F4">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E307" w14:textId="77777777" w:rsidR="00D562F1" w:rsidRDefault="00D562F1" w:rsidP="00214506">
      <w:pPr>
        <w:spacing w:after="0" w:line="240" w:lineRule="auto"/>
      </w:pPr>
      <w:r>
        <w:separator/>
      </w:r>
    </w:p>
  </w:footnote>
  <w:footnote w:type="continuationSeparator" w:id="0">
    <w:p w14:paraId="690FE499" w14:textId="77777777" w:rsidR="00D562F1" w:rsidRDefault="00D562F1"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F0D94" w:rsidRDefault="00D562F1">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9F0D94">
      <w:rPr>
        <w:noProof/>
        <w:lang w:eastAsia="tr-TR"/>
      </w:rPr>
      <mc:AlternateContent>
        <mc:Choice Requires="wps">
          <w:drawing>
            <wp:anchor distT="0" distB="0" distL="114300" distR="114300" simplePos="0" relativeHeight="251656704" behindDoc="0" locked="0" layoutInCell="1" allowOverlap="1" wp14:anchorId="0292C6CE" wp14:editId="2A89DCDF">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DA72CD9" w14:textId="44673629" w:rsidR="009F0D94" w:rsidRPr="002764C1" w:rsidRDefault="009F0D94"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2DA72CD9" w14:textId="44673629" w:rsidR="009F0D94" w:rsidRPr="002764C1" w:rsidRDefault="009F0D94" w:rsidP="00EC27C7">
                    <w:pPr>
                      <w:contextualSpacing/>
                      <w:jc w:val="center"/>
                      <w:rPr>
                        <w:rFonts w:ascii="Palatino Linotype" w:hAnsi="Palatino Linotype"/>
                        <w:b/>
                        <w:sz w:val="20"/>
                      </w:rPr>
                    </w:pPr>
                    <w:r w:rsidRPr="002764C1">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8332CC2"/>
    <w:multiLevelType w:val="hybridMultilevel"/>
    <w:tmpl w:val="8D068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A20A0"/>
    <w:multiLevelType w:val="hybridMultilevel"/>
    <w:tmpl w:val="19DA1E06"/>
    <w:lvl w:ilvl="0" w:tplc="291C86E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D46730"/>
    <w:multiLevelType w:val="hybridMultilevel"/>
    <w:tmpl w:val="F006DB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41B47E8"/>
    <w:multiLevelType w:val="hybridMultilevel"/>
    <w:tmpl w:val="D6CE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884B62"/>
    <w:multiLevelType w:val="hybridMultilevel"/>
    <w:tmpl w:val="5F98A05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452CF2"/>
    <w:multiLevelType w:val="multilevel"/>
    <w:tmpl w:val="87D6C6AE"/>
    <w:lvl w:ilvl="0">
      <w:start w:val="1"/>
      <w:numFmt w:val="decimal"/>
      <w:lvlText w:val="%1."/>
      <w:lvlJc w:val="left"/>
      <w:pPr>
        <w:ind w:left="360" w:hanging="360"/>
      </w:pPr>
    </w:lvl>
    <w:lvl w:ilvl="1">
      <w:start w:val="1"/>
      <w:numFmt w:val="decimal"/>
      <w:lvlText w:val="%1.%2."/>
      <w:lvlJc w:val="left"/>
      <w:pPr>
        <w:ind w:left="792" w:hanging="432"/>
      </w:pPr>
      <w:rPr>
        <w:rFonts w:ascii="Arial" w:hAnsi="Arial" w:hint="default"/>
        <w:color w:val="auto"/>
        <w:sz w:val="24"/>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C4C7BCA"/>
    <w:multiLevelType w:val="hybridMultilevel"/>
    <w:tmpl w:val="EAD48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784C19"/>
    <w:multiLevelType w:val="hybridMultilevel"/>
    <w:tmpl w:val="6312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65C57B9"/>
    <w:multiLevelType w:val="hybridMultilevel"/>
    <w:tmpl w:val="043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747AA"/>
    <w:multiLevelType w:val="hybridMultilevel"/>
    <w:tmpl w:val="451CB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106FD"/>
    <w:multiLevelType w:val="hybridMultilevel"/>
    <w:tmpl w:val="8C8A2B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37F5B9F"/>
    <w:multiLevelType w:val="hybridMultilevel"/>
    <w:tmpl w:val="3FB2DD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65C5136E"/>
    <w:multiLevelType w:val="hybridMultilevel"/>
    <w:tmpl w:val="48205FF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300799"/>
    <w:multiLevelType w:val="multilevel"/>
    <w:tmpl w:val="1612EF3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3"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D1C77EC"/>
    <w:multiLevelType w:val="hybridMultilevel"/>
    <w:tmpl w:val="BE9E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40"/>
  </w:num>
  <w:num w:numId="3">
    <w:abstractNumId w:val="22"/>
  </w:num>
  <w:num w:numId="4">
    <w:abstractNumId w:val="8"/>
  </w:num>
  <w:num w:numId="5">
    <w:abstractNumId w:val="2"/>
  </w:num>
  <w:num w:numId="6">
    <w:abstractNumId w:val="42"/>
  </w:num>
  <w:num w:numId="7">
    <w:abstractNumId w:val="49"/>
  </w:num>
  <w:num w:numId="8">
    <w:abstractNumId w:val="18"/>
  </w:num>
  <w:num w:numId="9">
    <w:abstractNumId w:val="3"/>
  </w:num>
  <w:num w:numId="10">
    <w:abstractNumId w:val="24"/>
  </w:num>
  <w:num w:numId="11">
    <w:abstractNumId w:val="27"/>
  </w:num>
  <w:num w:numId="12">
    <w:abstractNumId w:val="15"/>
  </w:num>
  <w:num w:numId="13">
    <w:abstractNumId w:val="43"/>
  </w:num>
  <w:num w:numId="14">
    <w:abstractNumId w:val="16"/>
  </w:num>
  <w:num w:numId="15">
    <w:abstractNumId w:val="13"/>
  </w:num>
  <w:num w:numId="16">
    <w:abstractNumId w:val="44"/>
  </w:num>
  <w:num w:numId="17">
    <w:abstractNumId w:val="11"/>
  </w:num>
  <w:num w:numId="18">
    <w:abstractNumId w:val="32"/>
  </w:num>
  <w:num w:numId="19">
    <w:abstractNumId w:val="26"/>
  </w:num>
  <w:num w:numId="20">
    <w:abstractNumId w:val="45"/>
  </w:num>
  <w:num w:numId="21">
    <w:abstractNumId w:val="46"/>
  </w:num>
  <w:num w:numId="22">
    <w:abstractNumId w:val="38"/>
  </w:num>
  <w:num w:numId="23">
    <w:abstractNumId w:val="47"/>
  </w:num>
  <w:num w:numId="24">
    <w:abstractNumId w:val="36"/>
  </w:num>
  <w:num w:numId="25">
    <w:abstractNumId w:val="4"/>
  </w:num>
  <w:num w:numId="26">
    <w:abstractNumId w:val="5"/>
  </w:num>
  <w:num w:numId="27">
    <w:abstractNumId w:val="23"/>
  </w:num>
  <w:num w:numId="28">
    <w:abstractNumId w:val="31"/>
  </w:num>
  <w:num w:numId="29">
    <w:abstractNumId w:val="17"/>
  </w:num>
  <w:num w:numId="30">
    <w:abstractNumId w:val="6"/>
  </w:num>
  <w:num w:numId="31">
    <w:abstractNumId w:val="0"/>
  </w:num>
  <w:num w:numId="32">
    <w:abstractNumId w:val="35"/>
  </w:num>
  <w:num w:numId="33">
    <w:abstractNumId w:val="25"/>
  </w:num>
  <w:num w:numId="34">
    <w:abstractNumId w:val="7"/>
  </w:num>
  <w:num w:numId="35">
    <w:abstractNumId w:val="41"/>
  </w:num>
  <w:num w:numId="36">
    <w:abstractNumId w:val="10"/>
  </w:num>
  <w:num w:numId="37">
    <w:abstractNumId w:val="21"/>
  </w:num>
  <w:num w:numId="38">
    <w:abstractNumId w:val="19"/>
  </w:num>
  <w:num w:numId="39">
    <w:abstractNumId w:val="9"/>
  </w:num>
  <w:num w:numId="40">
    <w:abstractNumId w:val="1"/>
  </w:num>
  <w:num w:numId="41">
    <w:abstractNumId w:val="12"/>
  </w:num>
  <w:num w:numId="42">
    <w:abstractNumId w:val="28"/>
  </w:num>
  <w:num w:numId="43">
    <w:abstractNumId w:val="29"/>
  </w:num>
  <w:num w:numId="44">
    <w:abstractNumId w:val="14"/>
  </w:num>
  <w:num w:numId="45">
    <w:abstractNumId w:val="30"/>
  </w:num>
  <w:num w:numId="46">
    <w:abstractNumId w:val="39"/>
  </w:num>
  <w:num w:numId="47">
    <w:abstractNumId w:val="48"/>
  </w:num>
  <w:num w:numId="48">
    <w:abstractNumId w:val="33"/>
  </w:num>
  <w:num w:numId="49">
    <w:abstractNumId w:val="3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46F2"/>
    <w:rsid w:val="000246B9"/>
    <w:rsid w:val="0002634A"/>
    <w:rsid w:val="000354E0"/>
    <w:rsid w:val="0003553E"/>
    <w:rsid w:val="000454A9"/>
    <w:rsid w:val="000604A7"/>
    <w:rsid w:val="000701E8"/>
    <w:rsid w:val="0007334D"/>
    <w:rsid w:val="00075113"/>
    <w:rsid w:val="0007633D"/>
    <w:rsid w:val="000C1193"/>
    <w:rsid w:val="000E4D06"/>
    <w:rsid w:val="000F7C29"/>
    <w:rsid w:val="00123660"/>
    <w:rsid w:val="00145969"/>
    <w:rsid w:val="00146733"/>
    <w:rsid w:val="00147F17"/>
    <w:rsid w:val="0015391F"/>
    <w:rsid w:val="00156E9F"/>
    <w:rsid w:val="0016326C"/>
    <w:rsid w:val="0017539C"/>
    <w:rsid w:val="001777C0"/>
    <w:rsid w:val="0018142F"/>
    <w:rsid w:val="0019241D"/>
    <w:rsid w:val="0019481A"/>
    <w:rsid w:val="00195702"/>
    <w:rsid w:val="001964B1"/>
    <w:rsid w:val="001A2A6D"/>
    <w:rsid w:val="001C2A57"/>
    <w:rsid w:val="001E1809"/>
    <w:rsid w:val="001E23DE"/>
    <w:rsid w:val="001E7F90"/>
    <w:rsid w:val="001F017B"/>
    <w:rsid w:val="001F32C0"/>
    <w:rsid w:val="001F4B73"/>
    <w:rsid w:val="00202A81"/>
    <w:rsid w:val="00202D4E"/>
    <w:rsid w:val="002038A2"/>
    <w:rsid w:val="00210035"/>
    <w:rsid w:val="00214506"/>
    <w:rsid w:val="00226712"/>
    <w:rsid w:val="00227432"/>
    <w:rsid w:val="00233662"/>
    <w:rsid w:val="00237214"/>
    <w:rsid w:val="002461AB"/>
    <w:rsid w:val="0024731C"/>
    <w:rsid w:val="002610F7"/>
    <w:rsid w:val="002764C1"/>
    <w:rsid w:val="00281DAE"/>
    <w:rsid w:val="002A0247"/>
    <w:rsid w:val="002A6335"/>
    <w:rsid w:val="002B57C1"/>
    <w:rsid w:val="002C44FC"/>
    <w:rsid w:val="002D4DA9"/>
    <w:rsid w:val="002E6056"/>
    <w:rsid w:val="002F6CD1"/>
    <w:rsid w:val="003150B0"/>
    <w:rsid w:val="00320291"/>
    <w:rsid w:val="00321A66"/>
    <w:rsid w:val="003253FB"/>
    <w:rsid w:val="003374F3"/>
    <w:rsid w:val="00340A53"/>
    <w:rsid w:val="0035120A"/>
    <w:rsid w:val="00351F88"/>
    <w:rsid w:val="0035535C"/>
    <w:rsid w:val="00356578"/>
    <w:rsid w:val="003621B6"/>
    <w:rsid w:val="00365106"/>
    <w:rsid w:val="0037584E"/>
    <w:rsid w:val="0038586E"/>
    <w:rsid w:val="00390A3C"/>
    <w:rsid w:val="003973D7"/>
    <w:rsid w:val="003A0C6C"/>
    <w:rsid w:val="003A11F8"/>
    <w:rsid w:val="003A1B88"/>
    <w:rsid w:val="003B72A4"/>
    <w:rsid w:val="003C00C9"/>
    <w:rsid w:val="003D1AC3"/>
    <w:rsid w:val="003E6C52"/>
    <w:rsid w:val="003F3FDE"/>
    <w:rsid w:val="004014A7"/>
    <w:rsid w:val="00422641"/>
    <w:rsid w:val="00426A99"/>
    <w:rsid w:val="00432140"/>
    <w:rsid w:val="004506D3"/>
    <w:rsid w:val="00461CAF"/>
    <w:rsid w:val="004621C5"/>
    <w:rsid w:val="00477EC7"/>
    <w:rsid w:val="004A07BE"/>
    <w:rsid w:val="004A55DC"/>
    <w:rsid w:val="004B0561"/>
    <w:rsid w:val="004B1F40"/>
    <w:rsid w:val="004B5781"/>
    <w:rsid w:val="004C475A"/>
    <w:rsid w:val="00503324"/>
    <w:rsid w:val="00506374"/>
    <w:rsid w:val="00506673"/>
    <w:rsid w:val="005070D7"/>
    <w:rsid w:val="00510F62"/>
    <w:rsid w:val="0051120F"/>
    <w:rsid w:val="00516AC6"/>
    <w:rsid w:val="00525446"/>
    <w:rsid w:val="00533CC4"/>
    <w:rsid w:val="00537E1E"/>
    <w:rsid w:val="005418AA"/>
    <w:rsid w:val="0054261A"/>
    <w:rsid w:val="00544A0D"/>
    <w:rsid w:val="00564B5F"/>
    <w:rsid w:val="0059390A"/>
    <w:rsid w:val="005B200F"/>
    <w:rsid w:val="005B2CC5"/>
    <w:rsid w:val="005B30C2"/>
    <w:rsid w:val="005B3E81"/>
    <w:rsid w:val="005B4C18"/>
    <w:rsid w:val="005B6C75"/>
    <w:rsid w:val="005C109F"/>
    <w:rsid w:val="005C64C1"/>
    <w:rsid w:val="005C7BF6"/>
    <w:rsid w:val="005D1D9D"/>
    <w:rsid w:val="005E7342"/>
    <w:rsid w:val="00601B24"/>
    <w:rsid w:val="006056FA"/>
    <w:rsid w:val="00627B11"/>
    <w:rsid w:val="00636A0C"/>
    <w:rsid w:val="00643A01"/>
    <w:rsid w:val="00651D0C"/>
    <w:rsid w:val="00661692"/>
    <w:rsid w:val="00661861"/>
    <w:rsid w:val="00681F63"/>
    <w:rsid w:val="00683673"/>
    <w:rsid w:val="00686BAE"/>
    <w:rsid w:val="006909E5"/>
    <w:rsid w:val="006917AA"/>
    <w:rsid w:val="006926A8"/>
    <w:rsid w:val="006B035A"/>
    <w:rsid w:val="006B0F67"/>
    <w:rsid w:val="006C1EE9"/>
    <w:rsid w:val="006C7507"/>
    <w:rsid w:val="006D56F4"/>
    <w:rsid w:val="006E02E6"/>
    <w:rsid w:val="00703258"/>
    <w:rsid w:val="007166CA"/>
    <w:rsid w:val="00724382"/>
    <w:rsid w:val="007302C9"/>
    <w:rsid w:val="00730DBD"/>
    <w:rsid w:val="0073149F"/>
    <w:rsid w:val="00731D16"/>
    <w:rsid w:val="00733E27"/>
    <w:rsid w:val="007373E7"/>
    <w:rsid w:val="00761631"/>
    <w:rsid w:val="00781709"/>
    <w:rsid w:val="007843AD"/>
    <w:rsid w:val="0078472A"/>
    <w:rsid w:val="0079647D"/>
    <w:rsid w:val="00797B4C"/>
    <w:rsid w:val="007C55CE"/>
    <w:rsid w:val="007E2850"/>
    <w:rsid w:val="007F290A"/>
    <w:rsid w:val="008133C3"/>
    <w:rsid w:val="00814BCF"/>
    <w:rsid w:val="00816F36"/>
    <w:rsid w:val="00862EAB"/>
    <w:rsid w:val="00867836"/>
    <w:rsid w:val="008678B2"/>
    <w:rsid w:val="00874CC8"/>
    <w:rsid w:val="00886355"/>
    <w:rsid w:val="008A1A4D"/>
    <w:rsid w:val="008A74CD"/>
    <w:rsid w:val="008B34AF"/>
    <w:rsid w:val="008B5F2C"/>
    <w:rsid w:val="008C34FF"/>
    <w:rsid w:val="008D2D9B"/>
    <w:rsid w:val="008D36B0"/>
    <w:rsid w:val="008D58DF"/>
    <w:rsid w:val="008D744D"/>
    <w:rsid w:val="008E4EA4"/>
    <w:rsid w:val="008F39C2"/>
    <w:rsid w:val="008F61B7"/>
    <w:rsid w:val="008F68DC"/>
    <w:rsid w:val="0091035B"/>
    <w:rsid w:val="00916B1A"/>
    <w:rsid w:val="00927875"/>
    <w:rsid w:val="00927C8C"/>
    <w:rsid w:val="009324E0"/>
    <w:rsid w:val="00932976"/>
    <w:rsid w:val="00945B20"/>
    <w:rsid w:val="00954DE8"/>
    <w:rsid w:val="00975E53"/>
    <w:rsid w:val="0099132E"/>
    <w:rsid w:val="009A5A42"/>
    <w:rsid w:val="009A6DA5"/>
    <w:rsid w:val="009A6ED2"/>
    <w:rsid w:val="009B30FF"/>
    <w:rsid w:val="009B3DFC"/>
    <w:rsid w:val="009C51A5"/>
    <w:rsid w:val="009D4595"/>
    <w:rsid w:val="009D5842"/>
    <w:rsid w:val="009E0F1A"/>
    <w:rsid w:val="009E34C7"/>
    <w:rsid w:val="009E688C"/>
    <w:rsid w:val="009F0D94"/>
    <w:rsid w:val="00A20E50"/>
    <w:rsid w:val="00A2207B"/>
    <w:rsid w:val="00A2265E"/>
    <w:rsid w:val="00A22D5C"/>
    <w:rsid w:val="00A411A1"/>
    <w:rsid w:val="00A47ED5"/>
    <w:rsid w:val="00A52131"/>
    <w:rsid w:val="00A66EA7"/>
    <w:rsid w:val="00A72D20"/>
    <w:rsid w:val="00A76ADF"/>
    <w:rsid w:val="00A934F5"/>
    <w:rsid w:val="00AA2170"/>
    <w:rsid w:val="00AA28F4"/>
    <w:rsid w:val="00AB5548"/>
    <w:rsid w:val="00AB74E4"/>
    <w:rsid w:val="00AC55B5"/>
    <w:rsid w:val="00AD1AB0"/>
    <w:rsid w:val="00AD3C5D"/>
    <w:rsid w:val="00AD585E"/>
    <w:rsid w:val="00AF1EF4"/>
    <w:rsid w:val="00AF3CDE"/>
    <w:rsid w:val="00B0188A"/>
    <w:rsid w:val="00B07D15"/>
    <w:rsid w:val="00B20970"/>
    <w:rsid w:val="00B2373A"/>
    <w:rsid w:val="00B3329E"/>
    <w:rsid w:val="00B42CBC"/>
    <w:rsid w:val="00B52457"/>
    <w:rsid w:val="00B61C0E"/>
    <w:rsid w:val="00B710FF"/>
    <w:rsid w:val="00B8099B"/>
    <w:rsid w:val="00B83F4B"/>
    <w:rsid w:val="00B97EA9"/>
    <w:rsid w:val="00BB2895"/>
    <w:rsid w:val="00BB4552"/>
    <w:rsid w:val="00BD2F6C"/>
    <w:rsid w:val="00BE2B9E"/>
    <w:rsid w:val="00BF3D69"/>
    <w:rsid w:val="00C20BD4"/>
    <w:rsid w:val="00C255F5"/>
    <w:rsid w:val="00C272FC"/>
    <w:rsid w:val="00C27E28"/>
    <w:rsid w:val="00C30BE0"/>
    <w:rsid w:val="00C44494"/>
    <w:rsid w:val="00C51043"/>
    <w:rsid w:val="00C57253"/>
    <w:rsid w:val="00C6220A"/>
    <w:rsid w:val="00C82052"/>
    <w:rsid w:val="00C95D30"/>
    <w:rsid w:val="00CA1AA2"/>
    <w:rsid w:val="00CB15A6"/>
    <w:rsid w:val="00CC5CB4"/>
    <w:rsid w:val="00CD24B4"/>
    <w:rsid w:val="00CD68D5"/>
    <w:rsid w:val="00CD76B3"/>
    <w:rsid w:val="00CE4FC0"/>
    <w:rsid w:val="00CE5589"/>
    <w:rsid w:val="00D2654E"/>
    <w:rsid w:val="00D42701"/>
    <w:rsid w:val="00D562F1"/>
    <w:rsid w:val="00D65479"/>
    <w:rsid w:val="00D77301"/>
    <w:rsid w:val="00D90396"/>
    <w:rsid w:val="00D9122A"/>
    <w:rsid w:val="00D92E3A"/>
    <w:rsid w:val="00D945B5"/>
    <w:rsid w:val="00DA1447"/>
    <w:rsid w:val="00DB4DFC"/>
    <w:rsid w:val="00DC3AFA"/>
    <w:rsid w:val="00DD45D8"/>
    <w:rsid w:val="00DF0789"/>
    <w:rsid w:val="00DF3693"/>
    <w:rsid w:val="00E06FC9"/>
    <w:rsid w:val="00E14294"/>
    <w:rsid w:val="00E165FF"/>
    <w:rsid w:val="00E23CDD"/>
    <w:rsid w:val="00E4012C"/>
    <w:rsid w:val="00E43DA6"/>
    <w:rsid w:val="00E5132F"/>
    <w:rsid w:val="00E52BF8"/>
    <w:rsid w:val="00E63853"/>
    <w:rsid w:val="00E6578E"/>
    <w:rsid w:val="00E718FE"/>
    <w:rsid w:val="00E73F64"/>
    <w:rsid w:val="00E953C0"/>
    <w:rsid w:val="00E96726"/>
    <w:rsid w:val="00E97757"/>
    <w:rsid w:val="00EB6E4F"/>
    <w:rsid w:val="00EC0999"/>
    <w:rsid w:val="00EC180B"/>
    <w:rsid w:val="00EC27C7"/>
    <w:rsid w:val="00EC3230"/>
    <w:rsid w:val="00EE4E4F"/>
    <w:rsid w:val="00EF263A"/>
    <w:rsid w:val="00F04967"/>
    <w:rsid w:val="00F170B6"/>
    <w:rsid w:val="00F213FE"/>
    <w:rsid w:val="00F61412"/>
    <w:rsid w:val="00F648B8"/>
    <w:rsid w:val="00F64C9A"/>
    <w:rsid w:val="00F71690"/>
    <w:rsid w:val="00F80DC8"/>
    <w:rsid w:val="00F92CE8"/>
    <w:rsid w:val="00FA0DC9"/>
    <w:rsid w:val="00FA20D9"/>
    <w:rsid w:val="00FB71C4"/>
    <w:rsid w:val="00FC2FCC"/>
    <w:rsid w:val="00FD00F2"/>
    <w:rsid w:val="00FD0682"/>
    <w:rsid w:val="00FD5559"/>
    <w:rsid w:val="00FE67F8"/>
    <w:rsid w:val="00FF0D27"/>
    <w:rsid w:val="00FF1E9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B5142418-9278-4845-909D-625C260F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styleId="IntenseEmphasis">
    <w:name w:val="Intense Emphasis"/>
    <w:basedOn w:val="DefaultParagraphFont"/>
    <w:uiPriority w:val="21"/>
    <w:qFormat/>
    <w:rsid w:val="0003553E"/>
    <w:rPr>
      <w:i/>
      <w:iCs/>
      <w:color w:val="4F81BD" w:themeColor="accent1"/>
    </w:rPr>
  </w:style>
  <w:style w:type="paragraph" w:styleId="NormalWeb">
    <w:name w:val="Normal (Web)"/>
    <w:basedOn w:val="Normal"/>
    <w:uiPriority w:val="99"/>
    <w:semiHidden/>
    <w:unhideWhenUsed/>
    <w:rsid w:val="002C44F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073236672">
      <w:bodyDiv w:val="1"/>
      <w:marLeft w:val="0"/>
      <w:marRight w:val="0"/>
      <w:marTop w:val="0"/>
      <w:marBottom w:val="0"/>
      <w:divBdr>
        <w:top w:val="none" w:sz="0" w:space="0" w:color="auto"/>
        <w:left w:val="none" w:sz="0" w:space="0" w:color="auto"/>
        <w:bottom w:val="none" w:sz="0" w:space="0" w:color="auto"/>
        <w:right w:val="none" w:sz="0" w:space="0" w:color="auto"/>
      </w:divBdr>
    </w:div>
    <w:div w:id="1468007047">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85985286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53B4-8689-4528-BE65-5D98F14C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12</Pages>
  <Words>4339</Words>
  <Characters>24735</Characters>
  <Application>Microsoft Office Word</Application>
  <DocSecurity>0</DocSecurity>
  <Lines>206</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49</cp:revision>
  <dcterms:created xsi:type="dcterms:W3CDTF">2016-12-23T03:20:00Z</dcterms:created>
  <dcterms:modified xsi:type="dcterms:W3CDTF">2016-12-29T08:51:00Z</dcterms:modified>
</cp:coreProperties>
</file>