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Arial"/>
          <w:sz w:val="22"/>
          <w:szCs w:val="22"/>
        </w:rPr>
        <w:id w:val="-340386306"/>
        <w:docPartObj>
          <w:docPartGallery w:val="Cover Pages"/>
          <w:docPartUnique/>
        </w:docPartObj>
      </w:sdtPr>
      <w:sdtEndPr>
        <w:rPr>
          <w:b/>
          <w:sz w:val="20"/>
          <w:szCs w:val="20"/>
        </w:rPr>
      </w:sdtEndPr>
      <w:sdtContent>
        <w:p w14:paraId="454C33E8" w14:textId="77777777" w:rsidR="00F9270A" w:rsidRPr="00FF6A58" w:rsidRDefault="00F9270A" w:rsidP="006A47E7">
          <w:pPr>
            <w:pStyle w:val="TableText"/>
            <w:spacing w:before="0" w:after="0" w:line="360" w:lineRule="auto"/>
            <w:rPr>
              <w:rFonts w:cs="Arial"/>
              <w:szCs w:val="20"/>
            </w:rPr>
          </w:pPr>
        </w:p>
        <w:p w14:paraId="5D9F223D" w14:textId="77777777" w:rsidR="00F9270A" w:rsidRPr="00FF6A58" w:rsidRDefault="00F9270A" w:rsidP="006A47E7">
          <w:pPr>
            <w:pStyle w:val="Tabletext0"/>
            <w:spacing w:line="360" w:lineRule="auto"/>
            <w:jc w:val="center"/>
            <w:rPr>
              <w:rFonts w:ascii="Arial" w:hAnsi="Arial" w:cs="Arial"/>
              <w:b/>
              <w:bCs/>
              <w:color w:val="0F243E" w:themeColor="text2" w:themeShade="80"/>
              <w:lang w:val="tr-TR"/>
            </w:rPr>
          </w:pPr>
          <w:bookmarkStart w:id="0" w:name="_Toc150666494"/>
          <w:bookmarkStart w:id="1" w:name="_Toc150674673"/>
          <w:bookmarkStart w:id="2" w:name="_Toc150675042"/>
          <w:bookmarkStart w:id="3" w:name="_Toc150835132"/>
          <w:bookmarkStart w:id="4" w:name="_Toc234991612"/>
          <w:bookmarkStart w:id="5" w:name="_Toc234992163"/>
          <w:bookmarkStart w:id="6" w:name="_Toc234991613"/>
          <w:bookmarkStart w:id="7" w:name="_Toc234992164"/>
        </w:p>
        <w:p w14:paraId="7D70985E" w14:textId="77777777" w:rsidR="0009512C" w:rsidRPr="00FF6A58" w:rsidRDefault="0009512C" w:rsidP="006A47E7">
          <w:pPr>
            <w:pStyle w:val="Tabletext0"/>
            <w:spacing w:line="360" w:lineRule="auto"/>
            <w:jc w:val="center"/>
            <w:rPr>
              <w:rFonts w:ascii="Arial" w:hAnsi="Arial" w:cs="Arial"/>
              <w:b/>
              <w:bCs/>
              <w:color w:val="0F243E" w:themeColor="text2" w:themeShade="80"/>
              <w:lang w:val="tr-TR"/>
            </w:rPr>
          </w:pPr>
        </w:p>
        <w:p w14:paraId="644DADE7" w14:textId="77777777" w:rsidR="0009512C" w:rsidRPr="00FF6A58" w:rsidRDefault="0009512C" w:rsidP="006A47E7">
          <w:pPr>
            <w:pStyle w:val="Tabletext0"/>
            <w:spacing w:line="360" w:lineRule="auto"/>
            <w:jc w:val="center"/>
            <w:rPr>
              <w:rFonts w:ascii="Arial" w:hAnsi="Arial" w:cs="Arial"/>
              <w:b/>
              <w:bCs/>
              <w:color w:val="0F243E" w:themeColor="text2" w:themeShade="80"/>
              <w:lang w:val="tr-TR"/>
            </w:rPr>
          </w:pPr>
        </w:p>
        <w:p w14:paraId="327FE9E8" w14:textId="11FFB584" w:rsidR="00F9270A" w:rsidRPr="000E34E0" w:rsidRDefault="005A0990" w:rsidP="006A47E7">
          <w:pPr>
            <w:pStyle w:val="Tabletext0"/>
            <w:spacing w:line="360" w:lineRule="auto"/>
            <w:jc w:val="center"/>
            <w:rPr>
              <w:rFonts w:ascii="Arial" w:hAnsi="Arial" w:cs="Arial"/>
              <w:b/>
              <w:bCs/>
              <w:color w:val="0F243E" w:themeColor="text2" w:themeShade="80"/>
              <w:sz w:val="24"/>
              <w:lang w:val="tr-TR"/>
            </w:rPr>
          </w:pPr>
          <w:r w:rsidRPr="000E34E0">
            <w:rPr>
              <w:rFonts w:ascii="Arial" w:hAnsi="Arial" w:cs="Arial"/>
              <w:b/>
              <w:bCs/>
              <w:color w:val="0F243E" w:themeColor="text2" w:themeShade="80"/>
              <w:sz w:val="40"/>
              <w:szCs w:val="32"/>
              <w:lang w:val="tr-TR"/>
            </w:rPr>
            <w:t>UYGULAMA YAZILIMI TEDARİKİ</w:t>
          </w:r>
          <w:r w:rsidR="004F5088" w:rsidRPr="000E34E0">
            <w:rPr>
              <w:rFonts w:ascii="Arial" w:hAnsi="Arial" w:cs="Arial"/>
              <w:b/>
              <w:bCs/>
              <w:color w:val="0F243E" w:themeColor="text2" w:themeShade="80"/>
              <w:sz w:val="40"/>
              <w:szCs w:val="32"/>
              <w:lang w:val="tr-TR"/>
            </w:rPr>
            <w:t xml:space="preserve"> </w:t>
          </w:r>
          <w:r w:rsidR="00F9270A" w:rsidRPr="000E34E0">
            <w:rPr>
              <w:rFonts w:ascii="Arial" w:hAnsi="Arial" w:cs="Arial"/>
              <w:b/>
              <w:bCs/>
              <w:color w:val="0F243E" w:themeColor="text2" w:themeShade="80"/>
              <w:sz w:val="40"/>
              <w:szCs w:val="32"/>
              <w:lang w:val="tr-TR"/>
            </w:rPr>
            <w:t>REHBERİ</w:t>
          </w:r>
        </w:p>
        <w:bookmarkEnd w:id="0"/>
        <w:bookmarkEnd w:id="1"/>
        <w:bookmarkEnd w:id="2"/>
        <w:bookmarkEnd w:id="3"/>
        <w:bookmarkEnd w:id="4"/>
        <w:bookmarkEnd w:id="5"/>
        <w:bookmarkEnd w:id="6"/>
        <w:bookmarkEnd w:id="7"/>
        <w:p w14:paraId="703D3DA6" w14:textId="4A1AE81F" w:rsidR="00F9270A" w:rsidRPr="00FF6A58" w:rsidRDefault="000E34E0" w:rsidP="006A47E7">
          <w:pPr>
            <w:spacing w:before="120" w:after="120" w:line="360" w:lineRule="auto"/>
            <w:jc w:val="center"/>
            <w:rPr>
              <w:rFonts w:ascii="Arial" w:hAnsi="Arial" w:cs="Arial"/>
              <w:sz w:val="20"/>
              <w:szCs w:val="20"/>
            </w:rPr>
          </w:pPr>
          <w:r>
            <w:rPr>
              <w:rFonts w:ascii="Arial" w:hAnsi="Arial" w:cs="Arial"/>
              <w:bCs/>
              <w:noProof/>
              <w:color w:val="0F243E" w:themeColor="text2" w:themeShade="80"/>
              <w:lang w:eastAsia="tr-TR"/>
            </w:rPr>
            <w:drawing>
              <wp:anchor distT="0" distB="0" distL="114300" distR="114300" simplePos="0" relativeHeight="251661312" behindDoc="0" locked="0" layoutInCell="1" allowOverlap="1" wp14:anchorId="0547BE6A" wp14:editId="3067BA1F">
                <wp:simplePos x="0" y="0"/>
                <wp:positionH relativeFrom="page">
                  <wp:align>center</wp:align>
                </wp:positionH>
                <wp:positionV relativeFrom="page">
                  <wp:align>center</wp:align>
                </wp:positionV>
                <wp:extent cx="7740000" cy="657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por-arka4-04.png"/>
                        <pic:cNvPicPr/>
                      </pic:nvPicPr>
                      <pic:blipFill>
                        <a:blip r:embed="rId8">
                          <a:extLst>
                            <a:ext uri="{28A0092B-C50C-407E-A947-70E740481C1C}">
                              <a14:useLocalDpi xmlns:a14="http://schemas.microsoft.com/office/drawing/2010/main" val="0"/>
                            </a:ext>
                          </a:extLst>
                        </a:blip>
                        <a:stretch>
                          <a:fillRect/>
                        </a:stretch>
                      </pic:blipFill>
                      <pic:spPr>
                        <a:xfrm>
                          <a:off x="0" y="0"/>
                          <a:ext cx="7740000" cy="6577200"/>
                        </a:xfrm>
                        <a:prstGeom prst="rect">
                          <a:avLst/>
                        </a:prstGeom>
                      </pic:spPr>
                    </pic:pic>
                  </a:graphicData>
                </a:graphic>
                <wp14:sizeRelH relativeFrom="margin">
                  <wp14:pctWidth>0</wp14:pctWidth>
                </wp14:sizeRelH>
                <wp14:sizeRelV relativeFrom="margin">
                  <wp14:pctHeight>0</wp14:pctHeight>
                </wp14:sizeRelV>
              </wp:anchor>
            </w:drawing>
          </w:r>
        </w:p>
        <w:p w14:paraId="7872F75F" w14:textId="77777777" w:rsidR="00F9270A" w:rsidRPr="00FF6A58" w:rsidRDefault="00F9270A" w:rsidP="006A47E7">
          <w:pPr>
            <w:spacing w:line="360" w:lineRule="auto"/>
            <w:rPr>
              <w:rFonts w:ascii="Arial" w:hAnsi="Arial" w:cs="Arial"/>
              <w:i/>
              <w:color w:val="4D4D4D"/>
              <w:sz w:val="20"/>
              <w:szCs w:val="20"/>
            </w:rPr>
          </w:pPr>
        </w:p>
        <w:p w14:paraId="6D88F145" w14:textId="77777777" w:rsidR="00F9270A" w:rsidRPr="00FF6A58" w:rsidRDefault="00F9270A" w:rsidP="006A47E7">
          <w:pPr>
            <w:spacing w:line="360" w:lineRule="auto"/>
            <w:rPr>
              <w:rFonts w:ascii="Arial" w:hAnsi="Arial" w:cs="Arial"/>
              <w:i/>
              <w:color w:val="4D4D4D"/>
              <w:sz w:val="20"/>
              <w:szCs w:val="20"/>
            </w:rPr>
          </w:pPr>
        </w:p>
        <w:p w14:paraId="399CC45A" w14:textId="77777777" w:rsidR="00F9270A" w:rsidRPr="00FF6A58" w:rsidRDefault="00F9270A" w:rsidP="006A47E7">
          <w:pPr>
            <w:spacing w:line="360" w:lineRule="auto"/>
            <w:rPr>
              <w:rFonts w:ascii="Arial" w:hAnsi="Arial" w:cs="Arial"/>
              <w:i/>
              <w:color w:val="4D4D4D"/>
              <w:sz w:val="20"/>
              <w:szCs w:val="20"/>
            </w:rPr>
          </w:pPr>
        </w:p>
        <w:p w14:paraId="4E2573E8" w14:textId="77777777" w:rsidR="00F9270A" w:rsidRPr="00FF6A58" w:rsidRDefault="00F9270A" w:rsidP="006A47E7">
          <w:pPr>
            <w:spacing w:line="360" w:lineRule="auto"/>
            <w:rPr>
              <w:rFonts w:ascii="Arial" w:hAnsi="Arial" w:cs="Arial"/>
              <w:i/>
              <w:color w:val="4D4D4D"/>
              <w:sz w:val="20"/>
              <w:szCs w:val="20"/>
            </w:rPr>
          </w:pPr>
        </w:p>
        <w:p w14:paraId="0DDC6280" w14:textId="77777777" w:rsidR="00F9270A" w:rsidRPr="00FF6A58" w:rsidRDefault="00F9270A" w:rsidP="006A47E7">
          <w:pPr>
            <w:spacing w:line="360" w:lineRule="auto"/>
            <w:rPr>
              <w:rFonts w:ascii="Arial" w:hAnsi="Arial" w:cs="Arial"/>
              <w:i/>
              <w:color w:val="4D4D4D"/>
              <w:sz w:val="20"/>
              <w:szCs w:val="20"/>
            </w:rPr>
          </w:pPr>
        </w:p>
        <w:p w14:paraId="5ABB8C75" w14:textId="77777777" w:rsidR="00F9270A" w:rsidRPr="00FF6A58" w:rsidRDefault="00F9270A" w:rsidP="006A47E7">
          <w:pPr>
            <w:spacing w:line="360" w:lineRule="auto"/>
            <w:rPr>
              <w:rFonts w:ascii="Arial" w:hAnsi="Arial" w:cs="Arial"/>
              <w:i/>
              <w:color w:val="4D4D4D"/>
              <w:sz w:val="20"/>
              <w:szCs w:val="20"/>
            </w:rPr>
          </w:pPr>
        </w:p>
        <w:p w14:paraId="68085B0A" w14:textId="77777777" w:rsidR="00F9270A" w:rsidRPr="00FF6A58" w:rsidRDefault="00F9270A" w:rsidP="006A47E7">
          <w:pPr>
            <w:spacing w:line="360" w:lineRule="auto"/>
            <w:rPr>
              <w:rFonts w:ascii="Arial" w:hAnsi="Arial" w:cs="Arial"/>
              <w:i/>
              <w:color w:val="4D4D4D"/>
              <w:sz w:val="20"/>
              <w:szCs w:val="20"/>
            </w:rPr>
          </w:pPr>
        </w:p>
        <w:p w14:paraId="2399761C" w14:textId="77777777" w:rsidR="00F9270A" w:rsidRPr="00FF6A58" w:rsidRDefault="00F9270A" w:rsidP="006A47E7">
          <w:pPr>
            <w:spacing w:line="360" w:lineRule="auto"/>
            <w:rPr>
              <w:rFonts w:ascii="Arial" w:hAnsi="Arial" w:cs="Arial"/>
              <w:i/>
              <w:color w:val="4D4D4D"/>
              <w:sz w:val="20"/>
              <w:szCs w:val="20"/>
            </w:rPr>
          </w:pPr>
        </w:p>
        <w:p w14:paraId="5154E417" w14:textId="77777777" w:rsidR="00F9270A" w:rsidRPr="00FF6A58" w:rsidRDefault="00F9270A" w:rsidP="006A47E7">
          <w:pPr>
            <w:spacing w:line="360" w:lineRule="auto"/>
            <w:rPr>
              <w:rFonts w:ascii="Arial" w:hAnsi="Arial" w:cs="Arial"/>
              <w:i/>
              <w:color w:val="4D4D4D"/>
              <w:sz w:val="20"/>
              <w:szCs w:val="20"/>
            </w:rPr>
          </w:pPr>
        </w:p>
        <w:p w14:paraId="40BF30FB" w14:textId="77777777" w:rsidR="00F9270A" w:rsidRPr="00FF6A58" w:rsidRDefault="00F9270A" w:rsidP="006A47E7">
          <w:pPr>
            <w:spacing w:line="360" w:lineRule="auto"/>
            <w:rPr>
              <w:rFonts w:ascii="Arial" w:hAnsi="Arial" w:cs="Arial"/>
              <w:i/>
              <w:color w:val="4D4D4D"/>
              <w:sz w:val="20"/>
              <w:szCs w:val="20"/>
            </w:rPr>
          </w:pPr>
        </w:p>
        <w:p w14:paraId="01C6D2DF" w14:textId="77777777" w:rsidR="00F9270A" w:rsidRPr="00FF6A58" w:rsidRDefault="00F9270A" w:rsidP="006A47E7">
          <w:pPr>
            <w:spacing w:line="360" w:lineRule="auto"/>
            <w:rPr>
              <w:rFonts w:ascii="Arial" w:hAnsi="Arial" w:cs="Arial"/>
              <w:i/>
              <w:color w:val="4D4D4D"/>
              <w:sz w:val="20"/>
              <w:szCs w:val="20"/>
            </w:rPr>
          </w:pPr>
        </w:p>
        <w:p w14:paraId="439465A4" w14:textId="77777777" w:rsidR="00F9270A" w:rsidRPr="00FF6A58" w:rsidRDefault="00F9270A" w:rsidP="006A47E7">
          <w:pPr>
            <w:spacing w:line="360" w:lineRule="auto"/>
            <w:rPr>
              <w:rFonts w:ascii="Arial" w:hAnsi="Arial" w:cs="Arial"/>
              <w:i/>
              <w:color w:val="4D4D4D"/>
              <w:sz w:val="20"/>
              <w:szCs w:val="20"/>
            </w:rPr>
          </w:pPr>
        </w:p>
        <w:p w14:paraId="2F0C1A00" w14:textId="77777777" w:rsidR="00F9270A" w:rsidRPr="00FF6A58" w:rsidRDefault="00F9270A" w:rsidP="006A47E7">
          <w:pPr>
            <w:spacing w:line="360" w:lineRule="auto"/>
            <w:rPr>
              <w:rFonts w:ascii="Arial" w:hAnsi="Arial" w:cs="Arial"/>
              <w:i/>
              <w:color w:val="4D4D4D"/>
              <w:sz w:val="20"/>
              <w:szCs w:val="20"/>
            </w:rPr>
          </w:pPr>
        </w:p>
        <w:p w14:paraId="7E4E3F2C" w14:textId="77777777" w:rsidR="00F9270A" w:rsidRPr="00FF6A58" w:rsidRDefault="00F9270A" w:rsidP="006A47E7">
          <w:pPr>
            <w:spacing w:line="360" w:lineRule="auto"/>
            <w:rPr>
              <w:rFonts w:ascii="Arial" w:hAnsi="Arial" w:cs="Arial"/>
              <w:i/>
              <w:color w:val="4D4D4D"/>
              <w:sz w:val="20"/>
              <w:szCs w:val="20"/>
            </w:rPr>
          </w:pPr>
        </w:p>
        <w:p w14:paraId="1ADA7EA3" w14:textId="77777777" w:rsidR="00F9270A" w:rsidRPr="00FF6A58" w:rsidRDefault="00F9270A" w:rsidP="006A47E7">
          <w:pPr>
            <w:spacing w:line="360" w:lineRule="auto"/>
            <w:rPr>
              <w:rFonts w:ascii="Arial" w:hAnsi="Arial" w:cs="Arial"/>
              <w:i/>
              <w:color w:val="4D4D4D"/>
              <w:sz w:val="20"/>
              <w:szCs w:val="20"/>
            </w:rPr>
          </w:pPr>
        </w:p>
        <w:p w14:paraId="4B38EC3C" w14:textId="77777777" w:rsidR="00F9270A" w:rsidRPr="00FF6A58" w:rsidRDefault="00F9270A" w:rsidP="006A47E7">
          <w:pPr>
            <w:spacing w:line="360" w:lineRule="auto"/>
            <w:rPr>
              <w:rFonts w:ascii="Arial" w:hAnsi="Arial" w:cs="Arial"/>
              <w:i/>
              <w:color w:val="4D4D4D"/>
              <w:sz w:val="20"/>
              <w:szCs w:val="20"/>
            </w:rPr>
          </w:pPr>
        </w:p>
        <w:p w14:paraId="41F15ACD" w14:textId="77777777" w:rsidR="00660E44" w:rsidRPr="00FF6A58" w:rsidRDefault="00660E44" w:rsidP="006A47E7">
          <w:pPr>
            <w:spacing w:line="360" w:lineRule="auto"/>
            <w:rPr>
              <w:rFonts w:ascii="Arial" w:hAnsi="Arial" w:cs="Arial"/>
              <w:i/>
              <w:color w:val="4D4D4D"/>
              <w:sz w:val="20"/>
              <w:szCs w:val="20"/>
            </w:rPr>
          </w:pPr>
        </w:p>
        <w:p w14:paraId="529F8772" w14:textId="52D986AB" w:rsidR="00660E44" w:rsidRPr="00FF6A58" w:rsidRDefault="000E34E0" w:rsidP="006A47E7">
          <w:pPr>
            <w:spacing w:line="360" w:lineRule="auto"/>
            <w:rPr>
              <w:rFonts w:ascii="Arial" w:hAnsi="Arial" w:cs="Arial"/>
              <w:i/>
              <w:color w:val="4D4D4D"/>
              <w:sz w:val="20"/>
              <w:szCs w:val="20"/>
            </w:rPr>
          </w:pPr>
          <w:r>
            <w:rPr>
              <w:rFonts w:ascii="Arial" w:hAnsi="Arial" w:cs="Arial"/>
              <w:i/>
              <w:noProof/>
              <w:color w:val="4D4D4D"/>
              <w:sz w:val="20"/>
              <w:szCs w:val="20"/>
              <w:lang w:eastAsia="tr-TR"/>
            </w:rPr>
            <w:drawing>
              <wp:anchor distT="0" distB="0" distL="114300" distR="114300" simplePos="0" relativeHeight="251659264" behindDoc="0" locked="0" layoutInCell="1" allowOverlap="1" wp14:anchorId="7E102230" wp14:editId="079160B4">
                <wp:simplePos x="0" y="0"/>
                <wp:positionH relativeFrom="page">
                  <wp:align>center</wp:align>
                </wp:positionH>
                <wp:positionV relativeFrom="margin">
                  <wp:posOffset>7741285</wp:posOffset>
                </wp:positionV>
                <wp:extent cx="766800" cy="903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00" cy="903600"/>
                        </a:xfrm>
                        <a:prstGeom prst="rect">
                          <a:avLst/>
                        </a:prstGeom>
                      </pic:spPr>
                    </pic:pic>
                  </a:graphicData>
                </a:graphic>
                <wp14:sizeRelH relativeFrom="margin">
                  <wp14:pctWidth>0</wp14:pctWidth>
                </wp14:sizeRelH>
                <wp14:sizeRelV relativeFrom="margin">
                  <wp14:pctHeight>0</wp14:pctHeight>
                </wp14:sizeRelV>
              </wp:anchor>
            </w:drawing>
          </w:r>
        </w:p>
        <w:p w14:paraId="04B1D91D" w14:textId="77777777" w:rsidR="00660E44" w:rsidRPr="00FF6A58" w:rsidRDefault="00660E44" w:rsidP="006A47E7">
          <w:pPr>
            <w:spacing w:line="360" w:lineRule="auto"/>
            <w:rPr>
              <w:rFonts w:ascii="Arial" w:hAnsi="Arial" w:cs="Arial"/>
              <w:i/>
              <w:color w:val="4D4D4D"/>
              <w:sz w:val="20"/>
              <w:szCs w:val="20"/>
            </w:rPr>
          </w:pPr>
        </w:p>
        <w:p w14:paraId="4D1C09D6" w14:textId="77777777" w:rsidR="00660E44" w:rsidRDefault="00660E44" w:rsidP="006A47E7">
          <w:pPr>
            <w:spacing w:line="360" w:lineRule="auto"/>
            <w:rPr>
              <w:rFonts w:ascii="Arial" w:hAnsi="Arial" w:cs="Arial"/>
              <w:i/>
              <w:color w:val="4D4D4D"/>
              <w:sz w:val="20"/>
              <w:szCs w:val="20"/>
            </w:rPr>
          </w:pPr>
        </w:p>
        <w:p w14:paraId="5CE13616" w14:textId="77777777" w:rsidR="00837626" w:rsidRPr="00FF6A58" w:rsidRDefault="00837626" w:rsidP="006A47E7">
          <w:pPr>
            <w:spacing w:line="360" w:lineRule="auto"/>
            <w:rPr>
              <w:rFonts w:ascii="Arial" w:hAnsi="Arial" w:cs="Arial"/>
              <w:i/>
              <w:color w:val="4D4D4D"/>
              <w:sz w:val="20"/>
              <w:szCs w:val="20"/>
            </w:rPr>
          </w:pPr>
        </w:p>
        <w:p w14:paraId="043FB0E0" w14:textId="3853E198" w:rsidR="00660E44" w:rsidRPr="00FF6A58" w:rsidRDefault="0009512C" w:rsidP="006A47E7">
          <w:pPr>
            <w:spacing w:before="120" w:after="0" w:line="360" w:lineRule="auto"/>
            <w:jc w:val="center"/>
            <w:rPr>
              <w:rFonts w:ascii="Arial" w:hAnsi="Arial" w:cs="Arial"/>
              <w:b/>
              <w:bCs/>
              <w:color w:val="0F243E" w:themeColor="text2" w:themeShade="80"/>
              <w:sz w:val="20"/>
              <w:szCs w:val="20"/>
            </w:rPr>
            <w:sectPr w:rsidR="00660E44" w:rsidRPr="00FF6A58" w:rsidSect="000E34E0">
              <w:headerReference w:type="default" r:id="rId10"/>
              <w:footerReference w:type="default" r:id="rId11"/>
              <w:footerReference w:type="first" r:id="rId12"/>
              <w:pgSz w:w="11906" w:h="16838" w:code="9"/>
              <w:pgMar w:top="862" w:right="862" w:bottom="862" w:left="862" w:header="709" w:footer="198" w:gutter="284"/>
              <w:pgNumType w:start="0"/>
              <w:cols w:space="708"/>
              <w:titlePg/>
              <w:docGrid w:linePitch="360"/>
            </w:sectPr>
          </w:pPr>
          <w:r w:rsidRPr="00FF6A58">
            <w:rPr>
              <w:rFonts w:ascii="Arial" w:hAnsi="Arial" w:cs="Arial"/>
              <w:b/>
              <w:bCs/>
              <w:color w:val="0F243E" w:themeColor="text2" w:themeShade="80"/>
              <w:sz w:val="20"/>
              <w:szCs w:val="20"/>
            </w:rPr>
            <w:t>Taslak Sürüm / Aralık 2016</w:t>
          </w:r>
        </w:p>
        <w:p w14:paraId="32A6DBCE" w14:textId="5E01C06B" w:rsidR="00F9270A" w:rsidRPr="00FF6A58" w:rsidRDefault="00DD6AFF" w:rsidP="006A47E7">
          <w:pPr>
            <w:spacing w:after="0" w:line="360" w:lineRule="auto"/>
            <w:jc w:val="center"/>
            <w:rPr>
              <w:rFonts w:ascii="Arial" w:hAnsi="Arial" w:cs="Arial"/>
              <w:b/>
              <w:sz w:val="20"/>
            </w:rPr>
          </w:pPr>
        </w:p>
      </w:sdtContent>
    </w:sdt>
    <w:p w14:paraId="4CFFB67A" w14:textId="5143BD2F" w:rsidR="009A6DA5" w:rsidRPr="00FF6A58" w:rsidRDefault="009A6DA5" w:rsidP="006A47E7">
      <w:pPr>
        <w:pStyle w:val="Heading1"/>
        <w:numPr>
          <w:ilvl w:val="0"/>
          <w:numId w:val="29"/>
        </w:numPr>
        <w:spacing w:before="240" w:after="240" w:line="360" w:lineRule="auto"/>
        <w:ind w:left="357" w:hanging="357"/>
        <w:rPr>
          <w:rFonts w:ascii="Arial" w:hAnsi="Arial" w:cs="Arial"/>
          <w:color w:val="4F81BD" w:themeColor="accent1"/>
          <w:sz w:val="24"/>
          <w:szCs w:val="26"/>
        </w:rPr>
      </w:pPr>
      <w:r w:rsidRPr="00FF6A58">
        <w:rPr>
          <w:rFonts w:ascii="Arial" w:hAnsi="Arial" w:cs="Arial"/>
          <w:color w:val="4F81BD" w:themeColor="accent1"/>
          <w:sz w:val="24"/>
          <w:szCs w:val="26"/>
        </w:rPr>
        <w:lastRenderedPageBreak/>
        <w:t>KAPSAM VE AMAÇ</w:t>
      </w:r>
    </w:p>
    <w:p w14:paraId="4B675968" w14:textId="31BF2DAF" w:rsidR="005B30C2" w:rsidRPr="00FF6A58" w:rsidRDefault="00346618" w:rsidP="006A47E7">
      <w:pPr>
        <w:pStyle w:val="Heading2"/>
        <w:numPr>
          <w:ilvl w:val="1"/>
          <w:numId w:val="29"/>
        </w:numPr>
        <w:spacing w:line="360" w:lineRule="auto"/>
        <w:rPr>
          <w:rFonts w:ascii="Arial" w:hAnsi="Arial" w:cs="Arial"/>
          <w:color w:val="auto"/>
          <w:sz w:val="22"/>
        </w:rPr>
      </w:pPr>
      <w:r>
        <w:rPr>
          <w:rFonts w:ascii="Arial" w:hAnsi="Arial" w:cs="Arial"/>
          <w:color w:val="auto"/>
          <w:sz w:val="22"/>
        </w:rPr>
        <w:t xml:space="preserve">Uygulama </w:t>
      </w:r>
      <w:r w:rsidR="004F5088">
        <w:rPr>
          <w:rFonts w:ascii="Arial" w:hAnsi="Arial" w:cs="Arial"/>
          <w:color w:val="auto"/>
          <w:sz w:val="22"/>
        </w:rPr>
        <w:t>y</w:t>
      </w:r>
      <w:r>
        <w:rPr>
          <w:rFonts w:ascii="Arial" w:hAnsi="Arial" w:cs="Arial"/>
          <w:color w:val="auto"/>
          <w:sz w:val="22"/>
        </w:rPr>
        <w:t xml:space="preserve">azılımı </w:t>
      </w:r>
      <w:r w:rsidR="004F5088">
        <w:rPr>
          <w:rFonts w:ascii="Arial" w:hAnsi="Arial" w:cs="Arial"/>
          <w:color w:val="auto"/>
          <w:sz w:val="22"/>
        </w:rPr>
        <w:t>t</w:t>
      </w:r>
      <w:r>
        <w:rPr>
          <w:rFonts w:ascii="Arial" w:hAnsi="Arial" w:cs="Arial"/>
          <w:color w:val="auto"/>
          <w:sz w:val="22"/>
        </w:rPr>
        <w:t>edariki</w:t>
      </w:r>
      <w:r w:rsidR="005B30C2" w:rsidRPr="00FF6A58">
        <w:rPr>
          <w:rFonts w:ascii="Arial" w:hAnsi="Arial" w:cs="Arial"/>
          <w:color w:val="auto"/>
          <w:sz w:val="22"/>
        </w:rPr>
        <w:t xml:space="preserve"> nedir?</w:t>
      </w:r>
    </w:p>
    <w:p w14:paraId="56DDCBD0" w14:textId="2B1970F1" w:rsidR="005B30C2" w:rsidRPr="00FF6A58" w:rsidRDefault="00346618" w:rsidP="00346618">
      <w:pPr>
        <w:spacing w:before="240" w:line="360" w:lineRule="auto"/>
        <w:ind w:left="360"/>
        <w:jc w:val="both"/>
        <w:rPr>
          <w:rFonts w:ascii="Arial" w:hAnsi="Arial" w:cs="Arial"/>
          <w:sz w:val="20"/>
          <w:szCs w:val="20"/>
        </w:rPr>
      </w:pPr>
      <w:r w:rsidRPr="00346618">
        <w:rPr>
          <w:rFonts w:ascii="Arial" w:hAnsi="Arial" w:cs="Arial"/>
          <w:sz w:val="20"/>
          <w:szCs w:val="20"/>
        </w:rPr>
        <w:t xml:space="preserve">Ofis yazılımı, doküman yönetim sistemi, çağrı merkezi yönetim sistemi, muhasebe yazılımı gibi belirli fonksiyonları yerine getirmesi için hazırlanan ticari yazılımların tedarik edilerek doğrudan ya da kurum ihtiyaçları doğrultusunda uyarlanarak kullanılmasını kapsamaktadır. </w:t>
      </w:r>
      <w:r>
        <w:rPr>
          <w:rFonts w:ascii="Arial" w:hAnsi="Arial" w:cs="Arial"/>
          <w:sz w:val="20"/>
          <w:szCs w:val="20"/>
        </w:rPr>
        <w:t>K</w:t>
      </w:r>
      <w:r w:rsidRPr="00346618">
        <w:rPr>
          <w:rFonts w:ascii="Arial" w:hAnsi="Arial" w:cs="Arial"/>
          <w:sz w:val="20"/>
          <w:szCs w:val="20"/>
        </w:rPr>
        <w:t>uruma alınması planlanan yazılım(</w:t>
      </w:r>
      <w:proofErr w:type="spellStart"/>
      <w:r w:rsidRPr="00346618">
        <w:rPr>
          <w:rFonts w:ascii="Arial" w:hAnsi="Arial" w:cs="Arial"/>
          <w:sz w:val="20"/>
          <w:szCs w:val="20"/>
        </w:rPr>
        <w:t>lar</w:t>
      </w:r>
      <w:proofErr w:type="spellEnd"/>
      <w:r w:rsidRPr="00346618">
        <w:rPr>
          <w:rFonts w:ascii="Arial" w:hAnsi="Arial" w:cs="Arial"/>
          <w:sz w:val="20"/>
          <w:szCs w:val="20"/>
        </w:rPr>
        <w:t>)</w:t>
      </w:r>
      <w:proofErr w:type="spellStart"/>
      <w:r w:rsidRPr="00346618">
        <w:rPr>
          <w:rFonts w:ascii="Arial" w:hAnsi="Arial" w:cs="Arial"/>
          <w:sz w:val="20"/>
          <w:szCs w:val="20"/>
        </w:rPr>
        <w:t>ın</w:t>
      </w:r>
      <w:proofErr w:type="spellEnd"/>
      <w:r w:rsidRPr="00346618">
        <w:rPr>
          <w:rFonts w:ascii="Arial" w:hAnsi="Arial" w:cs="Arial"/>
          <w:sz w:val="20"/>
          <w:szCs w:val="20"/>
        </w:rPr>
        <w:t xml:space="preserve"> ekonomik ve ihtiyaca yönelik olması için satın alma sürecinde dikkat edilmesi gereken hususlara dair bilgi </w:t>
      </w:r>
      <w:r>
        <w:rPr>
          <w:rFonts w:ascii="Arial" w:hAnsi="Arial" w:cs="Arial"/>
          <w:sz w:val="20"/>
          <w:szCs w:val="20"/>
        </w:rPr>
        <w:t>bu yatırım türünde ele alınmaktadır</w:t>
      </w:r>
      <w:r w:rsidRPr="00346618">
        <w:rPr>
          <w:rFonts w:ascii="Arial" w:hAnsi="Arial" w:cs="Arial"/>
          <w:sz w:val="20"/>
          <w:szCs w:val="20"/>
        </w:rPr>
        <w:t xml:space="preserve">. </w:t>
      </w:r>
    </w:p>
    <w:p w14:paraId="77731A72" w14:textId="091B2B36" w:rsidR="00886355" w:rsidRPr="00FF6A58" w:rsidRDefault="00346618" w:rsidP="006A47E7">
      <w:pPr>
        <w:pStyle w:val="Heading2"/>
        <w:numPr>
          <w:ilvl w:val="1"/>
          <w:numId w:val="29"/>
        </w:numPr>
        <w:spacing w:line="360" w:lineRule="auto"/>
        <w:rPr>
          <w:rFonts w:ascii="Arial" w:hAnsi="Arial" w:cs="Arial"/>
          <w:color w:val="auto"/>
          <w:sz w:val="24"/>
        </w:rPr>
      </w:pPr>
      <w:r>
        <w:rPr>
          <w:rFonts w:ascii="Arial" w:hAnsi="Arial" w:cs="Arial"/>
          <w:color w:val="auto"/>
          <w:sz w:val="22"/>
        </w:rPr>
        <w:t xml:space="preserve">Uygulama </w:t>
      </w:r>
      <w:r w:rsidR="004F5088">
        <w:rPr>
          <w:rFonts w:ascii="Arial" w:hAnsi="Arial" w:cs="Arial"/>
          <w:color w:val="auto"/>
          <w:sz w:val="22"/>
        </w:rPr>
        <w:t>y</w:t>
      </w:r>
      <w:r>
        <w:rPr>
          <w:rFonts w:ascii="Arial" w:hAnsi="Arial" w:cs="Arial"/>
          <w:color w:val="auto"/>
          <w:sz w:val="22"/>
        </w:rPr>
        <w:t xml:space="preserve">azılımı </w:t>
      </w:r>
      <w:r w:rsidR="004F5088">
        <w:rPr>
          <w:rFonts w:ascii="Arial" w:hAnsi="Arial" w:cs="Arial"/>
          <w:color w:val="auto"/>
          <w:sz w:val="22"/>
        </w:rPr>
        <w:t>t</w:t>
      </w:r>
      <w:r>
        <w:rPr>
          <w:rFonts w:ascii="Arial" w:hAnsi="Arial" w:cs="Arial"/>
          <w:color w:val="auto"/>
          <w:sz w:val="22"/>
        </w:rPr>
        <w:t>edariki için</w:t>
      </w:r>
      <w:r w:rsidR="00886355" w:rsidRPr="00FF6A58">
        <w:rPr>
          <w:rFonts w:ascii="Arial" w:hAnsi="Arial" w:cs="Arial"/>
          <w:color w:val="auto"/>
          <w:sz w:val="22"/>
        </w:rPr>
        <w:t xml:space="preserve"> kapsam net olarak belirlendi</w:t>
      </w:r>
      <w:r w:rsidR="00886355" w:rsidRPr="00FF6A58">
        <w:rPr>
          <w:rFonts w:ascii="Arial" w:hAnsi="Arial" w:cs="Arial"/>
          <w:color w:val="auto"/>
          <w:sz w:val="24"/>
        </w:rPr>
        <w:t xml:space="preserve"> mi?</w:t>
      </w:r>
    </w:p>
    <w:p w14:paraId="2E51CC49" w14:textId="53A69AF0" w:rsidR="00886355" w:rsidRPr="00FF6A58" w:rsidRDefault="00346618" w:rsidP="00346618">
      <w:pPr>
        <w:spacing w:before="240" w:line="360" w:lineRule="auto"/>
        <w:ind w:left="360"/>
        <w:jc w:val="both"/>
        <w:rPr>
          <w:rFonts w:ascii="Arial" w:hAnsi="Arial" w:cs="Arial"/>
          <w:sz w:val="20"/>
          <w:szCs w:val="20"/>
        </w:rPr>
      </w:pPr>
      <w:r w:rsidRPr="00346618">
        <w:rPr>
          <w:rFonts w:ascii="Arial" w:hAnsi="Arial" w:cs="Arial"/>
          <w:sz w:val="20"/>
          <w:szCs w:val="20"/>
        </w:rPr>
        <w:t>Kurumdaki her birim ile ayrı ayrı süreçler oluşturarak ihtiyaç analizinin gerçekleştirmesi, gelen ihtiyaç taleplerinin değerlendirilmesi, zaman tasarrufu ve maliyet göz önüne olarak ortaya çıkan ihtiyaçları ortak bir kurguda toplayıp satın alınacak yazılım ürün ve hizmetlerinin buna göre değerlendirmesi önem arz etmektedir.  Kurumdaki yönetici seviyesindeki personellerin ve üst yönetimin desteği ile yeni yazılım ve hizmetlere karşı oluşabilecek olası direncin kırılması, ihtiyaçlara yönelik doğru tercih edilmiş nitelikli yeniliklere ayak uydurulması firma kültürüne yansıtılmalıdır.</w:t>
      </w:r>
    </w:p>
    <w:p w14:paraId="4941994F" w14:textId="514920AC" w:rsidR="00886355" w:rsidRPr="00346618" w:rsidRDefault="00346618" w:rsidP="00346618">
      <w:pPr>
        <w:pStyle w:val="Heading2"/>
        <w:numPr>
          <w:ilvl w:val="1"/>
          <w:numId w:val="29"/>
        </w:numPr>
        <w:spacing w:line="360" w:lineRule="auto"/>
        <w:rPr>
          <w:rFonts w:ascii="Arial" w:hAnsi="Arial" w:cs="Arial"/>
          <w:color w:val="auto"/>
          <w:sz w:val="20"/>
        </w:rPr>
      </w:pPr>
      <w:r w:rsidRPr="00346618">
        <w:rPr>
          <w:rFonts w:ascii="Arial" w:hAnsi="Arial" w:cs="Arial"/>
          <w:color w:val="auto"/>
          <w:sz w:val="22"/>
        </w:rPr>
        <w:t>İhtiyaç analizi çalışması yapıldı mı?</w:t>
      </w:r>
    </w:p>
    <w:p w14:paraId="40144168" w14:textId="7C90BBE6" w:rsidR="00346618" w:rsidRPr="00346618" w:rsidRDefault="00346618" w:rsidP="00346618">
      <w:pPr>
        <w:spacing w:before="240" w:line="360" w:lineRule="auto"/>
        <w:ind w:left="360"/>
        <w:jc w:val="both"/>
        <w:rPr>
          <w:rFonts w:ascii="Arial" w:hAnsi="Arial" w:cs="Arial"/>
          <w:sz w:val="20"/>
          <w:szCs w:val="20"/>
        </w:rPr>
      </w:pPr>
      <w:r w:rsidRPr="00346618">
        <w:rPr>
          <w:rFonts w:ascii="Arial" w:hAnsi="Arial" w:cs="Arial"/>
          <w:sz w:val="20"/>
          <w:szCs w:val="20"/>
        </w:rPr>
        <w:t xml:space="preserve">İhtiyaç analizi, kurumun ihtiyaç duyduğu yazılım çözümünün tam ve doğru olarak belirlenmesini sağlar. İhtiyaç analizi yapılırken aşağıda belirtilen </w:t>
      </w:r>
      <w:r>
        <w:rPr>
          <w:rFonts w:ascii="Arial" w:hAnsi="Arial" w:cs="Arial"/>
          <w:sz w:val="20"/>
          <w:szCs w:val="20"/>
        </w:rPr>
        <w:t>hususlar</w:t>
      </w:r>
      <w:r w:rsidRPr="00346618">
        <w:rPr>
          <w:rFonts w:ascii="Arial" w:hAnsi="Arial" w:cs="Arial"/>
          <w:sz w:val="20"/>
          <w:szCs w:val="20"/>
        </w:rPr>
        <w:t xml:space="preserve"> göz önünde bulundurulmalıdır:</w:t>
      </w:r>
    </w:p>
    <w:p w14:paraId="641E14C9" w14:textId="77777777" w:rsidR="00346618" w:rsidRPr="00346618" w:rsidRDefault="00346618" w:rsidP="00346618">
      <w:pPr>
        <w:pStyle w:val="ListParagraph"/>
        <w:numPr>
          <w:ilvl w:val="0"/>
          <w:numId w:val="32"/>
        </w:numPr>
        <w:spacing w:line="360" w:lineRule="auto"/>
        <w:jc w:val="both"/>
        <w:rPr>
          <w:rFonts w:ascii="Arial" w:hAnsi="Arial" w:cs="Arial"/>
          <w:sz w:val="20"/>
          <w:szCs w:val="20"/>
        </w:rPr>
      </w:pPr>
      <w:r w:rsidRPr="00346618">
        <w:rPr>
          <w:rFonts w:ascii="Arial" w:hAnsi="Arial" w:cs="Arial"/>
          <w:sz w:val="20"/>
          <w:szCs w:val="20"/>
        </w:rPr>
        <w:t>Kurulacak sistemin detaylı analizi ve proje planı</w:t>
      </w:r>
    </w:p>
    <w:p w14:paraId="71105356" w14:textId="1B8486C2" w:rsidR="00346618" w:rsidRPr="00346618" w:rsidRDefault="00346618" w:rsidP="00346618">
      <w:pPr>
        <w:pStyle w:val="ListParagraph"/>
        <w:numPr>
          <w:ilvl w:val="0"/>
          <w:numId w:val="32"/>
        </w:numPr>
        <w:spacing w:line="360" w:lineRule="auto"/>
        <w:jc w:val="both"/>
        <w:rPr>
          <w:rFonts w:ascii="Arial" w:hAnsi="Arial" w:cs="Arial"/>
          <w:sz w:val="20"/>
          <w:szCs w:val="20"/>
        </w:rPr>
      </w:pPr>
      <w:r w:rsidRPr="00346618">
        <w:rPr>
          <w:rFonts w:ascii="Arial" w:hAnsi="Arial" w:cs="Arial"/>
          <w:sz w:val="20"/>
          <w:szCs w:val="20"/>
        </w:rPr>
        <w:t xml:space="preserve">Maliyet </w:t>
      </w:r>
      <w:r w:rsidR="004F3BD6">
        <w:rPr>
          <w:rFonts w:ascii="Arial" w:hAnsi="Arial" w:cs="Arial"/>
          <w:sz w:val="20"/>
          <w:szCs w:val="20"/>
        </w:rPr>
        <w:t>a</w:t>
      </w:r>
      <w:r w:rsidRPr="00346618">
        <w:rPr>
          <w:rFonts w:ascii="Arial" w:hAnsi="Arial" w:cs="Arial"/>
          <w:sz w:val="20"/>
          <w:szCs w:val="20"/>
        </w:rPr>
        <w:t>nalizi</w:t>
      </w:r>
    </w:p>
    <w:p w14:paraId="53DB0466" w14:textId="7808A232" w:rsidR="00BB7D03" w:rsidRDefault="00346618" w:rsidP="00346618">
      <w:pPr>
        <w:pStyle w:val="ListParagraph"/>
        <w:numPr>
          <w:ilvl w:val="0"/>
          <w:numId w:val="32"/>
        </w:numPr>
        <w:spacing w:line="360" w:lineRule="auto"/>
        <w:jc w:val="both"/>
        <w:rPr>
          <w:rFonts w:ascii="Arial" w:hAnsi="Arial" w:cs="Arial"/>
          <w:sz w:val="20"/>
          <w:szCs w:val="20"/>
        </w:rPr>
      </w:pPr>
      <w:r w:rsidRPr="00346618">
        <w:rPr>
          <w:rFonts w:ascii="Arial" w:hAnsi="Arial" w:cs="Arial"/>
          <w:sz w:val="20"/>
          <w:szCs w:val="20"/>
        </w:rPr>
        <w:t>Mevcut durum ile proje planının karşılaştırması yapılarak Fark Durum Analiz Raporu</w:t>
      </w:r>
      <w:r w:rsidR="004F3BD6">
        <w:rPr>
          <w:rFonts w:ascii="Arial" w:hAnsi="Arial" w:cs="Arial"/>
          <w:sz w:val="20"/>
          <w:szCs w:val="20"/>
        </w:rPr>
        <w:t>’</w:t>
      </w:r>
      <w:r w:rsidRPr="00346618">
        <w:rPr>
          <w:rFonts w:ascii="Arial" w:hAnsi="Arial" w:cs="Arial"/>
          <w:sz w:val="20"/>
          <w:szCs w:val="20"/>
        </w:rPr>
        <w:t>nun hazırlan</w:t>
      </w:r>
      <w:r w:rsidR="00BB7D03">
        <w:rPr>
          <w:rFonts w:ascii="Arial" w:hAnsi="Arial" w:cs="Arial"/>
          <w:sz w:val="20"/>
          <w:szCs w:val="20"/>
        </w:rPr>
        <w:t>ması</w:t>
      </w:r>
      <w:r w:rsidRPr="00346618">
        <w:rPr>
          <w:rFonts w:ascii="Arial" w:hAnsi="Arial" w:cs="Arial"/>
          <w:sz w:val="20"/>
          <w:szCs w:val="20"/>
        </w:rPr>
        <w:t xml:space="preserve"> </w:t>
      </w:r>
    </w:p>
    <w:p w14:paraId="072AD8F6" w14:textId="1E89C0DC" w:rsidR="00346618" w:rsidRPr="00346618" w:rsidRDefault="00346618" w:rsidP="00346618">
      <w:pPr>
        <w:pStyle w:val="ListParagraph"/>
        <w:numPr>
          <w:ilvl w:val="0"/>
          <w:numId w:val="32"/>
        </w:numPr>
        <w:spacing w:line="360" w:lineRule="auto"/>
        <w:jc w:val="both"/>
        <w:rPr>
          <w:rFonts w:ascii="Arial" w:hAnsi="Arial" w:cs="Arial"/>
          <w:sz w:val="20"/>
          <w:szCs w:val="20"/>
        </w:rPr>
      </w:pPr>
      <w:r w:rsidRPr="00346618">
        <w:rPr>
          <w:rFonts w:ascii="Arial" w:hAnsi="Arial" w:cs="Arial"/>
          <w:sz w:val="20"/>
          <w:szCs w:val="20"/>
        </w:rPr>
        <w:t xml:space="preserve">Gelecek 5-10 yıl içerisindeki büyüme planları dikkate alınarak kapasite planlamasının yapılması </w:t>
      </w:r>
    </w:p>
    <w:p w14:paraId="11D20879" w14:textId="7962F9C0" w:rsidR="00346618" w:rsidRPr="00346618" w:rsidRDefault="00346618" w:rsidP="00346618">
      <w:pPr>
        <w:pStyle w:val="ListParagraph"/>
        <w:numPr>
          <w:ilvl w:val="0"/>
          <w:numId w:val="32"/>
        </w:numPr>
        <w:spacing w:line="360" w:lineRule="auto"/>
        <w:jc w:val="both"/>
        <w:rPr>
          <w:rFonts w:ascii="Arial" w:hAnsi="Arial" w:cs="Arial"/>
          <w:sz w:val="20"/>
          <w:szCs w:val="20"/>
        </w:rPr>
      </w:pPr>
      <w:r w:rsidRPr="00346618">
        <w:rPr>
          <w:rFonts w:ascii="Arial" w:hAnsi="Arial" w:cs="Arial"/>
          <w:sz w:val="20"/>
          <w:szCs w:val="20"/>
        </w:rPr>
        <w:t>Kuruma ait donanım</w:t>
      </w:r>
      <w:r w:rsidR="001270E4">
        <w:rPr>
          <w:rFonts w:ascii="Arial" w:hAnsi="Arial" w:cs="Arial"/>
          <w:sz w:val="20"/>
          <w:szCs w:val="20"/>
        </w:rPr>
        <w:t>ın</w:t>
      </w:r>
      <w:r w:rsidRPr="00346618">
        <w:rPr>
          <w:rFonts w:ascii="Arial" w:hAnsi="Arial" w:cs="Arial"/>
          <w:sz w:val="20"/>
          <w:szCs w:val="20"/>
        </w:rPr>
        <w:t xml:space="preserve"> mevcut</w:t>
      </w:r>
      <w:r w:rsidR="001270E4">
        <w:rPr>
          <w:rFonts w:ascii="Arial" w:hAnsi="Arial" w:cs="Arial"/>
          <w:sz w:val="20"/>
          <w:szCs w:val="20"/>
        </w:rPr>
        <w:t xml:space="preserve"> olup olmama durumuna göre </w:t>
      </w:r>
      <w:r w:rsidRPr="00346618">
        <w:rPr>
          <w:rFonts w:ascii="Arial" w:hAnsi="Arial" w:cs="Arial"/>
          <w:sz w:val="20"/>
          <w:szCs w:val="20"/>
        </w:rPr>
        <w:t>yeni alım yapıl</w:t>
      </w:r>
      <w:r w:rsidR="000F608F">
        <w:rPr>
          <w:rFonts w:ascii="Arial" w:hAnsi="Arial" w:cs="Arial"/>
          <w:sz w:val="20"/>
          <w:szCs w:val="20"/>
        </w:rPr>
        <w:t>ması</w:t>
      </w:r>
      <w:r w:rsidRPr="00346618">
        <w:rPr>
          <w:rFonts w:ascii="Arial" w:hAnsi="Arial" w:cs="Arial"/>
          <w:sz w:val="20"/>
          <w:szCs w:val="20"/>
        </w:rPr>
        <w:t xml:space="preserve"> konu</w:t>
      </w:r>
      <w:r w:rsidR="000F608F">
        <w:rPr>
          <w:rFonts w:ascii="Arial" w:hAnsi="Arial" w:cs="Arial"/>
          <w:sz w:val="20"/>
          <w:szCs w:val="20"/>
        </w:rPr>
        <w:t>sunun</w:t>
      </w:r>
      <w:r w:rsidRPr="00346618">
        <w:rPr>
          <w:rFonts w:ascii="Arial" w:hAnsi="Arial" w:cs="Arial"/>
          <w:sz w:val="20"/>
          <w:szCs w:val="20"/>
        </w:rPr>
        <w:t xml:space="preserve"> değerlendirilme</w:t>
      </w:r>
      <w:r w:rsidR="000F608F">
        <w:rPr>
          <w:rFonts w:ascii="Arial" w:hAnsi="Arial" w:cs="Arial"/>
          <w:sz w:val="20"/>
          <w:szCs w:val="20"/>
        </w:rPr>
        <w:t>si</w:t>
      </w:r>
    </w:p>
    <w:p w14:paraId="2AF28E07" w14:textId="545AAF4B" w:rsidR="00886355" w:rsidRPr="00FF6A58" w:rsidRDefault="00BB7D03" w:rsidP="00C97738">
      <w:pPr>
        <w:spacing w:before="100" w:beforeAutospacing="1" w:after="100" w:afterAutospacing="1" w:line="360" w:lineRule="auto"/>
        <w:ind w:firstLine="357"/>
        <w:contextualSpacing/>
        <w:jc w:val="both"/>
        <w:rPr>
          <w:rFonts w:ascii="Arial" w:hAnsi="Arial" w:cs="Arial"/>
        </w:rPr>
      </w:pPr>
      <w:r>
        <w:rPr>
          <w:rFonts w:ascii="Arial" w:hAnsi="Arial" w:cs="Arial"/>
          <w:sz w:val="20"/>
          <w:szCs w:val="20"/>
        </w:rPr>
        <w:t xml:space="preserve">Ayrıca </w:t>
      </w:r>
      <w:r w:rsidR="00346618" w:rsidRPr="00346618">
        <w:rPr>
          <w:rFonts w:ascii="Arial" w:hAnsi="Arial" w:cs="Arial"/>
          <w:sz w:val="20"/>
          <w:szCs w:val="20"/>
        </w:rPr>
        <w:t>Fizibilite Raporu</w:t>
      </w:r>
      <w:r>
        <w:rPr>
          <w:rFonts w:ascii="Arial" w:hAnsi="Arial" w:cs="Arial"/>
          <w:sz w:val="20"/>
          <w:szCs w:val="20"/>
        </w:rPr>
        <w:t>’</w:t>
      </w:r>
      <w:r w:rsidR="00346618" w:rsidRPr="00346618">
        <w:rPr>
          <w:rFonts w:ascii="Arial" w:hAnsi="Arial" w:cs="Arial"/>
          <w:sz w:val="20"/>
          <w:szCs w:val="20"/>
        </w:rPr>
        <w:t xml:space="preserve">nun hazırlanması </w:t>
      </w:r>
      <w:r>
        <w:rPr>
          <w:rFonts w:ascii="Arial" w:hAnsi="Arial" w:cs="Arial"/>
          <w:sz w:val="20"/>
          <w:szCs w:val="20"/>
        </w:rPr>
        <w:t>k</w:t>
      </w:r>
      <w:r w:rsidR="00346618" w:rsidRPr="00346618">
        <w:rPr>
          <w:rFonts w:ascii="Arial" w:hAnsi="Arial" w:cs="Arial"/>
          <w:sz w:val="20"/>
          <w:szCs w:val="20"/>
        </w:rPr>
        <w:t>urum için yararlı olacaktır.</w:t>
      </w:r>
    </w:p>
    <w:p w14:paraId="607644F0" w14:textId="57CF9EFB" w:rsidR="009A6DA5" w:rsidRPr="00FF6A58" w:rsidRDefault="009A6DA5" w:rsidP="006A47E7">
      <w:pPr>
        <w:pStyle w:val="Heading1"/>
        <w:numPr>
          <w:ilvl w:val="0"/>
          <w:numId w:val="29"/>
        </w:numPr>
        <w:spacing w:before="240" w:after="240" w:line="360" w:lineRule="auto"/>
        <w:ind w:left="357" w:hanging="357"/>
        <w:rPr>
          <w:rFonts w:ascii="Arial" w:hAnsi="Arial" w:cs="Arial"/>
          <w:color w:val="4F81BD" w:themeColor="accent1"/>
          <w:sz w:val="24"/>
          <w:szCs w:val="26"/>
        </w:rPr>
      </w:pPr>
      <w:r w:rsidRPr="00FF6A58">
        <w:rPr>
          <w:rFonts w:ascii="Arial" w:hAnsi="Arial" w:cs="Arial"/>
          <w:color w:val="4F81BD" w:themeColor="accent1"/>
          <w:sz w:val="24"/>
          <w:szCs w:val="26"/>
        </w:rPr>
        <w:t>YAPILACAK İŞİN TANIMI</w:t>
      </w:r>
    </w:p>
    <w:p w14:paraId="062640BE" w14:textId="44986B90" w:rsidR="00886355" w:rsidRPr="00FF6A58" w:rsidRDefault="000F608F" w:rsidP="00B15FBA">
      <w:pPr>
        <w:pStyle w:val="Heading2"/>
        <w:numPr>
          <w:ilvl w:val="1"/>
          <w:numId w:val="29"/>
        </w:numPr>
        <w:spacing w:line="360" w:lineRule="auto"/>
        <w:jc w:val="both"/>
        <w:rPr>
          <w:rFonts w:ascii="Arial" w:hAnsi="Arial" w:cs="Arial"/>
          <w:color w:val="auto"/>
          <w:sz w:val="22"/>
        </w:rPr>
      </w:pPr>
      <w:r w:rsidRPr="000F608F">
        <w:rPr>
          <w:rFonts w:ascii="Arial" w:hAnsi="Arial" w:cs="Arial"/>
          <w:color w:val="auto"/>
          <w:sz w:val="22"/>
        </w:rPr>
        <w:t>Alınacak yazılımın paket yazılım mı yoksa ihtiyaçlar</w:t>
      </w:r>
      <w:r w:rsidR="004F5088">
        <w:rPr>
          <w:rFonts w:ascii="Arial" w:hAnsi="Arial" w:cs="Arial"/>
          <w:color w:val="auto"/>
          <w:sz w:val="22"/>
        </w:rPr>
        <w:t xml:space="preserve"> doğrultusunda</w:t>
      </w:r>
      <w:r w:rsidRPr="000F608F">
        <w:rPr>
          <w:rFonts w:ascii="Arial" w:hAnsi="Arial" w:cs="Arial"/>
          <w:color w:val="auto"/>
          <w:sz w:val="22"/>
        </w:rPr>
        <w:t xml:space="preserve"> hazırlanacak özel yazılım</w:t>
      </w:r>
      <w:r>
        <w:rPr>
          <w:rFonts w:ascii="Arial" w:hAnsi="Arial" w:cs="Arial"/>
          <w:color w:val="auto"/>
          <w:sz w:val="22"/>
        </w:rPr>
        <w:t xml:space="preserve"> mı</w:t>
      </w:r>
      <w:r w:rsidRPr="000F608F">
        <w:rPr>
          <w:rFonts w:ascii="Arial" w:hAnsi="Arial" w:cs="Arial"/>
          <w:color w:val="auto"/>
          <w:sz w:val="22"/>
        </w:rPr>
        <w:t xml:space="preserve"> olacağı sorgulandı mı?</w:t>
      </w:r>
    </w:p>
    <w:p w14:paraId="3C2166BE" w14:textId="49D5EB60" w:rsidR="00886355" w:rsidRPr="00FF6A58" w:rsidRDefault="000F608F" w:rsidP="000F608F">
      <w:pPr>
        <w:spacing w:before="240" w:line="360" w:lineRule="auto"/>
        <w:ind w:left="360"/>
        <w:jc w:val="both"/>
        <w:rPr>
          <w:rFonts w:ascii="Arial" w:hAnsi="Arial" w:cs="Arial"/>
          <w:sz w:val="20"/>
          <w:szCs w:val="20"/>
        </w:rPr>
      </w:pPr>
      <w:r w:rsidRPr="000F608F">
        <w:rPr>
          <w:rFonts w:ascii="Arial" w:hAnsi="Arial" w:cs="Arial"/>
          <w:sz w:val="20"/>
        </w:rPr>
        <w:t xml:space="preserve">Alınacak yazılım paket </w:t>
      </w:r>
      <w:r>
        <w:rPr>
          <w:rFonts w:ascii="Arial" w:hAnsi="Arial" w:cs="Arial"/>
          <w:sz w:val="20"/>
        </w:rPr>
        <w:t>yazı</w:t>
      </w:r>
      <w:r w:rsidRPr="000F608F">
        <w:rPr>
          <w:rFonts w:ascii="Arial" w:hAnsi="Arial" w:cs="Arial"/>
          <w:sz w:val="20"/>
        </w:rPr>
        <w:t>lım ise lisans ve fiyatlama bilgisi önem arz etmektedir.  Ayrıca ne oranda uyarlama gerektireceği, uyarlamanın proje süresi, fiyat ve bakım maliyetlerini nasıl etkileyeceğinin değerlendirilmesi gerekmektedir.</w:t>
      </w:r>
      <w:r>
        <w:rPr>
          <w:rFonts w:ascii="Arial" w:hAnsi="Arial" w:cs="Arial"/>
          <w:sz w:val="20"/>
        </w:rPr>
        <w:t xml:space="preserve"> Eğer yazılım ihtiyacının özel yazılım olduğu belirlenirse Yazılım Geliştirme Rehberi incelenmelidir.</w:t>
      </w:r>
    </w:p>
    <w:p w14:paraId="706D96C1" w14:textId="11328F45" w:rsidR="00886355" w:rsidRPr="00FF6A58" w:rsidRDefault="000F608F" w:rsidP="0020547C">
      <w:pPr>
        <w:pStyle w:val="Heading2"/>
        <w:numPr>
          <w:ilvl w:val="1"/>
          <w:numId w:val="29"/>
        </w:numPr>
        <w:spacing w:line="360" w:lineRule="auto"/>
        <w:jc w:val="both"/>
        <w:rPr>
          <w:rFonts w:ascii="Arial" w:hAnsi="Arial" w:cs="Arial"/>
          <w:color w:val="auto"/>
          <w:sz w:val="22"/>
        </w:rPr>
      </w:pPr>
      <w:r w:rsidRPr="000F608F">
        <w:rPr>
          <w:rFonts w:ascii="Arial" w:hAnsi="Arial" w:cs="Arial"/>
          <w:color w:val="auto"/>
          <w:sz w:val="22"/>
        </w:rPr>
        <w:lastRenderedPageBreak/>
        <w:t>Alınacak paket yazılımının lisans</w:t>
      </w:r>
      <w:r>
        <w:rPr>
          <w:rFonts w:ascii="Arial" w:hAnsi="Arial" w:cs="Arial"/>
          <w:color w:val="auto"/>
          <w:sz w:val="22"/>
        </w:rPr>
        <w:t>lanması</w:t>
      </w:r>
      <w:r w:rsidRPr="000F608F">
        <w:rPr>
          <w:rFonts w:ascii="Arial" w:hAnsi="Arial" w:cs="Arial"/>
          <w:color w:val="auto"/>
          <w:sz w:val="22"/>
        </w:rPr>
        <w:t xml:space="preserve"> ve fiyat</w:t>
      </w:r>
      <w:r>
        <w:rPr>
          <w:rFonts w:ascii="Arial" w:hAnsi="Arial" w:cs="Arial"/>
          <w:color w:val="auto"/>
          <w:sz w:val="22"/>
        </w:rPr>
        <w:t>ıyla</w:t>
      </w:r>
      <w:r w:rsidRPr="000F608F">
        <w:rPr>
          <w:rFonts w:ascii="Arial" w:hAnsi="Arial" w:cs="Arial"/>
          <w:color w:val="auto"/>
          <w:sz w:val="22"/>
        </w:rPr>
        <w:t xml:space="preserve"> ilgili detay bilgi alındı mı?</w:t>
      </w:r>
    </w:p>
    <w:p w14:paraId="0A738E04" w14:textId="113E2D1A" w:rsidR="00886355" w:rsidRPr="00FF6A58" w:rsidRDefault="00E8352B" w:rsidP="00E8352B">
      <w:pPr>
        <w:spacing w:before="240" w:line="360" w:lineRule="auto"/>
        <w:ind w:left="360"/>
        <w:jc w:val="both"/>
        <w:rPr>
          <w:rFonts w:ascii="Arial" w:hAnsi="Arial" w:cs="Arial"/>
          <w:sz w:val="20"/>
          <w:szCs w:val="20"/>
        </w:rPr>
      </w:pPr>
      <w:r w:rsidRPr="00E8352B">
        <w:rPr>
          <w:rFonts w:ascii="Arial" w:hAnsi="Arial" w:cs="Arial"/>
          <w:sz w:val="20"/>
          <w:szCs w:val="20"/>
        </w:rPr>
        <w:t>Lisanslama ve fiyatlamanın neye veya nelere göre yapıldığı (kullanıcı/sunucu/işlemci (CPU)/çekirdek (</w:t>
      </w:r>
      <w:proofErr w:type="spellStart"/>
      <w:r w:rsidRPr="00E8352B">
        <w:rPr>
          <w:rFonts w:ascii="Arial" w:hAnsi="Arial" w:cs="Arial"/>
          <w:sz w:val="20"/>
          <w:szCs w:val="20"/>
        </w:rPr>
        <w:t>core</w:t>
      </w:r>
      <w:proofErr w:type="spellEnd"/>
      <w:r w:rsidRPr="00E8352B">
        <w:rPr>
          <w:rFonts w:ascii="Arial" w:hAnsi="Arial" w:cs="Arial"/>
          <w:sz w:val="20"/>
          <w:szCs w:val="20"/>
        </w:rPr>
        <w:t>) başına lisanslama gibi), farklı yetkilere sahip kullanıcı tipleri için farklı lisansların söz</w:t>
      </w:r>
      <w:r>
        <w:rPr>
          <w:rFonts w:ascii="Arial" w:hAnsi="Arial" w:cs="Arial"/>
          <w:sz w:val="20"/>
          <w:szCs w:val="20"/>
        </w:rPr>
        <w:t xml:space="preserve"> konusu olup olmadığı (yönetici</w:t>
      </w:r>
      <w:r w:rsidRPr="00E8352B">
        <w:rPr>
          <w:rFonts w:ascii="Arial" w:hAnsi="Arial" w:cs="Arial"/>
          <w:sz w:val="20"/>
          <w:szCs w:val="20"/>
        </w:rPr>
        <w:t>, görüntüleyici vs.)  sorgulanmalı, uzun vadedeki olası artışlar da düşünülerek kurum için en avantajlı lisanslama modeli tercih edilmelidir.</w:t>
      </w:r>
    </w:p>
    <w:p w14:paraId="547DA40C" w14:textId="16597630" w:rsidR="005C109F" w:rsidRDefault="0020547C" w:rsidP="0020547C">
      <w:pPr>
        <w:pStyle w:val="Heading2"/>
        <w:numPr>
          <w:ilvl w:val="1"/>
          <w:numId w:val="29"/>
        </w:numPr>
        <w:spacing w:line="360" w:lineRule="auto"/>
        <w:jc w:val="both"/>
        <w:rPr>
          <w:rFonts w:ascii="Arial" w:hAnsi="Arial" w:cs="Arial"/>
          <w:color w:val="auto"/>
          <w:sz w:val="22"/>
        </w:rPr>
      </w:pPr>
      <w:r w:rsidRPr="0020547C">
        <w:rPr>
          <w:rFonts w:ascii="Arial" w:hAnsi="Arial" w:cs="Arial"/>
          <w:color w:val="auto"/>
          <w:sz w:val="22"/>
        </w:rPr>
        <w:t>Alınacak yazılımın toplam sahip olma (</w:t>
      </w:r>
      <w:r w:rsidR="005D0574">
        <w:rPr>
          <w:rFonts w:ascii="Arial" w:hAnsi="Arial" w:cs="Arial"/>
          <w:color w:val="auto"/>
          <w:sz w:val="22"/>
        </w:rPr>
        <w:t>t</w:t>
      </w:r>
      <w:r w:rsidRPr="0020547C">
        <w:rPr>
          <w:rFonts w:ascii="Arial" w:hAnsi="Arial" w:cs="Arial"/>
          <w:color w:val="auto"/>
          <w:sz w:val="22"/>
        </w:rPr>
        <w:t xml:space="preserve">otal </w:t>
      </w:r>
      <w:proofErr w:type="spellStart"/>
      <w:r w:rsidR="005D0574">
        <w:rPr>
          <w:rFonts w:ascii="Arial" w:hAnsi="Arial" w:cs="Arial"/>
          <w:color w:val="auto"/>
          <w:sz w:val="22"/>
        </w:rPr>
        <w:t>c</w:t>
      </w:r>
      <w:r w:rsidRPr="0020547C">
        <w:rPr>
          <w:rFonts w:ascii="Arial" w:hAnsi="Arial" w:cs="Arial"/>
          <w:color w:val="auto"/>
          <w:sz w:val="22"/>
        </w:rPr>
        <w:t>ost</w:t>
      </w:r>
      <w:proofErr w:type="spellEnd"/>
      <w:r w:rsidRPr="0020547C">
        <w:rPr>
          <w:rFonts w:ascii="Arial" w:hAnsi="Arial" w:cs="Arial"/>
          <w:color w:val="auto"/>
          <w:sz w:val="22"/>
        </w:rPr>
        <w:t xml:space="preserve"> of </w:t>
      </w:r>
      <w:proofErr w:type="spellStart"/>
      <w:r w:rsidR="005D0574">
        <w:rPr>
          <w:rFonts w:ascii="Arial" w:hAnsi="Arial" w:cs="Arial"/>
          <w:color w:val="auto"/>
          <w:sz w:val="22"/>
        </w:rPr>
        <w:t>o</w:t>
      </w:r>
      <w:r w:rsidRPr="0020547C">
        <w:rPr>
          <w:rFonts w:ascii="Arial" w:hAnsi="Arial" w:cs="Arial"/>
          <w:color w:val="auto"/>
          <w:sz w:val="22"/>
        </w:rPr>
        <w:t>wnership</w:t>
      </w:r>
      <w:proofErr w:type="spellEnd"/>
      <w:r w:rsidRPr="0020547C">
        <w:rPr>
          <w:rFonts w:ascii="Arial" w:hAnsi="Arial" w:cs="Arial"/>
          <w:color w:val="auto"/>
          <w:sz w:val="22"/>
        </w:rPr>
        <w:t>) maliyeti değerlendirildi mi?</w:t>
      </w:r>
    </w:p>
    <w:p w14:paraId="15343F39" w14:textId="5F2A301A" w:rsidR="0020547C" w:rsidRPr="00D37047" w:rsidRDefault="0020547C" w:rsidP="0020547C">
      <w:pPr>
        <w:spacing w:before="240" w:line="360" w:lineRule="auto"/>
        <w:ind w:left="360"/>
        <w:jc w:val="both"/>
        <w:rPr>
          <w:rFonts w:ascii="Arial" w:hAnsi="Arial" w:cs="Arial"/>
          <w:sz w:val="20"/>
          <w:szCs w:val="20"/>
        </w:rPr>
      </w:pPr>
      <w:r w:rsidRPr="00D37047">
        <w:rPr>
          <w:rFonts w:ascii="Arial" w:hAnsi="Arial" w:cs="Arial"/>
          <w:sz w:val="20"/>
          <w:szCs w:val="20"/>
        </w:rPr>
        <w:t>Alınacak yazılımın lisans ücretleri, uygulamanın altyapı gereksinimlerinin oluşturacağı maliyetler, uyarlama maliyetleri, bakım ve destek maliyetleri gibi doğrudan/dolaylı maliyetler göz önünde bulundurularak toplam sahip olma (</w:t>
      </w:r>
      <w:r w:rsidR="00C00B45">
        <w:rPr>
          <w:rFonts w:ascii="Arial" w:hAnsi="Arial" w:cs="Arial"/>
          <w:sz w:val="20"/>
          <w:szCs w:val="20"/>
        </w:rPr>
        <w:t>t</w:t>
      </w:r>
      <w:r w:rsidRPr="00D37047">
        <w:rPr>
          <w:rFonts w:ascii="Arial" w:hAnsi="Arial" w:cs="Arial"/>
          <w:sz w:val="20"/>
          <w:szCs w:val="20"/>
        </w:rPr>
        <w:t xml:space="preserve">otal </w:t>
      </w:r>
      <w:proofErr w:type="spellStart"/>
      <w:r w:rsidR="00C00B45">
        <w:rPr>
          <w:rFonts w:ascii="Arial" w:hAnsi="Arial" w:cs="Arial"/>
          <w:sz w:val="20"/>
          <w:szCs w:val="20"/>
        </w:rPr>
        <w:t>c</w:t>
      </w:r>
      <w:r w:rsidRPr="00D37047">
        <w:rPr>
          <w:rFonts w:ascii="Arial" w:hAnsi="Arial" w:cs="Arial"/>
          <w:sz w:val="20"/>
          <w:szCs w:val="20"/>
        </w:rPr>
        <w:t>ost</w:t>
      </w:r>
      <w:proofErr w:type="spellEnd"/>
      <w:r w:rsidRPr="00D37047">
        <w:rPr>
          <w:rFonts w:ascii="Arial" w:hAnsi="Arial" w:cs="Arial"/>
          <w:sz w:val="20"/>
          <w:szCs w:val="20"/>
        </w:rPr>
        <w:t xml:space="preserve"> of </w:t>
      </w:r>
      <w:proofErr w:type="spellStart"/>
      <w:r w:rsidR="00C00B45">
        <w:rPr>
          <w:rFonts w:ascii="Arial" w:hAnsi="Arial" w:cs="Arial"/>
          <w:sz w:val="20"/>
          <w:szCs w:val="20"/>
        </w:rPr>
        <w:t>o</w:t>
      </w:r>
      <w:r w:rsidRPr="00D37047">
        <w:rPr>
          <w:rFonts w:ascii="Arial" w:hAnsi="Arial" w:cs="Arial"/>
          <w:sz w:val="20"/>
          <w:szCs w:val="20"/>
        </w:rPr>
        <w:t>wnership</w:t>
      </w:r>
      <w:proofErr w:type="spellEnd"/>
      <w:r w:rsidRPr="00D37047">
        <w:rPr>
          <w:rFonts w:ascii="Arial" w:hAnsi="Arial" w:cs="Arial"/>
          <w:sz w:val="20"/>
          <w:szCs w:val="20"/>
        </w:rPr>
        <w:t>) maliyeti değerlendirilmelidir.</w:t>
      </w:r>
    </w:p>
    <w:p w14:paraId="7E91628C" w14:textId="08AF730C" w:rsidR="005C109F" w:rsidRDefault="0020547C" w:rsidP="0020547C">
      <w:pPr>
        <w:pStyle w:val="Heading2"/>
        <w:numPr>
          <w:ilvl w:val="1"/>
          <w:numId w:val="29"/>
        </w:numPr>
        <w:spacing w:line="360" w:lineRule="auto"/>
        <w:rPr>
          <w:rFonts w:ascii="Arial" w:hAnsi="Arial" w:cs="Arial"/>
          <w:color w:val="auto"/>
          <w:sz w:val="22"/>
        </w:rPr>
      </w:pPr>
      <w:r w:rsidRPr="0020547C">
        <w:rPr>
          <w:rFonts w:ascii="Arial" w:hAnsi="Arial" w:cs="Arial"/>
          <w:color w:val="auto"/>
          <w:sz w:val="22"/>
        </w:rPr>
        <w:t xml:space="preserve">Alınacak yazılımının </w:t>
      </w:r>
      <w:proofErr w:type="gramStart"/>
      <w:r w:rsidRPr="0020547C">
        <w:rPr>
          <w:rFonts w:ascii="Arial" w:hAnsi="Arial" w:cs="Arial"/>
          <w:color w:val="auto"/>
          <w:sz w:val="22"/>
        </w:rPr>
        <w:t>entegrasyon</w:t>
      </w:r>
      <w:proofErr w:type="gramEnd"/>
      <w:r w:rsidRPr="0020547C">
        <w:rPr>
          <w:rFonts w:ascii="Arial" w:hAnsi="Arial" w:cs="Arial"/>
          <w:color w:val="auto"/>
          <w:sz w:val="22"/>
        </w:rPr>
        <w:t xml:space="preserve"> yetenekleri değerlendirildi mi?</w:t>
      </w:r>
    </w:p>
    <w:p w14:paraId="4DDD4D5A" w14:textId="2C1E6259" w:rsidR="0020547C" w:rsidRPr="00D37047" w:rsidRDefault="0020547C" w:rsidP="0020547C">
      <w:pPr>
        <w:spacing w:before="240" w:line="360" w:lineRule="auto"/>
        <w:ind w:left="360"/>
        <w:jc w:val="both"/>
        <w:rPr>
          <w:rFonts w:ascii="Arial" w:hAnsi="Arial" w:cs="Arial"/>
          <w:sz w:val="20"/>
          <w:szCs w:val="20"/>
        </w:rPr>
      </w:pPr>
      <w:r w:rsidRPr="00D37047">
        <w:rPr>
          <w:rFonts w:ascii="Arial" w:hAnsi="Arial" w:cs="Arial"/>
          <w:sz w:val="20"/>
          <w:szCs w:val="20"/>
        </w:rPr>
        <w:t xml:space="preserve">Alınacak yazılımın mevcutta hangi iş uygulamaları (yerli veya </w:t>
      </w:r>
      <w:proofErr w:type="gramStart"/>
      <w:r w:rsidRPr="00D37047">
        <w:rPr>
          <w:rFonts w:ascii="Arial" w:hAnsi="Arial" w:cs="Arial"/>
          <w:sz w:val="20"/>
          <w:szCs w:val="20"/>
        </w:rPr>
        <w:t>global</w:t>
      </w:r>
      <w:proofErr w:type="gramEnd"/>
      <w:r w:rsidRPr="00D37047">
        <w:rPr>
          <w:rFonts w:ascii="Arial" w:hAnsi="Arial" w:cs="Arial"/>
          <w:sz w:val="20"/>
          <w:szCs w:val="20"/>
        </w:rPr>
        <w:t xml:space="preserve"> firmaların CRM, ERP, CBS vb. yazılımları)  ile hazır entegrasyon paketlerinin/adaptörlerinin olduğu, mevcut veya ileride oluşabilecek entegrasyon ihtiyaçlarının ek maliyet oluşturup oluşturmayacağı ve </w:t>
      </w:r>
      <w:proofErr w:type="spellStart"/>
      <w:r w:rsidRPr="00D37047">
        <w:rPr>
          <w:rFonts w:ascii="Arial" w:hAnsi="Arial" w:cs="Arial"/>
          <w:sz w:val="20"/>
          <w:szCs w:val="20"/>
        </w:rPr>
        <w:t>entegrasyoların</w:t>
      </w:r>
      <w:proofErr w:type="spellEnd"/>
      <w:r w:rsidRPr="00D37047">
        <w:rPr>
          <w:rFonts w:ascii="Arial" w:hAnsi="Arial" w:cs="Arial"/>
          <w:sz w:val="20"/>
          <w:szCs w:val="20"/>
        </w:rPr>
        <w:t xml:space="preserve"> nasıl sağlanacağı (web servis, API vb.) bilgisinin öğrenilmesi önem arz etmektedir.</w:t>
      </w:r>
    </w:p>
    <w:p w14:paraId="5493DF49" w14:textId="604A4CD2" w:rsidR="005C109F" w:rsidRDefault="0020547C" w:rsidP="0020547C">
      <w:pPr>
        <w:pStyle w:val="Heading2"/>
        <w:numPr>
          <w:ilvl w:val="1"/>
          <w:numId w:val="29"/>
        </w:numPr>
        <w:spacing w:line="360" w:lineRule="auto"/>
        <w:rPr>
          <w:rFonts w:ascii="Arial" w:hAnsi="Arial" w:cs="Arial"/>
          <w:color w:val="auto"/>
          <w:sz w:val="22"/>
        </w:rPr>
      </w:pPr>
      <w:r w:rsidRPr="0020547C">
        <w:rPr>
          <w:rFonts w:ascii="Arial" w:hAnsi="Arial" w:cs="Arial"/>
          <w:color w:val="auto"/>
          <w:sz w:val="22"/>
        </w:rPr>
        <w:t xml:space="preserve">Yazılımın modülerliği, </w:t>
      </w:r>
      <w:proofErr w:type="spellStart"/>
      <w:r w:rsidRPr="0020547C">
        <w:rPr>
          <w:rFonts w:ascii="Arial" w:hAnsi="Arial" w:cs="Arial"/>
          <w:color w:val="auto"/>
          <w:sz w:val="22"/>
        </w:rPr>
        <w:t>genişleyebilirliği</w:t>
      </w:r>
      <w:proofErr w:type="spellEnd"/>
      <w:r w:rsidRPr="0020547C">
        <w:rPr>
          <w:rFonts w:ascii="Arial" w:hAnsi="Arial" w:cs="Arial"/>
          <w:color w:val="auto"/>
          <w:sz w:val="22"/>
        </w:rPr>
        <w:t>, esnekliği ve performansı sorgulandı mı?</w:t>
      </w:r>
    </w:p>
    <w:p w14:paraId="1D720F2D" w14:textId="519EC77F" w:rsidR="0020547C" w:rsidRPr="00D37047" w:rsidRDefault="0020547C" w:rsidP="0020547C">
      <w:pPr>
        <w:spacing w:before="240" w:line="360" w:lineRule="auto"/>
        <w:ind w:left="357"/>
        <w:jc w:val="both"/>
        <w:rPr>
          <w:rFonts w:ascii="Arial" w:hAnsi="Arial" w:cs="Arial"/>
          <w:sz w:val="20"/>
          <w:szCs w:val="20"/>
        </w:rPr>
      </w:pPr>
      <w:r w:rsidRPr="00D37047">
        <w:rPr>
          <w:rFonts w:ascii="Arial" w:hAnsi="Arial" w:cs="Arial"/>
          <w:sz w:val="20"/>
          <w:szCs w:val="20"/>
        </w:rPr>
        <w:t xml:space="preserve">Yazılımın farklı birim ve/veya süreçleri için farklı modüllerinin olup olmadığı, ihtiyaç </w:t>
      </w:r>
      <w:proofErr w:type="gramStart"/>
      <w:r w:rsidRPr="00D37047">
        <w:rPr>
          <w:rFonts w:ascii="Arial" w:hAnsi="Arial" w:cs="Arial"/>
          <w:sz w:val="20"/>
          <w:szCs w:val="20"/>
        </w:rPr>
        <w:t>dahilinde</w:t>
      </w:r>
      <w:proofErr w:type="gramEnd"/>
      <w:r w:rsidRPr="00D37047">
        <w:rPr>
          <w:rFonts w:ascii="Arial" w:hAnsi="Arial" w:cs="Arial"/>
          <w:sz w:val="20"/>
          <w:szCs w:val="20"/>
        </w:rPr>
        <w:t xml:space="preserve"> olmayan modüllerin veya kullanılmayacak fonksiyonların satın alınmayarak maliyet avantajı yaratılıp yaratılamayacağı sorgulanmalıdır. Ayrıca, yazılımın kullanıcı, sunucu vs. sayısında ileride oluşabilecek artışlarda herhangi bir teknik </w:t>
      </w:r>
      <w:proofErr w:type="spellStart"/>
      <w:r w:rsidRPr="00D37047">
        <w:rPr>
          <w:rFonts w:ascii="Arial" w:hAnsi="Arial" w:cs="Arial"/>
          <w:sz w:val="20"/>
          <w:szCs w:val="20"/>
        </w:rPr>
        <w:t>kısıtı</w:t>
      </w:r>
      <w:proofErr w:type="spellEnd"/>
      <w:r w:rsidRPr="00D37047">
        <w:rPr>
          <w:rFonts w:ascii="Arial" w:hAnsi="Arial" w:cs="Arial"/>
          <w:sz w:val="20"/>
          <w:szCs w:val="20"/>
        </w:rPr>
        <w:t xml:space="preserve"> olmamalıdır. Özellikle yoğun kullanımın söz konusu olduğu durumlar göz önünde bulundurularak performans değerlendirmesi yapılmalıdır.</w:t>
      </w:r>
    </w:p>
    <w:p w14:paraId="343F986F" w14:textId="508F3310" w:rsidR="009A6DA5" w:rsidRPr="00FF6A58" w:rsidRDefault="009A6DA5" w:rsidP="006A47E7">
      <w:pPr>
        <w:pStyle w:val="Heading1"/>
        <w:numPr>
          <w:ilvl w:val="0"/>
          <w:numId w:val="29"/>
        </w:numPr>
        <w:spacing w:before="240" w:after="240" w:line="360" w:lineRule="auto"/>
        <w:ind w:left="357" w:hanging="357"/>
        <w:rPr>
          <w:rFonts w:ascii="Arial" w:hAnsi="Arial" w:cs="Arial"/>
          <w:color w:val="4F81BD" w:themeColor="accent1"/>
          <w:sz w:val="24"/>
          <w:szCs w:val="26"/>
        </w:rPr>
      </w:pPr>
      <w:r w:rsidRPr="00FF6A58">
        <w:rPr>
          <w:rFonts w:ascii="Arial" w:hAnsi="Arial" w:cs="Arial"/>
          <w:color w:val="4F81BD" w:themeColor="accent1"/>
          <w:sz w:val="24"/>
          <w:szCs w:val="26"/>
        </w:rPr>
        <w:t>İŞ MODELİ</w:t>
      </w:r>
    </w:p>
    <w:p w14:paraId="28001A1A" w14:textId="38EF6325" w:rsidR="00EC180B" w:rsidRPr="00FF6A58" w:rsidRDefault="0020547C" w:rsidP="0020547C">
      <w:pPr>
        <w:pStyle w:val="Heading2"/>
        <w:numPr>
          <w:ilvl w:val="1"/>
          <w:numId w:val="29"/>
        </w:numPr>
        <w:spacing w:line="360" w:lineRule="auto"/>
        <w:rPr>
          <w:rFonts w:ascii="Arial" w:hAnsi="Arial" w:cs="Arial"/>
          <w:color w:val="auto"/>
          <w:sz w:val="22"/>
        </w:rPr>
      </w:pPr>
      <w:r w:rsidRPr="0020547C">
        <w:rPr>
          <w:rFonts w:ascii="Arial" w:hAnsi="Arial" w:cs="Arial"/>
          <w:color w:val="auto"/>
          <w:sz w:val="22"/>
        </w:rPr>
        <w:t>Farklı üretici çözümleri değerlendirildi mi?</w:t>
      </w:r>
    </w:p>
    <w:p w14:paraId="3D5B369C" w14:textId="081EB6DD" w:rsidR="0071759C" w:rsidRPr="0071759C" w:rsidRDefault="0071759C" w:rsidP="0071759C">
      <w:pPr>
        <w:spacing w:before="240" w:line="360" w:lineRule="auto"/>
        <w:ind w:left="360"/>
        <w:jc w:val="both"/>
        <w:rPr>
          <w:rFonts w:ascii="Arial" w:hAnsi="Arial" w:cs="Arial"/>
          <w:sz w:val="20"/>
          <w:szCs w:val="20"/>
        </w:rPr>
      </w:pPr>
      <w:r w:rsidRPr="0071759C">
        <w:rPr>
          <w:rFonts w:ascii="Arial" w:hAnsi="Arial" w:cs="Arial"/>
          <w:sz w:val="20"/>
          <w:szCs w:val="20"/>
        </w:rPr>
        <w:t xml:space="preserve">Alınması planlanan yazılımın </w:t>
      </w:r>
      <w:proofErr w:type="spellStart"/>
      <w:r w:rsidRPr="0071759C">
        <w:rPr>
          <w:rFonts w:ascii="Arial" w:hAnsi="Arial" w:cs="Arial"/>
          <w:sz w:val="20"/>
          <w:szCs w:val="20"/>
        </w:rPr>
        <w:t>demo</w:t>
      </w:r>
      <w:proofErr w:type="spellEnd"/>
      <w:r w:rsidRPr="0071759C">
        <w:rPr>
          <w:rFonts w:ascii="Arial" w:hAnsi="Arial" w:cs="Arial"/>
          <w:sz w:val="20"/>
          <w:szCs w:val="20"/>
        </w:rPr>
        <w:t xml:space="preserve"> veya </w:t>
      </w:r>
      <w:r w:rsidR="00137518">
        <w:rPr>
          <w:rFonts w:ascii="Arial" w:hAnsi="Arial" w:cs="Arial"/>
          <w:sz w:val="20"/>
          <w:szCs w:val="20"/>
        </w:rPr>
        <w:t>kavram ispatı (</w:t>
      </w:r>
      <w:proofErr w:type="spellStart"/>
      <w:r w:rsidR="00137518">
        <w:rPr>
          <w:rFonts w:ascii="Arial" w:hAnsi="Arial" w:cs="Arial"/>
          <w:sz w:val="20"/>
          <w:szCs w:val="20"/>
        </w:rPr>
        <w:t>proof</w:t>
      </w:r>
      <w:proofErr w:type="spellEnd"/>
      <w:r w:rsidR="00137518">
        <w:rPr>
          <w:rFonts w:ascii="Arial" w:hAnsi="Arial" w:cs="Arial"/>
          <w:sz w:val="20"/>
          <w:szCs w:val="20"/>
        </w:rPr>
        <w:t xml:space="preserve"> </w:t>
      </w:r>
      <w:r w:rsidRPr="0071759C">
        <w:rPr>
          <w:rFonts w:ascii="Arial" w:hAnsi="Arial" w:cs="Arial"/>
          <w:sz w:val="20"/>
          <w:szCs w:val="20"/>
        </w:rPr>
        <w:t>o</w:t>
      </w:r>
      <w:r w:rsidR="00137518">
        <w:rPr>
          <w:rFonts w:ascii="Arial" w:hAnsi="Arial" w:cs="Arial"/>
          <w:sz w:val="20"/>
          <w:szCs w:val="20"/>
        </w:rPr>
        <w:t xml:space="preserve">f </w:t>
      </w:r>
      <w:proofErr w:type="spellStart"/>
      <w:r w:rsidR="00137518">
        <w:rPr>
          <w:rFonts w:ascii="Arial" w:hAnsi="Arial" w:cs="Arial"/>
          <w:sz w:val="20"/>
          <w:szCs w:val="20"/>
        </w:rPr>
        <w:t>concept</w:t>
      </w:r>
      <w:proofErr w:type="spellEnd"/>
      <w:r w:rsidR="00137518">
        <w:rPr>
          <w:rFonts w:ascii="Arial" w:hAnsi="Arial" w:cs="Arial"/>
          <w:sz w:val="20"/>
          <w:szCs w:val="20"/>
        </w:rPr>
        <w:t>)</w:t>
      </w:r>
      <w:r w:rsidRPr="0071759C">
        <w:rPr>
          <w:rFonts w:ascii="Arial" w:hAnsi="Arial" w:cs="Arial"/>
          <w:sz w:val="20"/>
          <w:szCs w:val="20"/>
        </w:rPr>
        <w:t xml:space="preserve"> ortamında gözlemlenerek hangi çözümün neler sağlayabileceği detaylı olarak değerlendirilmelidir. Bu çalışmayla önerilen çözümlerin avantajları ve kurumun ihtiyaçlarını ne düzeyde karşıladığı gibi konular gözlemlenebilir. Böylelikle, ihtiyacı tam olarak karşılamadığı düşünülen noktalar varsa bunlar tedarik öncesinde daha detaylı olarak değerlendirilebilir. </w:t>
      </w:r>
    </w:p>
    <w:p w14:paraId="6F4AC10E" w14:textId="7D633FDA" w:rsidR="0071759C" w:rsidRPr="0071759C" w:rsidRDefault="0071759C" w:rsidP="0071759C">
      <w:pPr>
        <w:spacing w:before="240" w:line="360" w:lineRule="auto"/>
        <w:ind w:left="360"/>
        <w:jc w:val="both"/>
        <w:rPr>
          <w:rFonts w:ascii="Arial" w:hAnsi="Arial" w:cs="Arial"/>
          <w:sz w:val="20"/>
          <w:szCs w:val="20"/>
        </w:rPr>
      </w:pPr>
      <w:r w:rsidRPr="0071759C">
        <w:rPr>
          <w:rFonts w:ascii="Arial" w:hAnsi="Arial" w:cs="Arial"/>
          <w:sz w:val="20"/>
          <w:szCs w:val="20"/>
        </w:rPr>
        <w:t xml:space="preserve">Alınması planlanan yazılımın içerdiği fonksiyonların yeterliliği, </w:t>
      </w:r>
      <w:proofErr w:type="spellStart"/>
      <w:r w:rsidRPr="0071759C">
        <w:rPr>
          <w:rFonts w:ascii="Arial" w:hAnsi="Arial" w:cs="Arial"/>
          <w:sz w:val="20"/>
          <w:szCs w:val="20"/>
        </w:rPr>
        <w:t>arayüzlerinin</w:t>
      </w:r>
      <w:proofErr w:type="spellEnd"/>
      <w:r w:rsidRPr="0071759C">
        <w:rPr>
          <w:rFonts w:ascii="Arial" w:hAnsi="Arial" w:cs="Arial"/>
          <w:sz w:val="20"/>
          <w:szCs w:val="20"/>
        </w:rPr>
        <w:t xml:space="preserve"> kullanıcı dostu olup olmadığı, minimum/maksimum kullanıcı </w:t>
      </w:r>
      <w:proofErr w:type="spellStart"/>
      <w:r w:rsidRPr="0071759C">
        <w:rPr>
          <w:rFonts w:ascii="Arial" w:hAnsi="Arial" w:cs="Arial"/>
          <w:sz w:val="20"/>
          <w:szCs w:val="20"/>
        </w:rPr>
        <w:t>kısıtı</w:t>
      </w:r>
      <w:proofErr w:type="spellEnd"/>
      <w:r w:rsidRPr="0071759C">
        <w:rPr>
          <w:rFonts w:ascii="Arial" w:hAnsi="Arial" w:cs="Arial"/>
          <w:sz w:val="20"/>
          <w:szCs w:val="20"/>
        </w:rPr>
        <w:t xml:space="preserve"> olup olmadığı sorgulanabilir.</w:t>
      </w:r>
    </w:p>
    <w:p w14:paraId="21DD33BE" w14:textId="0265AD7F" w:rsidR="0071759C" w:rsidRPr="0071759C" w:rsidRDefault="0071759C" w:rsidP="0071759C">
      <w:pPr>
        <w:spacing w:before="240" w:line="360" w:lineRule="auto"/>
        <w:ind w:left="360"/>
        <w:jc w:val="both"/>
        <w:rPr>
          <w:rFonts w:ascii="Arial" w:hAnsi="Arial" w:cs="Arial"/>
          <w:sz w:val="20"/>
          <w:szCs w:val="20"/>
        </w:rPr>
      </w:pPr>
      <w:r w:rsidRPr="0071759C">
        <w:rPr>
          <w:rFonts w:ascii="Arial" w:hAnsi="Arial" w:cs="Arial"/>
          <w:sz w:val="20"/>
          <w:szCs w:val="20"/>
        </w:rPr>
        <w:t xml:space="preserve">Firmanın çözümünü muadil başka çözümlerden ayırt eden avantaj veya dezavantaj teşkil edebilecek unsurlar (fiyat, teknolojik veya </w:t>
      </w:r>
      <w:proofErr w:type="gramStart"/>
      <w:r w:rsidRPr="0071759C">
        <w:rPr>
          <w:rFonts w:ascii="Arial" w:hAnsi="Arial" w:cs="Arial"/>
          <w:sz w:val="20"/>
          <w:szCs w:val="20"/>
        </w:rPr>
        <w:t>entegrasyona</w:t>
      </w:r>
      <w:proofErr w:type="gramEnd"/>
      <w:r w:rsidRPr="0071759C">
        <w:rPr>
          <w:rFonts w:ascii="Arial" w:hAnsi="Arial" w:cs="Arial"/>
          <w:sz w:val="20"/>
          <w:szCs w:val="20"/>
        </w:rPr>
        <w:t xml:space="preserve"> dair kısıtlar), </w:t>
      </w:r>
      <w:proofErr w:type="spellStart"/>
      <w:r w:rsidRPr="0071759C">
        <w:rPr>
          <w:rFonts w:ascii="Arial" w:hAnsi="Arial" w:cs="Arial"/>
          <w:sz w:val="20"/>
          <w:szCs w:val="20"/>
        </w:rPr>
        <w:t>sektöre</w:t>
      </w:r>
      <w:r>
        <w:rPr>
          <w:rFonts w:ascii="Arial" w:hAnsi="Arial" w:cs="Arial"/>
          <w:sz w:val="20"/>
          <w:szCs w:val="20"/>
        </w:rPr>
        <w:t>l</w:t>
      </w:r>
      <w:proofErr w:type="spellEnd"/>
      <w:r>
        <w:rPr>
          <w:rFonts w:ascii="Arial" w:hAnsi="Arial" w:cs="Arial"/>
          <w:sz w:val="20"/>
          <w:szCs w:val="20"/>
        </w:rPr>
        <w:t xml:space="preserve"> referanslar değerlendirilmelidir.</w:t>
      </w:r>
    </w:p>
    <w:p w14:paraId="3E16CB07" w14:textId="34893D0E" w:rsidR="0071759C" w:rsidRPr="0071759C" w:rsidRDefault="0071759C" w:rsidP="0071759C">
      <w:pPr>
        <w:spacing w:before="240" w:line="360" w:lineRule="auto"/>
        <w:ind w:left="360"/>
        <w:jc w:val="both"/>
        <w:rPr>
          <w:rFonts w:ascii="Arial" w:hAnsi="Arial" w:cs="Arial"/>
          <w:sz w:val="20"/>
          <w:szCs w:val="20"/>
        </w:rPr>
      </w:pPr>
      <w:r>
        <w:rPr>
          <w:rFonts w:ascii="Arial" w:hAnsi="Arial" w:cs="Arial"/>
          <w:sz w:val="20"/>
          <w:szCs w:val="20"/>
        </w:rPr>
        <w:lastRenderedPageBreak/>
        <w:t>P</w:t>
      </w:r>
      <w:r w:rsidRPr="0071759C">
        <w:rPr>
          <w:rFonts w:ascii="Arial" w:hAnsi="Arial" w:cs="Arial"/>
          <w:sz w:val="20"/>
          <w:szCs w:val="20"/>
        </w:rPr>
        <w:t>roje</w:t>
      </w:r>
      <w:bookmarkStart w:id="8" w:name="_GoBack"/>
      <w:bookmarkEnd w:id="8"/>
      <w:r w:rsidRPr="0071759C">
        <w:rPr>
          <w:rFonts w:ascii="Arial" w:hAnsi="Arial" w:cs="Arial"/>
          <w:sz w:val="20"/>
          <w:szCs w:val="20"/>
        </w:rPr>
        <w:t xml:space="preserve">de özellikle analiz safhasında çalışacak ekiplerin (İK, </w:t>
      </w:r>
      <w:proofErr w:type="spellStart"/>
      <w:r w:rsidRPr="0071759C">
        <w:rPr>
          <w:rFonts w:ascii="Arial" w:hAnsi="Arial" w:cs="Arial"/>
          <w:sz w:val="20"/>
          <w:szCs w:val="20"/>
        </w:rPr>
        <w:t>satınalma</w:t>
      </w:r>
      <w:proofErr w:type="spellEnd"/>
      <w:r w:rsidRPr="0071759C">
        <w:rPr>
          <w:rFonts w:ascii="Arial" w:hAnsi="Arial" w:cs="Arial"/>
          <w:sz w:val="20"/>
          <w:szCs w:val="20"/>
        </w:rPr>
        <w:t xml:space="preserve">, satış, idari işler vs.) kimlerden oluşması gerektiği ve nasıl bir çalışma </w:t>
      </w:r>
      <w:proofErr w:type="gramStart"/>
      <w:r w:rsidRPr="0071759C">
        <w:rPr>
          <w:rFonts w:ascii="Arial" w:hAnsi="Arial" w:cs="Arial"/>
          <w:sz w:val="20"/>
          <w:szCs w:val="20"/>
        </w:rPr>
        <w:t>metodoloji</w:t>
      </w:r>
      <w:r w:rsidR="00137518">
        <w:rPr>
          <w:rFonts w:ascii="Arial" w:hAnsi="Arial" w:cs="Arial"/>
          <w:sz w:val="20"/>
          <w:szCs w:val="20"/>
        </w:rPr>
        <w:t>si</w:t>
      </w:r>
      <w:proofErr w:type="gramEnd"/>
      <w:r w:rsidRPr="0071759C">
        <w:rPr>
          <w:rFonts w:ascii="Arial" w:hAnsi="Arial" w:cs="Arial"/>
          <w:sz w:val="20"/>
          <w:szCs w:val="20"/>
        </w:rPr>
        <w:t xml:space="preserve"> izleneceği gözden geçirilme</w:t>
      </w:r>
      <w:r>
        <w:rPr>
          <w:rFonts w:ascii="Arial" w:hAnsi="Arial" w:cs="Arial"/>
          <w:sz w:val="20"/>
          <w:szCs w:val="20"/>
        </w:rPr>
        <w:t>lidir.</w:t>
      </w:r>
    </w:p>
    <w:p w14:paraId="0B779E91" w14:textId="4DDAF321" w:rsidR="0071759C" w:rsidRPr="0071759C" w:rsidRDefault="0071759C" w:rsidP="0071759C">
      <w:pPr>
        <w:spacing w:before="240" w:line="360" w:lineRule="auto"/>
        <w:ind w:left="360"/>
        <w:jc w:val="both"/>
        <w:rPr>
          <w:rFonts w:ascii="Arial" w:hAnsi="Arial" w:cs="Arial"/>
          <w:sz w:val="20"/>
          <w:szCs w:val="20"/>
        </w:rPr>
      </w:pPr>
      <w:r w:rsidRPr="0071759C">
        <w:rPr>
          <w:rFonts w:ascii="Arial" w:hAnsi="Arial" w:cs="Arial"/>
          <w:sz w:val="20"/>
          <w:szCs w:val="20"/>
        </w:rPr>
        <w:t xml:space="preserve">Alınacak yazılımı sağlayacak olan firmanın projeyi olası entegrasyonlar da </w:t>
      </w:r>
      <w:proofErr w:type="gramStart"/>
      <w:r w:rsidRPr="0071759C">
        <w:rPr>
          <w:rFonts w:ascii="Arial" w:hAnsi="Arial" w:cs="Arial"/>
          <w:sz w:val="20"/>
          <w:szCs w:val="20"/>
        </w:rPr>
        <w:t>dahil</w:t>
      </w:r>
      <w:proofErr w:type="gramEnd"/>
      <w:r w:rsidRPr="0071759C">
        <w:rPr>
          <w:rFonts w:ascii="Arial" w:hAnsi="Arial" w:cs="Arial"/>
          <w:sz w:val="20"/>
          <w:szCs w:val="20"/>
        </w:rPr>
        <w:t xml:space="preserve"> olacak şekilde anahtar teslim yapıp yapma</w:t>
      </w:r>
      <w:r>
        <w:rPr>
          <w:rFonts w:ascii="Arial" w:hAnsi="Arial" w:cs="Arial"/>
          <w:sz w:val="20"/>
          <w:szCs w:val="20"/>
        </w:rPr>
        <w:t>yacağı değerlendirilmelidir.</w:t>
      </w:r>
      <w:r w:rsidRPr="0071759C">
        <w:rPr>
          <w:rFonts w:ascii="Arial" w:hAnsi="Arial" w:cs="Arial"/>
          <w:sz w:val="20"/>
          <w:szCs w:val="20"/>
        </w:rPr>
        <w:t xml:space="preserve"> </w:t>
      </w:r>
    </w:p>
    <w:p w14:paraId="62F1D0B2" w14:textId="24D74F5D" w:rsidR="00EC180B" w:rsidRPr="00FF6A58" w:rsidRDefault="0071759C" w:rsidP="0071759C">
      <w:pPr>
        <w:spacing w:before="240" w:line="360" w:lineRule="auto"/>
        <w:ind w:left="360"/>
        <w:jc w:val="both"/>
        <w:rPr>
          <w:rFonts w:ascii="Arial" w:hAnsi="Arial" w:cs="Arial"/>
          <w:sz w:val="20"/>
          <w:szCs w:val="20"/>
        </w:rPr>
      </w:pPr>
      <w:r w:rsidRPr="0071759C">
        <w:rPr>
          <w:rFonts w:ascii="Arial" w:hAnsi="Arial" w:cs="Arial"/>
          <w:sz w:val="20"/>
          <w:szCs w:val="20"/>
        </w:rPr>
        <w:t>Çok sayıda çözümün değerlendirilmesi önemlidir. Hem zaman hem de kaynak sayısını düşü</w:t>
      </w:r>
      <w:r>
        <w:rPr>
          <w:rFonts w:ascii="Arial" w:hAnsi="Arial" w:cs="Arial"/>
          <w:sz w:val="20"/>
          <w:szCs w:val="20"/>
        </w:rPr>
        <w:t xml:space="preserve">ndüğümüzde, bu çalışmayı yapan </w:t>
      </w:r>
      <w:r w:rsidRPr="0071759C">
        <w:rPr>
          <w:rFonts w:ascii="Arial" w:hAnsi="Arial" w:cs="Arial"/>
          <w:sz w:val="20"/>
          <w:szCs w:val="20"/>
        </w:rPr>
        <w:t>diğer kurumların araştırılması ve gidilip yerinde incelenmesi yararlı olacaktır. Böylelikle önerilen çözümler tüm özellikleriyle daha detaylı değerlendirilmiş olacaktır.</w:t>
      </w:r>
    </w:p>
    <w:p w14:paraId="5FD78454" w14:textId="2633C02D" w:rsidR="00BB4552" w:rsidRPr="00FF6A58" w:rsidRDefault="0071759C" w:rsidP="0071759C">
      <w:pPr>
        <w:pStyle w:val="Heading2"/>
        <w:numPr>
          <w:ilvl w:val="1"/>
          <w:numId w:val="29"/>
        </w:numPr>
        <w:spacing w:line="360" w:lineRule="auto"/>
        <w:rPr>
          <w:rFonts w:ascii="Arial" w:hAnsi="Arial" w:cs="Arial"/>
          <w:color w:val="auto"/>
          <w:sz w:val="22"/>
        </w:rPr>
      </w:pPr>
      <w:r>
        <w:rPr>
          <w:rFonts w:ascii="Arial" w:hAnsi="Arial" w:cs="Arial"/>
          <w:color w:val="auto"/>
          <w:sz w:val="22"/>
        </w:rPr>
        <w:t>Alınacak</w:t>
      </w:r>
      <w:r w:rsidRPr="0071759C">
        <w:rPr>
          <w:rFonts w:ascii="Arial" w:hAnsi="Arial" w:cs="Arial"/>
          <w:color w:val="auto"/>
          <w:sz w:val="22"/>
        </w:rPr>
        <w:t xml:space="preserve"> ürünlerin yönetimini yapacak yeterli sayı ve yetkinlikte personel var mı?</w:t>
      </w:r>
    </w:p>
    <w:p w14:paraId="7CE45D2D" w14:textId="65AD38C9" w:rsidR="00BB4552" w:rsidRDefault="0071759C" w:rsidP="0071759C">
      <w:pPr>
        <w:spacing w:before="240" w:line="360" w:lineRule="auto"/>
        <w:ind w:left="360"/>
        <w:jc w:val="both"/>
        <w:rPr>
          <w:rFonts w:ascii="Arial" w:hAnsi="Arial" w:cs="Arial"/>
          <w:sz w:val="20"/>
          <w:szCs w:val="20"/>
        </w:rPr>
      </w:pPr>
      <w:r>
        <w:rPr>
          <w:rFonts w:ascii="Arial" w:hAnsi="Arial" w:cs="Arial"/>
          <w:sz w:val="20"/>
          <w:szCs w:val="20"/>
        </w:rPr>
        <w:t>Proje</w:t>
      </w:r>
      <w:r w:rsidRPr="0071759C">
        <w:rPr>
          <w:rFonts w:ascii="Arial" w:hAnsi="Arial" w:cs="Arial"/>
          <w:sz w:val="20"/>
          <w:szCs w:val="20"/>
        </w:rPr>
        <w:t>nin verimli olarak yönetilebilmesi, işletim sırasında oluşabilecek aksaklıkların hızlı ve kolay çözülebilmesi için devreye alma aşamasında bu sürece refakat edecek kurumun personel ihtiyacı planlanmalıdır. Personel yetkinliğinin arttırılması gerekiyorsa alınacak eğitimler planlanarak anlaşma kapsamına eklenmelidir. Devreye alma ve işletim sürecinde yeterli personel yoksa dışardan kaynak alımı planlanması önemli olacaktır. Kurum personelinin yapılacak işlerle ilgili öncesinde eğitim alması yararlı olacaktır.</w:t>
      </w:r>
    </w:p>
    <w:p w14:paraId="4948BCAA" w14:textId="3E3A22A1" w:rsidR="0071759C" w:rsidRPr="0071759C" w:rsidRDefault="0071759C" w:rsidP="0071759C">
      <w:pPr>
        <w:pStyle w:val="Heading2"/>
        <w:numPr>
          <w:ilvl w:val="1"/>
          <w:numId w:val="29"/>
        </w:numPr>
        <w:spacing w:line="360" w:lineRule="auto"/>
        <w:jc w:val="both"/>
        <w:rPr>
          <w:rFonts w:ascii="Arial" w:hAnsi="Arial" w:cs="Arial"/>
          <w:color w:val="auto"/>
          <w:sz w:val="22"/>
        </w:rPr>
      </w:pPr>
      <w:r w:rsidRPr="0071759C">
        <w:rPr>
          <w:rFonts w:ascii="Arial" w:hAnsi="Arial" w:cs="Arial"/>
          <w:color w:val="auto"/>
          <w:sz w:val="22"/>
        </w:rPr>
        <w:t xml:space="preserve">Destek verecek </w:t>
      </w:r>
      <w:proofErr w:type="spellStart"/>
      <w:r w:rsidRPr="0071759C">
        <w:rPr>
          <w:rFonts w:ascii="Arial" w:hAnsi="Arial" w:cs="Arial"/>
          <w:color w:val="auto"/>
          <w:sz w:val="22"/>
        </w:rPr>
        <w:t>entegratör</w:t>
      </w:r>
      <w:proofErr w:type="spellEnd"/>
      <w:r w:rsidRPr="0071759C">
        <w:rPr>
          <w:rFonts w:ascii="Arial" w:hAnsi="Arial" w:cs="Arial"/>
          <w:color w:val="auto"/>
          <w:sz w:val="22"/>
        </w:rPr>
        <w:t>/danışmanlık firmasının ülke genelindeki kurumsallığı ve itibarı değerlendirildi mi?</w:t>
      </w:r>
    </w:p>
    <w:p w14:paraId="54721E43" w14:textId="2B6ED90F" w:rsidR="0071759C" w:rsidRPr="008D4E9D" w:rsidRDefault="0071759C" w:rsidP="0071759C">
      <w:pPr>
        <w:pStyle w:val="ListParagraph"/>
        <w:spacing w:before="240" w:line="360" w:lineRule="auto"/>
        <w:ind w:left="360"/>
        <w:jc w:val="both"/>
        <w:rPr>
          <w:rFonts w:ascii="Arial" w:hAnsi="Arial" w:cs="Arial"/>
          <w:sz w:val="20"/>
        </w:rPr>
      </w:pPr>
      <w:r w:rsidRPr="008D4E9D">
        <w:rPr>
          <w:rFonts w:ascii="Arial" w:hAnsi="Arial" w:cs="Arial"/>
          <w:sz w:val="20"/>
        </w:rPr>
        <w:t>İşi yapacak firmaya karar verilirken aşağıdaki maddeler göz önüne alınarak bir değerlendirme formu hazırlanabilir:</w:t>
      </w:r>
    </w:p>
    <w:p w14:paraId="38FFC11D" w14:textId="690485CB" w:rsidR="0071759C" w:rsidRPr="008D4E9D" w:rsidRDefault="0071759C" w:rsidP="0071759C">
      <w:pPr>
        <w:pStyle w:val="ListParagraph"/>
        <w:numPr>
          <w:ilvl w:val="0"/>
          <w:numId w:val="34"/>
        </w:numPr>
        <w:spacing w:before="240" w:line="360" w:lineRule="auto"/>
        <w:jc w:val="both"/>
        <w:rPr>
          <w:rFonts w:ascii="Arial" w:hAnsi="Arial" w:cs="Arial"/>
          <w:sz w:val="20"/>
        </w:rPr>
      </w:pPr>
      <w:r w:rsidRPr="008D4E9D">
        <w:rPr>
          <w:rFonts w:ascii="Arial" w:hAnsi="Arial" w:cs="Arial"/>
          <w:sz w:val="20"/>
        </w:rPr>
        <w:t>İlgili alandaki pazar payı</w:t>
      </w:r>
    </w:p>
    <w:p w14:paraId="46A04808" w14:textId="01FA6ED3" w:rsidR="0071759C" w:rsidRPr="008D4E9D" w:rsidRDefault="0071759C" w:rsidP="0071759C">
      <w:pPr>
        <w:pStyle w:val="ListParagraph"/>
        <w:numPr>
          <w:ilvl w:val="0"/>
          <w:numId w:val="33"/>
        </w:numPr>
        <w:spacing w:before="240" w:line="360" w:lineRule="auto"/>
        <w:jc w:val="both"/>
        <w:rPr>
          <w:rFonts w:ascii="Arial" w:hAnsi="Arial" w:cs="Arial"/>
          <w:sz w:val="20"/>
        </w:rPr>
      </w:pPr>
      <w:r w:rsidRPr="008D4E9D">
        <w:rPr>
          <w:rFonts w:ascii="Arial" w:hAnsi="Arial" w:cs="Arial"/>
          <w:sz w:val="20"/>
        </w:rPr>
        <w:t>Sektördeki tanınırlığı</w:t>
      </w:r>
    </w:p>
    <w:p w14:paraId="0DF83439" w14:textId="43D8B32B" w:rsidR="0071759C" w:rsidRPr="008D4E9D" w:rsidRDefault="0071759C" w:rsidP="0071759C">
      <w:pPr>
        <w:pStyle w:val="ListParagraph"/>
        <w:numPr>
          <w:ilvl w:val="0"/>
          <w:numId w:val="33"/>
        </w:numPr>
        <w:spacing w:before="240" w:line="360" w:lineRule="auto"/>
        <w:jc w:val="both"/>
        <w:rPr>
          <w:rFonts w:ascii="Arial" w:hAnsi="Arial" w:cs="Arial"/>
          <w:sz w:val="20"/>
        </w:rPr>
      </w:pPr>
      <w:r w:rsidRPr="008D4E9D">
        <w:rPr>
          <w:rFonts w:ascii="Arial" w:hAnsi="Arial" w:cs="Arial"/>
          <w:sz w:val="20"/>
        </w:rPr>
        <w:t>Daha önceki yaptığı işler ve referanslar</w:t>
      </w:r>
    </w:p>
    <w:p w14:paraId="05F835F8" w14:textId="207F478D" w:rsidR="0071759C" w:rsidRPr="008D4E9D" w:rsidRDefault="0071759C" w:rsidP="0071759C">
      <w:pPr>
        <w:pStyle w:val="ListParagraph"/>
        <w:numPr>
          <w:ilvl w:val="0"/>
          <w:numId w:val="33"/>
        </w:numPr>
        <w:spacing w:before="240" w:line="360" w:lineRule="auto"/>
        <w:jc w:val="both"/>
        <w:rPr>
          <w:rFonts w:ascii="Arial" w:hAnsi="Arial" w:cs="Arial"/>
          <w:sz w:val="20"/>
        </w:rPr>
      </w:pPr>
      <w:r w:rsidRPr="008D4E9D">
        <w:rPr>
          <w:rFonts w:ascii="Arial" w:hAnsi="Arial" w:cs="Arial"/>
          <w:sz w:val="20"/>
        </w:rPr>
        <w:t>İlgili çözüm ve projeyi stratejik olarak görüp görmedikleri</w:t>
      </w:r>
    </w:p>
    <w:p w14:paraId="1E3B149B" w14:textId="6030D2D5" w:rsidR="0071759C" w:rsidRPr="008D4E9D" w:rsidRDefault="0071759C" w:rsidP="0071759C">
      <w:pPr>
        <w:pStyle w:val="ListParagraph"/>
        <w:numPr>
          <w:ilvl w:val="0"/>
          <w:numId w:val="33"/>
        </w:numPr>
        <w:spacing w:before="240" w:line="360" w:lineRule="auto"/>
        <w:jc w:val="both"/>
        <w:rPr>
          <w:rFonts w:ascii="Arial" w:hAnsi="Arial" w:cs="Arial"/>
          <w:sz w:val="20"/>
        </w:rPr>
      </w:pPr>
      <w:r w:rsidRPr="008D4E9D">
        <w:rPr>
          <w:rFonts w:ascii="Arial" w:hAnsi="Arial" w:cs="Arial"/>
          <w:sz w:val="20"/>
        </w:rPr>
        <w:t>Kalite belgeleri ve hangi standartlarla uyumlu oldukları</w:t>
      </w:r>
    </w:p>
    <w:p w14:paraId="5B9249E9" w14:textId="4B2F5DFC" w:rsidR="0071759C" w:rsidRPr="008D4E9D" w:rsidRDefault="0071759C" w:rsidP="0071759C">
      <w:pPr>
        <w:pStyle w:val="ListParagraph"/>
        <w:numPr>
          <w:ilvl w:val="0"/>
          <w:numId w:val="33"/>
        </w:numPr>
        <w:spacing w:before="240" w:line="360" w:lineRule="auto"/>
        <w:jc w:val="both"/>
        <w:rPr>
          <w:rFonts w:ascii="Arial" w:hAnsi="Arial" w:cs="Arial"/>
          <w:sz w:val="20"/>
        </w:rPr>
      </w:pPr>
      <w:r w:rsidRPr="008D4E9D">
        <w:rPr>
          <w:rFonts w:ascii="Arial" w:hAnsi="Arial" w:cs="Arial"/>
          <w:sz w:val="20"/>
        </w:rPr>
        <w:t>Sertifikalı personel sayısı ve personelin nitelikleri</w:t>
      </w:r>
    </w:p>
    <w:p w14:paraId="162A540D" w14:textId="18FCC021" w:rsidR="0071759C" w:rsidRPr="008D4E9D" w:rsidRDefault="0071759C" w:rsidP="0071759C">
      <w:pPr>
        <w:pStyle w:val="ListParagraph"/>
        <w:numPr>
          <w:ilvl w:val="0"/>
          <w:numId w:val="33"/>
        </w:numPr>
        <w:spacing w:before="240" w:line="360" w:lineRule="auto"/>
        <w:jc w:val="both"/>
        <w:rPr>
          <w:rFonts w:ascii="Arial" w:hAnsi="Arial" w:cs="Arial"/>
          <w:sz w:val="20"/>
        </w:rPr>
      </w:pPr>
      <w:r w:rsidRPr="008D4E9D">
        <w:rPr>
          <w:rFonts w:ascii="Arial" w:hAnsi="Arial" w:cs="Arial"/>
          <w:sz w:val="20"/>
        </w:rPr>
        <w:t>Yerleşik ofisi bulunup bulunmadığı ve yakın konum</w:t>
      </w:r>
      <w:r w:rsidR="00B96768" w:rsidRPr="008D4E9D">
        <w:rPr>
          <w:rFonts w:ascii="Arial" w:hAnsi="Arial" w:cs="Arial"/>
          <w:sz w:val="20"/>
        </w:rPr>
        <w:t>da çalıştırdığı personel sayısı</w:t>
      </w:r>
    </w:p>
    <w:p w14:paraId="70E7397B" w14:textId="08C2A0DE" w:rsidR="0071759C" w:rsidRPr="008D4E9D" w:rsidRDefault="0071759C" w:rsidP="0071759C">
      <w:pPr>
        <w:pStyle w:val="ListParagraph"/>
        <w:numPr>
          <w:ilvl w:val="0"/>
          <w:numId w:val="33"/>
        </w:numPr>
        <w:spacing w:before="240" w:line="360" w:lineRule="auto"/>
        <w:jc w:val="both"/>
        <w:rPr>
          <w:rFonts w:ascii="Arial" w:hAnsi="Arial" w:cs="Arial"/>
          <w:sz w:val="20"/>
        </w:rPr>
      </w:pPr>
      <w:r w:rsidRPr="008D4E9D">
        <w:rPr>
          <w:rFonts w:ascii="Arial" w:hAnsi="Arial" w:cs="Arial"/>
          <w:sz w:val="20"/>
        </w:rPr>
        <w:t>Faaliy</w:t>
      </w:r>
      <w:r w:rsidR="00B96768" w:rsidRPr="008D4E9D">
        <w:rPr>
          <w:rFonts w:ascii="Arial" w:hAnsi="Arial" w:cs="Arial"/>
          <w:sz w:val="20"/>
        </w:rPr>
        <w:t>ete başladığı yıl</w:t>
      </w:r>
    </w:p>
    <w:p w14:paraId="2B498C82" w14:textId="77777777" w:rsidR="00B96768" w:rsidRPr="008D4E9D" w:rsidRDefault="00B96768" w:rsidP="0071759C">
      <w:pPr>
        <w:pStyle w:val="ListParagraph"/>
        <w:spacing w:before="240" w:line="360" w:lineRule="auto"/>
        <w:ind w:left="360"/>
        <w:jc w:val="both"/>
        <w:rPr>
          <w:rFonts w:ascii="Arial" w:hAnsi="Arial" w:cs="Arial"/>
          <w:sz w:val="20"/>
        </w:rPr>
      </w:pPr>
    </w:p>
    <w:p w14:paraId="71951DD0" w14:textId="03067F2D" w:rsidR="0071759C" w:rsidRPr="008D4E9D" w:rsidRDefault="0071759C" w:rsidP="0071759C">
      <w:pPr>
        <w:pStyle w:val="ListParagraph"/>
        <w:spacing w:before="240" w:line="360" w:lineRule="auto"/>
        <w:ind w:left="360"/>
        <w:jc w:val="both"/>
        <w:rPr>
          <w:rFonts w:ascii="Arial" w:hAnsi="Arial" w:cs="Arial"/>
          <w:sz w:val="20"/>
        </w:rPr>
      </w:pPr>
      <w:r w:rsidRPr="008D4E9D">
        <w:rPr>
          <w:rFonts w:ascii="Arial" w:hAnsi="Arial" w:cs="Arial"/>
          <w:sz w:val="20"/>
        </w:rPr>
        <w:t xml:space="preserve">Benzer şekilde </w:t>
      </w:r>
      <w:proofErr w:type="spellStart"/>
      <w:r w:rsidRPr="008D4E9D">
        <w:rPr>
          <w:rFonts w:ascii="Arial" w:hAnsi="Arial" w:cs="Arial"/>
          <w:sz w:val="20"/>
        </w:rPr>
        <w:t>entegratör</w:t>
      </w:r>
      <w:proofErr w:type="spellEnd"/>
      <w:r w:rsidRPr="008D4E9D">
        <w:rPr>
          <w:rFonts w:ascii="Arial" w:hAnsi="Arial" w:cs="Arial"/>
          <w:sz w:val="20"/>
        </w:rPr>
        <w:t xml:space="preserve"> firmaya karar verilirken aşağıdaki maddeler göz önüne alınarak bir değerlendirme formu hazırlanabilir:</w:t>
      </w:r>
    </w:p>
    <w:p w14:paraId="00A5B7C4" w14:textId="4AEEEEF4" w:rsidR="0071759C" w:rsidRPr="008D4E9D" w:rsidRDefault="0071759C" w:rsidP="00B96768">
      <w:pPr>
        <w:pStyle w:val="ListParagraph"/>
        <w:numPr>
          <w:ilvl w:val="0"/>
          <w:numId w:val="35"/>
        </w:numPr>
        <w:spacing w:before="240" w:line="360" w:lineRule="auto"/>
        <w:jc w:val="both"/>
        <w:rPr>
          <w:rFonts w:ascii="Arial" w:hAnsi="Arial" w:cs="Arial"/>
          <w:sz w:val="20"/>
        </w:rPr>
      </w:pPr>
      <w:r w:rsidRPr="008D4E9D">
        <w:rPr>
          <w:rFonts w:ascii="Arial" w:hAnsi="Arial" w:cs="Arial"/>
          <w:sz w:val="20"/>
        </w:rPr>
        <w:t>Daha önce yapılmış b</w:t>
      </w:r>
      <w:r w:rsidR="00B96768" w:rsidRPr="008D4E9D">
        <w:rPr>
          <w:rFonts w:ascii="Arial" w:hAnsi="Arial" w:cs="Arial"/>
          <w:sz w:val="20"/>
        </w:rPr>
        <w:t>enzer projelerdeki referanslar</w:t>
      </w:r>
    </w:p>
    <w:p w14:paraId="70878FC6" w14:textId="60372A34" w:rsidR="0071759C" w:rsidRPr="008D4E9D" w:rsidRDefault="0071759C" w:rsidP="00B96768">
      <w:pPr>
        <w:pStyle w:val="ListParagraph"/>
        <w:numPr>
          <w:ilvl w:val="0"/>
          <w:numId w:val="35"/>
        </w:numPr>
        <w:spacing w:before="240" w:line="360" w:lineRule="auto"/>
        <w:jc w:val="both"/>
        <w:rPr>
          <w:rFonts w:ascii="Arial" w:hAnsi="Arial" w:cs="Arial"/>
          <w:sz w:val="20"/>
        </w:rPr>
      </w:pPr>
      <w:r w:rsidRPr="008D4E9D">
        <w:rPr>
          <w:rFonts w:ascii="Arial" w:hAnsi="Arial" w:cs="Arial"/>
          <w:sz w:val="20"/>
        </w:rPr>
        <w:t>Referans projenin büyüklüğü, karmaşıklığı, hangi noktalarda dı</w:t>
      </w:r>
      <w:r w:rsidR="00B96768" w:rsidRPr="008D4E9D">
        <w:rPr>
          <w:rFonts w:ascii="Arial" w:hAnsi="Arial" w:cs="Arial"/>
          <w:sz w:val="20"/>
        </w:rPr>
        <w:t>ş kaynak kullandığı/kullanacağı</w:t>
      </w:r>
    </w:p>
    <w:p w14:paraId="1BA39A44" w14:textId="4C3344D5" w:rsidR="0071759C" w:rsidRPr="008D4E9D" w:rsidRDefault="0071759C" w:rsidP="00B96768">
      <w:pPr>
        <w:pStyle w:val="ListParagraph"/>
        <w:numPr>
          <w:ilvl w:val="0"/>
          <w:numId w:val="35"/>
        </w:numPr>
        <w:spacing w:before="240" w:line="360" w:lineRule="auto"/>
        <w:jc w:val="both"/>
        <w:rPr>
          <w:rFonts w:ascii="Arial" w:hAnsi="Arial" w:cs="Arial"/>
          <w:sz w:val="20"/>
        </w:rPr>
      </w:pPr>
      <w:r w:rsidRPr="008D4E9D">
        <w:rPr>
          <w:rFonts w:ascii="Arial" w:hAnsi="Arial" w:cs="Arial"/>
          <w:sz w:val="20"/>
        </w:rPr>
        <w:t xml:space="preserve">Referans listesinde yer </w:t>
      </w:r>
      <w:r w:rsidR="00B96768" w:rsidRPr="008D4E9D">
        <w:rPr>
          <w:rFonts w:ascii="Arial" w:hAnsi="Arial" w:cs="Arial"/>
          <w:sz w:val="20"/>
        </w:rPr>
        <w:t>alan kurumlardan görüş alınması</w:t>
      </w:r>
    </w:p>
    <w:p w14:paraId="6E61E0F7" w14:textId="0C7AAF84" w:rsidR="0071759C" w:rsidRPr="008D4E9D" w:rsidRDefault="0071759C" w:rsidP="00B96768">
      <w:pPr>
        <w:pStyle w:val="ListParagraph"/>
        <w:numPr>
          <w:ilvl w:val="0"/>
          <w:numId w:val="35"/>
        </w:numPr>
        <w:spacing w:before="240" w:line="360" w:lineRule="auto"/>
        <w:jc w:val="both"/>
        <w:rPr>
          <w:rFonts w:ascii="Arial" w:hAnsi="Arial" w:cs="Arial"/>
          <w:sz w:val="20"/>
        </w:rPr>
      </w:pPr>
      <w:r w:rsidRPr="008D4E9D">
        <w:rPr>
          <w:rFonts w:ascii="Arial" w:hAnsi="Arial" w:cs="Arial"/>
          <w:sz w:val="20"/>
        </w:rPr>
        <w:t xml:space="preserve">Teknik destek elemanlarının yetkinliği </w:t>
      </w:r>
    </w:p>
    <w:p w14:paraId="3C0061C3" w14:textId="0D9E0C80" w:rsidR="0071759C" w:rsidRPr="008D4E9D" w:rsidRDefault="0071759C" w:rsidP="00B96768">
      <w:pPr>
        <w:pStyle w:val="ListParagraph"/>
        <w:numPr>
          <w:ilvl w:val="0"/>
          <w:numId w:val="35"/>
        </w:numPr>
        <w:spacing w:before="240" w:line="360" w:lineRule="auto"/>
        <w:jc w:val="both"/>
        <w:rPr>
          <w:rFonts w:ascii="Arial" w:hAnsi="Arial" w:cs="Arial"/>
          <w:sz w:val="20"/>
        </w:rPr>
      </w:pPr>
      <w:r w:rsidRPr="008D4E9D">
        <w:rPr>
          <w:rFonts w:ascii="Arial" w:hAnsi="Arial" w:cs="Arial"/>
          <w:sz w:val="20"/>
        </w:rPr>
        <w:t>Varsa ilgili alanlardaki kalite belgeleri</w:t>
      </w:r>
    </w:p>
    <w:p w14:paraId="6CAFEDF0" w14:textId="77777777" w:rsidR="00B96768" w:rsidRPr="008D4E9D" w:rsidRDefault="00B96768" w:rsidP="0071759C">
      <w:pPr>
        <w:pStyle w:val="ListParagraph"/>
        <w:spacing w:before="240" w:line="360" w:lineRule="auto"/>
        <w:ind w:left="360"/>
        <w:jc w:val="both"/>
        <w:rPr>
          <w:rFonts w:ascii="Arial" w:hAnsi="Arial" w:cs="Arial"/>
          <w:sz w:val="20"/>
        </w:rPr>
      </w:pPr>
    </w:p>
    <w:p w14:paraId="566574E9" w14:textId="7A21CF86" w:rsidR="0071759C" w:rsidRPr="008D4E9D" w:rsidRDefault="0071759C" w:rsidP="0071759C">
      <w:pPr>
        <w:pStyle w:val="ListParagraph"/>
        <w:spacing w:before="240" w:line="360" w:lineRule="auto"/>
        <w:ind w:left="360"/>
        <w:jc w:val="both"/>
        <w:rPr>
          <w:rFonts w:ascii="Arial" w:hAnsi="Arial" w:cs="Arial"/>
          <w:sz w:val="16"/>
          <w:szCs w:val="20"/>
        </w:rPr>
      </w:pPr>
      <w:r w:rsidRPr="008D4E9D">
        <w:rPr>
          <w:rFonts w:ascii="Arial" w:hAnsi="Arial" w:cs="Arial"/>
          <w:sz w:val="20"/>
        </w:rPr>
        <w:t xml:space="preserve">Uzun süreli ve detaylı projelerde üretici ve yüklenici firmanın finansal durumunun </w:t>
      </w:r>
      <w:r w:rsidR="00B96768" w:rsidRPr="008D4E9D">
        <w:rPr>
          <w:rFonts w:ascii="Arial" w:hAnsi="Arial" w:cs="Arial"/>
          <w:sz w:val="20"/>
        </w:rPr>
        <w:t>p</w:t>
      </w:r>
      <w:r w:rsidRPr="008D4E9D">
        <w:rPr>
          <w:rFonts w:ascii="Arial" w:hAnsi="Arial" w:cs="Arial"/>
          <w:sz w:val="20"/>
        </w:rPr>
        <w:t>roje sürecini ve kapsamını belirlenen süre içinde yürütebilecek yeterlikte olup olmadığı değerlendirilmelidir.</w:t>
      </w:r>
    </w:p>
    <w:p w14:paraId="06C7ADB9" w14:textId="3C118C4D" w:rsidR="009A6DA5" w:rsidRPr="00207D6C" w:rsidRDefault="009A6DA5" w:rsidP="006A47E7">
      <w:pPr>
        <w:pStyle w:val="Heading1"/>
        <w:numPr>
          <w:ilvl w:val="0"/>
          <w:numId w:val="29"/>
        </w:numPr>
        <w:spacing w:before="240" w:after="240" w:line="360" w:lineRule="auto"/>
        <w:ind w:left="357" w:hanging="357"/>
        <w:rPr>
          <w:rFonts w:ascii="Arial" w:hAnsi="Arial" w:cs="Arial"/>
          <w:color w:val="4F81BD" w:themeColor="accent1"/>
          <w:sz w:val="24"/>
          <w:szCs w:val="26"/>
        </w:rPr>
      </w:pPr>
      <w:r w:rsidRPr="00207D6C">
        <w:rPr>
          <w:rFonts w:ascii="Arial" w:hAnsi="Arial" w:cs="Arial"/>
          <w:color w:val="4F81BD" w:themeColor="accent1"/>
          <w:sz w:val="24"/>
          <w:szCs w:val="26"/>
        </w:rPr>
        <w:lastRenderedPageBreak/>
        <w:t>ÇIKTILAR</w:t>
      </w:r>
    </w:p>
    <w:p w14:paraId="2383770F" w14:textId="5BBC03D6" w:rsidR="00B15FBA" w:rsidRDefault="00B15FBA" w:rsidP="00C97738">
      <w:pPr>
        <w:pStyle w:val="ListParagraph"/>
        <w:spacing w:line="360" w:lineRule="auto"/>
        <w:ind w:left="360"/>
        <w:jc w:val="both"/>
        <w:rPr>
          <w:rFonts w:ascii="Arial" w:hAnsi="Arial" w:cs="Arial"/>
          <w:sz w:val="20"/>
          <w:szCs w:val="20"/>
        </w:rPr>
      </w:pPr>
      <w:r w:rsidRPr="00B15FBA">
        <w:rPr>
          <w:rFonts w:ascii="Arial" w:hAnsi="Arial" w:cs="Arial"/>
          <w:sz w:val="20"/>
          <w:szCs w:val="20"/>
        </w:rPr>
        <w:t>Uygulama yazılımı tedariki yapılırken aşağıdaki doküman</w:t>
      </w:r>
      <w:r>
        <w:rPr>
          <w:rFonts w:ascii="Arial" w:hAnsi="Arial" w:cs="Arial"/>
          <w:sz w:val="20"/>
          <w:szCs w:val="20"/>
        </w:rPr>
        <w:t>ların üretilmesi önerilmektedir:</w:t>
      </w:r>
    </w:p>
    <w:p w14:paraId="1B2C6365" w14:textId="6132F67F" w:rsidR="00B15FBA" w:rsidRDefault="00B15FBA" w:rsidP="00C97738">
      <w:pPr>
        <w:pStyle w:val="ListParagraph"/>
        <w:numPr>
          <w:ilvl w:val="0"/>
          <w:numId w:val="36"/>
        </w:numPr>
        <w:spacing w:line="360" w:lineRule="auto"/>
        <w:jc w:val="both"/>
        <w:rPr>
          <w:rFonts w:ascii="Arial" w:hAnsi="Arial" w:cs="Arial"/>
          <w:sz w:val="20"/>
          <w:szCs w:val="20"/>
        </w:rPr>
      </w:pPr>
      <w:r>
        <w:rPr>
          <w:rFonts w:ascii="Arial" w:hAnsi="Arial" w:cs="Arial"/>
          <w:sz w:val="20"/>
          <w:szCs w:val="20"/>
        </w:rPr>
        <w:t>Gereksinim Dokümanı</w:t>
      </w:r>
    </w:p>
    <w:p w14:paraId="56EC13F7" w14:textId="2A44598E" w:rsidR="00B15FBA" w:rsidRDefault="00B15FBA" w:rsidP="00C97738">
      <w:pPr>
        <w:pStyle w:val="ListParagraph"/>
        <w:numPr>
          <w:ilvl w:val="0"/>
          <w:numId w:val="36"/>
        </w:numPr>
        <w:spacing w:line="360" w:lineRule="auto"/>
        <w:jc w:val="both"/>
        <w:rPr>
          <w:rFonts w:ascii="Arial" w:hAnsi="Arial" w:cs="Arial"/>
          <w:sz w:val="20"/>
          <w:szCs w:val="20"/>
        </w:rPr>
      </w:pPr>
      <w:r w:rsidRPr="00346618">
        <w:rPr>
          <w:rFonts w:ascii="Arial" w:hAnsi="Arial" w:cs="Arial"/>
          <w:sz w:val="20"/>
          <w:szCs w:val="20"/>
        </w:rPr>
        <w:t>Fark Durum Analiz Raporu</w:t>
      </w:r>
    </w:p>
    <w:p w14:paraId="5848D426" w14:textId="0A83B7EE" w:rsidR="00B15FBA" w:rsidRPr="00B15FBA" w:rsidRDefault="00B15FBA" w:rsidP="00C97738">
      <w:pPr>
        <w:pStyle w:val="ListParagraph"/>
        <w:numPr>
          <w:ilvl w:val="0"/>
          <w:numId w:val="36"/>
        </w:numPr>
        <w:spacing w:line="360" w:lineRule="auto"/>
        <w:jc w:val="both"/>
        <w:rPr>
          <w:rFonts w:ascii="Arial" w:hAnsi="Arial" w:cs="Arial"/>
          <w:sz w:val="20"/>
          <w:szCs w:val="20"/>
        </w:rPr>
      </w:pPr>
      <w:r>
        <w:rPr>
          <w:rFonts w:ascii="Arial" w:hAnsi="Arial" w:cs="Arial"/>
          <w:sz w:val="20"/>
          <w:szCs w:val="20"/>
        </w:rPr>
        <w:t>Fizibilite Raporu</w:t>
      </w:r>
    </w:p>
    <w:p w14:paraId="20479F6B" w14:textId="603C0048" w:rsidR="00B15FBA" w:rsidRPr="00FF6A58" w:rsidRDefault="00B15FBA">
      <w:pPr>
        <w:spacing w:line="360" w:lineRule="auto"/>
        <w:ind w:left="360"/>
        <w:jc w:val="both"/>
        <w:rPr>
          <w:rFonts w:ascii="Arial" w:hAnsi="Arial" w:cs="Arial"/>
          <w:sz w:val="20"/>
          <w:szCs w:val="20"/>
        </w:rPr>
      </w:pPr>
    </w:p>
    <w:p w14:paraId="27659722" w14:textId="77777777" w:rsidR="00EC180B" w:rsidRPr="00FF6A58" w:rsidRDefault="00EC180B" w:rsidP="006A47E7">
      <w:pPr>
        <w:spacing w:before="240" w:line="360" w:lineRule="auto"/>
        <w:ind w:left="360"/>
        <w:rPr>
          <w:rFonts w:ascii="Arial" w:hAnsi="Arial" w:cs="Arial"/>
        </w:rPr>
      </w:pPr>
    </w:p>
    <w:p w14:paraId="65D488AA" w14:textId="77777777" w:rsidR="00FD5559" w:rsidRPr="00FF6A58" w:rsidRDefault="00FD5559" w:rsidP="006A47E7">
      <w:pPr>
        <w:spacing w:line="360" w:lineRule="auto"/>
        <w:rPr>
          <w:rFonts w:ascii="Arial" w:hAnsi="Arial" w:cs="Arial"/>
        </w:rPr>
      </w:pPr>
    </w:p>
    <w:sectPr w:rsidR="00FD5559" w:rsidRPr="00FF6A58" w:rsidSect="00D41BAE">
      <w:type w:val="continuous"/>
      <w:pgSz w:w="11906" w:h="16838" w:code="9"/>
      <w:pgMar w:top="1378" w:right="862" w:bottom="862" w:left="862" w:header="437" w:footer="765" w:gutter="284"/>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45010" w14:textId="77777777" w:rsidR="00DD6AFF" w:rsidRDefault="00DD6AFF" w:rsidP="00214506">
      <w:pPr>
        <w:spacing w:after="0" w:line="240" w:lineRule="auto"/>
      </w:pPr>
      <w:r>
        <w:separator/>
      </w:r>
    </w:p>
  </w:endnote>
  <w:endnote w:type="continuationSeparator" w:id="0">
    <w:p w14:paraId="705F2AE5" w14:textId="77777777" w:rsidR="00DD6AFF" w:rsidRDefault="00DD6AFF" w:rsidP="0021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E2D9" w14:textId="5BD027A5" w:rsidR="00E8352B" w:rsidRDefault="00E8352B" w:rsidP="00D41BAE">
    <w:pPr>
      <w:pStyle w:val="Footer"/>
      <w:jc w:val="center"/>
    </w:pPr>
    <w:r w:rsidRPr="00BE4416">
      <w:rPr>
        <w:rFonts w:ascii="Arial" w:hAnsi="Arial" w:cs="Arial"/>
        <w:noProof/>
        <w:lang w:eastAsia="tr-TR"/>
      </w:rPr>
      <mc:AlternateContent>
        <mc:Choice Requires="wps">
          <w:drawing>
            <wp:anchor distT="0" distB="0" distL="114300" distR="114300" simplePos="0" relativeHeight="251657728" behindDoc="0" locked="0" layoutInCell="1" allowOverlap="1" wp14:anchorId="7F23E7AD" wp14:editId="6C9B7FB7">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37B3E7"/>
                      </a:solidFill>
                      <a:ln>
                        <a:solidFill>
                          <a:srgbClr val="37B3E7"/>
                        </a:solidFill>
                      </a:ln>
                    </wps:spPr>
                    <wps:style>
                      <a:lnRef idx="1">
                        <a:schemeClr val="accent2"/>
                      </a:lnRef>
                      <a:fillRef idx="3">
                        <a:schemeClr val="accent2"/>
                      </a:fillRef>
                      <a:effectRef idx="2">
                        <a:schemeClr val="accent2"/>
                      </a:effectRef>
                      <a:fontRef idx="minor">
                        <a:schemeClr val="lt1"/>
                      </a:fontRef>
                    </wps:style>
                    <wps:txbx>
                      <w:txbxContent>
                        <w:p w14:paraId="5B95FF0B" w14:textId="784F51B2" w:rsidR="00E8352B" w:rsidRPr="00837626" w:rsidRDefault="00E8352B" w:rsidP="00B73489">
                          <w:pPr>
                            <w:jc w:val="center"/>
                            <w:rPr>
                              <w:rFonts w:ascii="Palatino Linotype" w:hAnsi="Palatino Linotype"/>
                              <w:b/>
                              <w:sz w:val="20"/>
                            </w:rPr>
                          </w:pPr>
                          <w:r>
                            <w:rPr>
                              <w:rFonts w:ascii="Palatino Linotype" w:hAnsi="Palatino Linotype"/>
                              <w:b/>
                              <w:sz w:val="20"/>
                            </w:rPr>
                            <w:t>Uygulama Yazılımı Tedariki</w:t>
                          </w:r>
                          <w:r w:rsidRPr="00837626">
                            <w:rPr>
                              <w:rFonts w:ascii="Palatino Linotype" w:hAnsi="Palatino Linotype"/>
                              <w:b/>
                              <w:sz w:val="20"/>
                            </w:rPr>
                            <w:t xml:space="preserve"> Rehberi (Taslak)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3E7AD" id="Rectangle 6" o:spid="_x0000_s1027" style="position:absolute;left:0;text-align:left;margin-left:0;margin-top:11.35pt;width:600.1pt;height:21.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" fillcolor="#37b3e7" strokecolor="#37b3e7">
              <v:shadow on="t" color="black" opacity="22937f" origin=",.5" offset="0,.63889mm"/>
              <v:textbox inset=",1mm,,0">
                <w:txbxContent>
                  <w:p w14:paraId="5B95FF0B" w14:textId="784F51B2" w:rsidR="00E8352B" w:rsidRPr="00837626" w:rsidRDefault="00E8352B" w:rsidP="00B73489">
                    <w:pPr>
                      <w:jc w:val="center"/>
                      <w:rPr>
                        <w:rFonts w:ascii="Palatino Linotype" w:hAnsi="Palatino Linotype"/>
                        <w:b/>
                        <w:sz w:val="20"/>
                      </w:rPr>
                    </w:pPr>
                    <w:r>
                      <w:rPr>
                        <w:rFonts w:ascii="Palatino Linotype" w:hAnsi="Palatino Linotype"/>
                        <w:b/>
                        <w:sz w:val="20"/>
                      </w:rPr>
                      <w:t>Uygulama Yazılımı Tedariki</w:t>
                    </w:r>
                    <w:r w:rsidRPr="00837626">
                      <w:rPr>
                        <w:rFonts w:ascii="Palatino Linotype" w:hAnsi="Palatino Linotype"/>
                        <w:b/>
                        <w:sz w:val="20"/>
                      </w:rPr>
                      <w:t xml:space="preserve"> Rehberi (Taslak)</w:t>
                    </w:r>
                  </w:p>
                </w:txbxContent>
              </v:textbox>
              <w10:wrap anchorx="page" anchory="margin"/>
            </v:rect>
          </w:pict>
        </mc:Fallback>
      </mc:AlternateContent>
    </w:r>
    <w:r w:rsidRPr="00BE4416">
      <w:rPr>
        <w:rFonts w:ascii="Arial" w:hAnsi="Arial" w:cs="Arial"/>
        <w:sz w:val="16"/>
      </w:rPr>
      <w:t xml:space="preserve">Sayfa </w:t>
    </w:r>
    <w:r w:rsidRPr="000E34E0">
      <w:rPr>
        <w:rFonts w:ascii="Arial" w:hAnsi="Arial" w:cs="Arial"/>
        <w:sz w:val="16"/>
      </w:rPr>
      <w:fldChar w:fldCharType="begin"/>
    </w:r>
    <w:r w:rsidRPr="000E34E0">
      <w:rPr>
        <w:rFonts w:ascii="Arial" w:hAnsi="Arial" w:cs="Arial"/>
        <w:sz w:val="16"/>
      </w:rPr>
      <w:instrText>PAGE   \* MERGEFORMAT</w:instrText>
    </w:r>
    <w:r w:rsidRPr="000E34E0">
      <w:rPr>
        <w:rFonts w:ascii="Arial" w:hAnsi="Arial" w:cs="Arial"/>
        <w:sz w:val="16"/>
      </w:rPr>
      <w:fldChar w:fldCharType="separate"/>
    </w:r>
    <w:r w:rsidR="000E34E0">
      <w:rPr>
        <w:rFonts w:ascii="Arial" w:hAnsi="Arial" w:cs="Arial"/>
        <w:noProof/>
        <w:sz w:val="16"/>
      </w:rPr>
      <w:t>4</w:t>
    </w:r>
    <w:r w:rsidRPr="000E34E0">
      <w:rPr>
        <w:rFonts w:ascii="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6041D" w14:textId="77777777" w:rsidR="000E34E0" w:rsidRDefault="000E34E0" w:rsidP="000E34E0">
    <w:pPr>
      <w:spacing w:after="0" w:line="240" w:lineRule="auto"/>
      <w:ind w:left="-709"/>
      <w:rPr>
        <w:rFonts w:ascii="Arial" w:hAnsi="Arial" w:cs="Arial"/>
        <w:color w:val="0D1F35"/>
        <w:sz w:val="14"/>
      </w:rPr>
    </w:pPr>
    <w:r w:rsidRPr="00A37801">
      <w:rPr>
        <w:rFonts w:ascii="Arial" w:hAnsi="Arial" w:cs="Arial"/>
        <w:color w:val="0D1F35"/>
        <w:sz w:val="14"/>
      </w:rPr>
      <w:t xml:space="preserve">TÜBİTAK 2016 </w:t>
    </w:r>
    <w:proofErr w:type="spellStart"/>
    <w:r w:rsidRPr="00A37801">
      <w:rPr>
        <w:rFonts w:ascii="Arial" w:hAnsi="Arial" w:cs="Arial"/>
        <w:color w:val="0D1F35"/>
        <w:sz w:val="14"/>
      </w:rPr>
      <w:t>Copyright</w:t>
    </w:r>
    <w:proofErr w:type="spellEnd"/>
    <w:r w:rsidRPr="00A37801">
      <w:rPr>
        <w:rFonts w:ascii="Arial" w:hAnsi="Arial" w:cs="Arial"/>
        <w:color w:val="0D1F35"/>
        <w:sz w:val="14"/>
      </w:rPr>
      <w:t xml:space="preserve"> (c)</w:t>
    </w:r>
  </w:p>
  <w:p w14:paraId="5C189FC7" w14:textId="77777777" w:rsidR="000E34E0" w:rsidRPr="000B5574" w:rsidRDefault="000E34E0" w:rsidP="000E34E0">
    <w:pPr>
      <w:spacing w:after="0" w:line="240" w:lineRule="auto"/>
      <w:ind w:left="-709"/>
      <w:jc w:val="both"/>
      <w:rPr>
        <w:rFonts w:ascii="Arial" w:hAnsi="Arial" w:cs="Arial"/>
        <w:color w:val="0D1F35"/>
        <w:sz w:val="14"/>
      </w:rPr>
    </w:pPr>
    <w:r w:rsidRPr="00A37801">
      <w:rPr>
        <w:rFonts w:ascii="Arial" w:hAnsi="Arial" w:cs="Arial"/>
        <w:color w:val="0D1F35"/>
        <w:sz w:val="14"/>
      </w:rPr>
      <w:t>Bu rehberlerin, Fikir ve Sanat Eserleri Kanunu ve diğer ilgili mevzuattan doğan tüm fikri ve sınai hakları tescil edilmesi koşuluna bağlı olmaksızın TÜBİTAK'a aittir. Bu hakların ihlal edilmesi halinde, ihlalden kaynaklanan her türlü idari, hukuki, cezai ve mali sorumluluk ihlal eden tarafa ait olup, TÜBİTAK'ın ihlalden kaynaklı hukuksal bir yaptırımla karşı karşıya kalması durumunda tüm yasal hakları saklıdır.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9CE87" w14:textId="77777777" w:rsidR="00DD6AFF" w:rsidRDefault="00DD6AFF" w:rsidP="00214506">
      <w:pPr>
        <w:spacing w:after="0" w:line="240" w:lineRule="auto"/>
      </w:pPr>
      <w:r>
        <w:separator/>
      </w:r>
    </w:p>
  </w:footnote>
  <w:footnote w:type="continuationSeparator" w:id="0">
    <w:p w14:paraId="00843A75" w14:textId="77777777" w:rsidR="00DD6AFF" w:rsidRDefault="00DD6AFF" w:rsidP="00214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2B43" w14:textId="47FCC03F" w:rsidR="00E8352B" w:rsidRDefault="00DD6AFF">
    <w:pPr>
      <w:pStyle w:val="Header"/>
    </w:pPr>
    <w:sdt>
      <w:sdtPr>
        <w:id w:val="-1932573605"/>
        <w:docPartObj>
          <w:docPartGallery w:val="Watermarks"/>
          <w:docPartUnique/>
        </w:docPartObj>
      </w:sdtPr>
      <w:sdtEndPr/>
      <w:sdtContent>
        <w:r>
          <w:pict w14:anchorId="38AE9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E8352B">
      <w:rPr>
        <w:noProof/>
        <w:lang w:eastAsia="tr-TR"/>
      </w:rPr>
      <mc:AlternateContent>
        <mc:Choice Requires="wps">
          <w:drawing>
            <wp:anchor distT="0" distB="0" distL="114300" distR="114300" simplePos="0" relativeHeight="251656704" behindDoc="0" locked="0" layoutInCell="1" allowOverlap="1" wp14:anchorId="01E648D8" wp14:editId="3940E753">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37B3E7"/>
                      </a:solidFill>
                      <a:ln>
                        <a:solidFill>
                          <a:srgbClr val="37B3E7"/>
                        </a:solidFill>
                      </a:ln>
                    </wps:spPr>
                    <wps:style>
                      <a:lnRef idx="1">
                        <a:schemeClr val="accent2"/>
                      </a:lnRef>
                      <a:fillRef idx="3">
                        <a:schemeClr val="accent2"/>
                      </a:fillRef>
                      <a:effectRef idx="2">
                        <a:schemeClr val="accent2"/>
                      </a:effectRef>
                      <a:fontRef idx="minor">
                        <a:schemeClr val="lt1"/>
                      </a:fontRef>
                    </wps:style>
                    <wps:txbx>
                      <w:txbxContent>
                        <w:p w14:paraId="24F2921C" w14:textId="01E36DA5" w:rsidR="00E8352B" w:rsidRPr="00837626" w:rsidRDefault="000E34E0" w:rsidP="00B73489">
                          <w:pPr>
                            <w:contextualSpacing/>
                            <w:jc w:val="center"/>
                            <w:rPr>
                              <w:rFonts w:ascii="Palatino Linotype" w:hAnsi="Palatino Linotype"/>
                              <w:b/>
                              <w:sz w:val="20"/>
                            </w:rPr>
                          </w:pPr>
                          <w:r>
                            <w:rPr>
                              <w:rFonts w:ascii="Palatino Linotype" w:hAnsi="Palatino Linotype"/>
                              <w:b/>
                              <w:sz w:val="20"/>
                            </w:rPr>
                            <w:t>TÜBİTAK-BİLGEM-YTE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648D8" id="Rectangle 17" o:spid="_x0000_s1026" style="position:absolute;margin-left:0;margin-top:17pt;width:600.1pt;height:21.8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" fillcolor="#37b3e7" strokecolor="#37b3e7">
              <v:shadow on="t" color="black" opacity="22937f" origin=",.5" offset="0,.63889mm"/>
              <v:textbox inset=",.9mm,,0">
                <w:txbxContent>
                  <w:p w14:paraId="24F2921C" w14:textId="01E36DA5" w:rsidR="00E8352B" w:rsidRPr="00837626" w:rsidRDefault="000E34E0" w:rsidP="00B73489">
                    <w:pPr>
                      <w:contextualSpacing/>
                      <w:jc w:val="center"/>
                      <w:rPr>
                        <w:rFonts w:ascii="Palatino Linotype" w:hAnsi="Palatino Linotype"/>
                        <w:b/>
                        <w:sz w:val="20"/>
                      </w:rPr>
                    </w:pPr>
                    <w:r>
                      <w:rPr>
                        <w:rFonts w:ascii="Palatino Linotype" w:hAnsi="Palatino Linotype"/>
                        <w:b/>
                        <w:sz w:val="20"/>
                      </w:rPr>
                      <w:t>TÜBİTAK-BİLGEM-YTE</w:t>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6AD3"/>
    <w:multiLevelType w:val="hybridMultilevel"/>
    <w:tmpl w:val="CE6A509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A6863E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9B13D7"/>
    <w:multiLevelType w:val="hybridMultilevel"/>
    <w:tmpl w:val="AAA4D166"/>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11AC2076"/>
    <w:multiLevelType w:val="hybridMultilevel"/>
    <w:tmpl w:val="225686DC"/>
    <w:lvl w:ilvl="0" w:tplc="041F0001">
      <w:start w:val="1"/>
      <w:numFmt w:val="bullet"/>
      <w:lvlText w:val=""/>
      <w:lvlJc w:val="left"/>
      <w:pPr>
        <w:ind w:left="3150" w:hanging="360"/>
      </w:pPr>
      <w:rPr>
        <w:rFonts w:ascii="Symbol" w:hAnsi="Symbol" w:hint="default"/>
      </w:rPr>
    </w:lvl>
    <w:lvl w:ilvl="1" w:tplc="041F0003">
      <w:start w:val="1"/>
      <w:numFmt w:val="bullet"/>
      <w:lvlText w:val="o"/>
      <w:lvlJc w:val="left"/>
      <w:pPr>
        <w:ind w:left="3870" w:hanging="360"/>
      </w:pPr>
      <w:rPr>
        <w:rFonts w:ascii="Courier New" w:hAnsi="Courier New" w:cs="Courier New" w:hint="default"/>
      </w:rPr>
    </w:lvl>
    <w:lvl w:ilvl="2" w:tplc="041F0005">
      <w:start w:val="1"/>
      <w:numFmt w:val="bullet"/>
      <w:lvlText w:val=""/>
      <w:lvlJc w:val="left"/>
      <w:pPr>
        <w:ind w:left="4590" w:hanging="360"/>
      </w:pPr>
      <w:rPr>
        <w:rFonts w:ascii="Wingdings" w:hAnsi="Wingdings" w:hint="default"/>
      </w:rPr>
    </w:lvl>
    <w:lvl w:ilvl="3" w:tplc="041F0001" w:tentative="1">
      <w:start w:val="1"/>
      <w:numFmt w:val="bullet"/>
      <w:lvlText w:val=""/>
      <w:lvlJc w:val="left"/>
      <w:pPr>
        <w:ind w:left="5310" w:hanging="360"/>
      </w:pPr>
      <w:rPr>
        <w:rFonts w:ascii="Symbol" w:hAnsi="Symbol" w:hint="default"/>
      </w:rPr>
    </w:lvl>
    <w:lvl w:ilvl="4" w:tplc="041F0003" w:tentative="1">
      <w:start w:val="1"/>
      <w:numFmt w:val="bullet"/>
      <w:lvlText w:val="o"/>
      <w:lvlJc w:val="left"/>
      <w:pPr>
        <w:ind w:left="6030" w:hanging="360"/>
      </w:pPr>
      <w:rPr>
        <w:rFonts w:ascii="Courier New" w:hAnsi="Courier New" w:cs="Courier New" w:hint="default"/>
      </w:rPr>
    </w:lvl>
    <w:lvl w:ilvl="5" w:tplc="041F0005" w:tentative="1">
      <w:start w:val="1"/>
      <w:numFmt w:val="bullet"/>
      <w:lvlText w:val=""/>
      <w:lvlJc w:val="left"/>
      <w:pPr>
        <w:ind w:left="6750" w:hanging="360"/>
      </w:pPr>
      <w:rPr>
        <w:rFonts w:ascii="Wingdings" w:hAnsi="Wingdings" w:hint="default"/>
      </w:rPr>
    </w:lvl>
    <w:lvl w:ilvl="6" w:tplc="041F0001" w:tentative="1">
      <w:start w:val="1"/>
      <w:numFmt w:val="bullet"/>
      <w:lvlText w:val=""/>
      <w:lvlJc w:val="left"/>
      <w:pPr>
        <w:ind w:left="7470" w:hanging="360"/>
      </w:pPr>
      <w:rPr>
        <w:rFonts w:ascii="Symbol" w:hAnsi="Symbol" w:hint="default"/>
      </w:rPr>
    </w:lvl>
    <w:lvl w:ilvl="7" w:tplc="041F0003" w:tentative="1">
      <w:start w:val="1"/>
      <w:numFmt w:val="bullet"/>
      <w:lvlText w:val="o"/>
      <w:lvlJc w:val="left"/>
      <w:pPr>
        <w:ind w:left="8190" w:hanging="360"/>
      </w:pPr>
      <w:rPr>
        <w:rFonts w:ascii="Courier New" w:hAnsi="Courier New" w:cs="Courier New" w:hint="default"/>
      </w:rPr>
    </w:lvl>
    <w:lvl w:ilvl="8" w:tplc="041F0005" w:tentative="1">
      <w:start w:val="1"/>
      <w:numFmt w:val="bullet"/>
      <w:lvlText w:val=""/>
      <w:lvlJc w:val="left"/>
      <w:pPr>
        <w:ind w:left="8910" w:hanging="360"/>
      </w:pPr>
      <w:rPr>
        <w:rFonts w:ascii="Wingdings" w:hAnsi="Wingdings" w:hint="default"/>
      </w:rPr>
    </w:lvl>
  </w:abstractNum>
  <w:abstractNum w:abstractNumId="4" w15:restartNumberingAfterBreak="0">
    <w:nsid w:val="14DA3102"/>
    <w:multiLevelType w:val="hybridMultilevel"/>
    <w:tmpl w:val="B96A9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A37B4"/>
    <w:multiLevelType w:val="multilevel"/>
    <w:tmpl w:val="041F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7D2555"/>
    <w:multiLevelType w:val="hybridMultilevel"/>
    <w:tmpl w:val="AF00484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1F8276A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B047E0"/>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6A01048"/>
    <w:multiLevelType w:val="hybridMultilevel"/>
    <w:tmpl w:val="81367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0154FAC"/>
    <w:multiLevelType w:val="hybridMultilevel"/>
    <w:tmpl w:val="6EB6D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09622B8"/>
    <w:multiLevelType w:val="hybridMultilevel"/>
    <w:tmpl w:val="2DD25C0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36D965FD"/>
    <w:multiLevelType w:val="hybridMultilevel"/>
    <w:tmpl w:val="B1AA3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A452CF2"/>
    <w:multiLevelType w:val="multilevel"/>
    <w:tmpl w:val="3C84F3EE"/>
    <w:lvl w:ilvl="0">
      <w:start w:val="1"/>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3E5AC4"/>
    <w:multiLevelType w:val="hybridMultilevel"/>
    <w:tmpl w:val="BFD287C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3DF93908"/>
    <w:multiLevelType w:val="hybridMultilevel"/>
    <w:tmpl w:val="614044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EF5062B"/>
    <w:multiLevelType w:val="hybridMultilevel"/>
    <w:tmpl w:val="80CA3570"/>
    <w:lvl w:ilvl="0" w:tplc="68760E8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2A4444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8A34FC"/>
    <w:multiLevelType w:val="hybridMultilevel"/>
    <w:tmpl w:val="AD1CA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BD30D5"/>
    <w:multiLevelType w:val="hybridMultilevel"/>
    <w:tmpl w:val="17789B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E392C00"/>
    <w:multiLevelType w:val="hybridMultilevel"/>
    <w:tmpl w:val="5932675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4EDA45CD"/>
    <w:multiLevelType w:val="hybridMultilevel"/>
    <w:tmpl w:val="2FAC5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2901C5A"/>
    <w:multiLevelType w:val="hybridMultilevel"/>
    <w:tmpl w:val="B04019D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15:restartNumberingAfterBreak="0">
    <w:nsid w:val="53A933F5"/>
    <w:multiLevelType w:val="multilevel"/>
    <w:tmpl w:val="7CF62B7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5E2C0AF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90301A"/>
    <w:multiLevelType w:val="hybridMultilevel"/>
    <w:tmpl w:val="2C1C92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6F77002E"/>
    <w:multiLevelType w:val="multilevel"/>
    <w:tmpl w:val="7CF62B8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73DD23CA"/>
    <w:multiLevelType w:val="hybridMultilevel"/>
    <w:tmpl w:val="7D468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64E72C7"/>
    <w:multiLevelType w:val="hybridMultilevel"/>
    <w:tmpl w:val="175CA7E2"/>
    <w:lvl w:ilvl="0" w:tplc="59DA7674">
      <w:start w:val="1"/>
      <w:numFmt w:val="lowerRoman"/>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9" w15:restartNumberingAfterBreak="0">
    <w:nsid w:val="784C5F3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CF62B70"/>
    <w:multiLevelType w:val="multilevel"/>
    <w:tmpl w:val="7CF62B7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1" w15:restartNumberingAfterBreak="0">
    <w:nsid w:val="7CF62B7D"/>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7CF62B83"/>
    <w:multiLevelType w:val="multilevel"/>
    <w:tmpl w:val="7CF62B8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CF62B88"/>
    <w:multiLevelType w:val="multilevel"/>
    <w:tmpl w:val="7CF62B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7CF62B89"/>
    <w:multiLevelType w:val="multilevel"/>
    <w:tmpl w:val="7CF62B8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7CF62B8E"/>
    <w:multiLevelType w:val="multilevel"/>
    <w:tmpl w:val="7CF62B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7D922D40"/>
    <w:multiLevelType w:val="multilevel"/>
    <w:tmpl w:val="7CF62B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29"/>
  </w:num>
  <w:num w:numId="3">
    <w:abstractNumId w:val="17"/>
  </w:num>
  <w:num w:numId="4">
    <w:abstractNumId w:val="7"/>
  </w:num>
  <w:num w:numId="5">
    <w:abstractNumId w:val="1"/>
  </w:num>
  <w:num w:numId="6">
    <w:abstractNumId w:val="30"/>
  </w:num>
  <w:num w:numId="7">
    <w:abstractNumId w:val="36"/>
  </w:num>
  <w:num w:numId="8">
    <w:abstractNumId w:val="14"/>
  </w:num>
  <w:num w:numId="9">
    <w:abstractNumId w:val="2"/>
  </w:num>
  <w:num w:numId="10">
    <w:abstractNumId w:val="19"/>
  </w:num>
  <w:num w:numId="11">
    <w:abstractNumId w:val="23"/>
  </w:num>
  <w:num w:numId="12">
    <w:abstractNumId w:val="10"/>
  </w:num>
  <w:num w:numId="13">
    <w:abstractNumId w:val="31"/>
  </w:num>
  <w:num w:numId="14">
    <w:abstractNumId w:val="12"/>
  </w:num>
  <w:num w:numId="15">
    <w:abstractNumId w:val="9"/>
  </w:num>
  <w:num w:numId="16">
    <w:abstractNumId w:val="32"/>
  </w:num>
  <w:num w:numId="17">
    <w:abstractNumId w:val="8"/>
  </w:num>
  <w:num w:numId="18">
    <w:abstractNumId w:val="25"/>
  </w:num>
  <w:num w:numId="19">
    <w:abstractNumId w:val="21"/>
  </w:num>
  <w:num w:numId="20">
    <w:abstractNumId w:val="33"/>
  </w:num>
  <w:num w:numId="21">
    <w:abstractNumId w:val="34"/>
  </w:num>
  <w:num w:numId="22">
    <w:abstractNumId w:val="27"/>
  </w:num>
  <w:num w:numId="23">
    <w:abstractNumId w:val="35"/>
  </w:num>
  <w:num w:numId="24">
    <w:abstractNumId w:val="26"/>
  </w:num>
  <w:num w:numId="25">
    <w:abstractNumId w:val="3"/>
  </w:num>
  <w:num w:numId="26">
    <w:abstractNumId w:val="4"/>
  </w:num>
  <w:num w:numId="27">
    <w:abstractNumId w:val="18"/>
  </w:num>
  <w:num w:numId="28">
    <w:abstractNumId w:val="24"/>
  </w:num>
  <w:num w:numId="29">
    <w:abstractNumId w:val="13"/>
  </w:num>
  <w:num w:numId="30">
    <w:abstractNumId w:val="5"/>
  </w:num>
  <w:num w:numId="31">
    <w:abstractNumId w:val="28"/>
  </w:num>
  <w:num w:numId="32">
    <w:abstractNumId w:val="6"/>
  </w:num>
  <w:num w:numId="33">
    <w:abstractNumId w:val="20"/>
  </w:num>
  <w:num w:numId="34">
    <w:abstractNumId w:val="22"/>
  </w:num>
  <w:num w:numId="35">
    <w:abstractNumId w:val="0"/>
  </w:num>
  <w:num w:numId="36">
    <w:abstractNumId w:val="1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BD"/>
    <w:rsid w:val="000246B9"/>
    <w:rsid w:val="00025CFD"/>
    <w:rsid w:val="000354E0"/>
    <w:rsid w:val="000454A9"/>
    <w:rsid w:val="000604A7"/>
    <w:rsid w:val="0007334D"/>
    <w:rsid w:val="0009512C"/>
    <w:rsid w:val="000C1193"/>
    <w:rsid w:val="000E34E0"/>
    <w:rsid w:val="000E64BC"/>
    <w:rsid w:val="000F6013"/>
    <w:rsid w:val="000F608F"/>
    <w:rsid w:val="001270E4"/>
    <w:rsid w:val="00137518"/>
    <w:rsid w:val="00146733"/>
    <w:rsid w:val="00156E9F"/>
    <w:rsid w:val="0016326C"/>
    <w:rsid w:val="0017539C"/>
    <w:rsid w:val="001777C0"/>
    <w:rsid w:val="0019241D"/>
    <w:rsid w:val="001C2A57"/>
    <w:rsid w:val="001C6BD6"/>
    <w:rsid w:val="001F32C0"/>
    <w:rsid w:val="00202A81"/>
    <w:rsid w:val="0020547C"/>
    <w:rsid w:val="00207D6C"/>
    <w:rsid w:val="00210035"/>
    <w:rsid w:val="00214506"/>
    <w:rsid w:val="002461AB"/>
    <w:rsid w:val="00281DAE"/>
    <w:rsid w:val="002B1BA6"/>
    <w:rsid w:val="002B57C1"/>
    <w:rsid w:val="002F6CD1"/>
    <w:rsid w:val="00321A66"/>
    <w:rsid w:val="003253FB"/>
    <w:rsid w:val="00346618"/>
    <w:rsid w:val="0035535C"/>
    <w:rsid w:val="00356578"/>
    <w:rsid w:val="00362E67"/>
    <w:rsid w:val="00365106"/>
    <w:rsid w:val="00372AFA"/>
    <w:rsid w:val="0037584E"/>
    <w:rsid w:val="003973D7"/>
    <w:rsid w:val="003A11F8"/>
    <w:rsid w:val="003A1B88"/>
    <w:rsid w:val="003D1AC3"/>
    <w:rsid w:val="003E6C52"/>
    <w:rsid w:val="003F3FDE"/>
    <w:rsid w:val="0043641F"/>
    <w:rsid w:val="00444D6E"/>
    <w:rsid w:val="0048307C"/>
    <w:rsid w:val="004A55DC"/>
    <w:rsid w:val="004B0561"/>
    <w:rsid w:val="004B1F40"/>
    <w:rsid w:val="004E3F83"/>
    <w:rsid w:val="004F3BD6"/>
    <w:rsid w:val="004F5088"/>
    <w:rsid w:val="00506673"/>
    <w:rsid w:val="00526A4E"/>
    <w:rsid w:val="00537E1E"/>
    <w:rsid w:val="0054261A"/>
    <w:rsid w:val="005550E5"/>
    <w:rsid w:val="00562BD0"/>
    <w:rsid w:val="005A0990"/>
    <w:rsid w:val="005B2CC5"/>
    <w:rsid w:val="005B30C2"/>
    <w:rsid w:val="005B3E81"/>
    <w:rsid w:val="005C109F"/>
    <w:rsid w:val="005C64C1"/>
    <w:rsid w:val="005D0574"/>
    <w:rsid w:val="005D1D9D"/>
    <w:rsid w:val="005E60EE"/>
    <w:rsid w:val="00660E44"/>
    <w:rsid w:val="00661692"/>
    <w:rsid w:val="00681F63"/>
    <w:rsid w:val="006909E5"/>
    <w:rsid w:val="006922FD"/>
    <w:rsid w:val="006926A8"/>
    <w:rsid w:val="006A47E7"/>
    <w:rsid w:val="006B3B97"/>
    <w:rsid w:val="006C1EE9"/>
    <w:rsid w:val="006D5A01"/>
    <w:rsid w:val="007166CA"/>
    <w:rsid w:val="0071759C"/>
    <w:rsid w:val="00724382"/>
    <w:rsid w:val="00730DBD"/>
    <w:rsid w:val="00731D16"/>
    <w:rsid w:val="00733E27"/>
    <w:rsid w:val="007373E7"/>
    <w:rsid w:val="0078472A"/>
    <w:rsid w:val="007F290A"/>
    <w:rsid w:val="00816F36"/>
    <w:rsid w:val="0083627B"/>
    <w:rsid w:val="00837626"/>
    <w:rsid w:val="00862EAB"/>
    <w:rsid w:val="00874CC8"/>
    <w:rsid w:val="00886355"/>
    <w:rsid w:val="008A74CD"/>
    <w:rsid w:val="008B34AF"/>
    <w:rsid w:val="008D4E9D"/>
    <w:rsid w:val="008E4B98"/>
    <w:rsid w:val="008F39C2"/>
    <w:rsid w:val="008F61B7"/>
    <w:rsid w:val="0091035B"/>
    <w:rsid w:val="00913D32"/>
    <w:rsid w:val="00916B1A"/>
    <w:rsid w:val="00954DE8"/>
    <w:rsid w:val="009701B8"/>
    <w:rsid w:val="00975E53"/>
    <w:rsid w:val="0099132E"/>
    <w:rsid w:val="009A5A42"/>
    <w:rsid w:val="009A6DA5"/>
    <w:rsid w:val="009B30FF"/>
    <w:rsid w:val="009B37E8"/>
    <w:rsid w:val="009B3CE1"/>
    <w:rsid w:val="009C51A5"/>
    <w:rsid w:val="009D4595"/>
    <w:rsid w:val="009D5842"/>
    <w:rsid w:val="009E0F1A"/>
    <w:rsid w:val="00A20E50"/>
    <w:rsid w:val="00A2265E"/>
    <w:rsid w:val="00A22D5C"/>
    <w:rsid w:val="00A52131"/>
    <w:rsid w:val="00A57C12"/>
    <w:rsid w:val="00AA2170"/>
    <w:rsid w:val="00AA28F4"/>
    <w:rsid w:val="00AD3C5D"/>
    <w:rsid w:val="00B0188A"/>
    <w:rsid w:val="00B15FBA"/>
    <w:rsid w:val="00B20970"/>
    <w:rsid w:val="00B73489"/>
    <w:rsid w:val="00B8099B"/>
    <w:rsid w:val="00B96768"/>
    <w:rsid w:val="00B97EA9"/>
    <w:rsid w:val="00BA2552"/>
    <w:rsid w:val="00BB3356"/>
    <w:rsid w:val="00BB4552"/>
    <w:rsid w:val="00BB6360"/>
    <w:rsid w:val="00BB7D03"/>
    <w:rsid w:val="00BC1010"/>
    <w:rsid w:val="00BE4416"/>
    <w:rsid w:val="00BF3D69"/>
    <w:rsid w:val="00C00B45"/>
    <w:rsid w:val="00C0386A"/>
    <w:rsid w:val="00C255F5"/>
    <w:rsid w:val="00C30BE0"/>
    <w:rsid w:val="00C6220A"/>
    <w:rsid w:val="00C95D30"/>
    <w:rsid w:val="00C97738"/>
    <w:rsid w:val="00CD24B4"/>
    <w:rsid w:val="00D3069E"/>
    <w:rsid w:val="00D37047"/>
    <w:rsid w:val="00D41BAE"/>
    <w:rsid w:val="00D65479"/>
    <w:rsid w:val="00D77301"/>
    <w:rsid w:val="00D87883"/>
    <w:rsid w:val="00D90E97"/>
    <w:rsid w:val="00D945B5"/>
    <w:rsid w:val="00DA1447"/>
    <w:rsid w:val="00DB4DFC"/>
    <w:rsid w:val="00DD45D8"/>
    <w:rsid w:val="00DD6AFF"/>
    <w:rsid w:val="00E06FC9"/>
    <w:rsid w:val="00E23CDD"/>
    <w:rsid w:val="00E4012C"/>
    <w:rsid w:val="00E43DA6"/>
    <w:rsid w:val="00E63853"/>
    <w:rsid w:val="00E8352B"/>
    <w:rsid w:val="00EC0999"/>
    <w:rsid w:val="00EC180B"/>
    <w:rsid w:val="00EF263A"/>
    <w:rsid w:val="00F30FC1"/>
    <w:rsid w:val="00F5439C"/>
    <w:rsid w:val="00F80DC8"/>
    <w:rsid w:val="00F9270A"/>
    <w:rsid w:val="00FA0DC9"/>
    <w:rsid w:val="00FA20D9"/>
    <w:rsid w:val="00FA329D"/>
    <w:rsid w:val="00FD00F2"/>
    <w:rsid w:val="00FD0682"/>
    <w:rsid w:val="00FD279F"/>
    <w:rsid w:val="00FD5559"/>
    <w:rsid w:val="00FF6A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9930EE"/>
  <w15:docId w15:val="{79B09F56-08BC-4E5F-A9CD-58A490E1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0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6D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1AB"/>
    <w:pPr>
      <w:ind w:left="720"/>
      <w:contextualSpacing/>
    </w:pPr>
  </w:style>
  <w:style w:type="paragraph" w:styleId="BalloonText">
    <w:name w:val="Balloon Text"/>
    <w:basedOn w:val="Normal"/>
    <w:link w:val="BalloonTextChar"/>
    <w:uiPriority w:val="99"/>
    <w:semiHidden/>
    <w:unhideWhenUsed/>
    <w:rsid w:val="0024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AB"/>
    <w:rPr>
      <w:rFonts w:ascii="Tahoma" w:hAnsi="Tahoma" w:cs="Tahoma"/>
      <w:sz w:val="16"/>
      <w:szCs w:val="16"/>
    </w:rPr>
  </w:style>
  <w:style w:type="paragraph" w:styleId="Header">
    <w:name w:val="header"/>
    <w:basedOn w:val="Normal"/>
    <w:link w:val="HeaderChar"/>
    <w:unhideWhenUsed/>
    <w:rsid w:val="00214506"/>
    <w:pPr>
      <w:tabs>
        <w:tab w:val="center" w:pos="4680"/>
        <w:tab w:val="right" w:pos="9360"/>
      </w:tabs>
      <w:spacing w:after="0" w:line="240" w:lineRule="auto"/>
    </w:pPr>
  </w:style>
  <w:style w:type="character" w:customStyle="1" w:styleId="HeaderChar">
    <w:name w:val="Header Char"/>
    <w:basedOn w:val="DefaultParagraphFont"/>
    <w:link w:val="Header"/>
    <w:rsid w:val="00214506"/>
  </w:style>
  <w:style w:type="paragraph" w:styleId="Footer">
    <w:name w:val="footer"/>
    <w:basedOn w:val="Normal"/>
    <w:link w:val="FooterChar"/>
    <w:uiPriority w:val="99"/>
    <w:unhideWhenUsed/>
    <w:rsid w:val="0021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06"/>
  </w:style>
  <w:style w:type="paragraph" w:customStyle="1" w:styleId="StyleTitle2BoldRed">
    <w:name w:val="Style Title2 + Bold Red"/>
    <w:basedOn w:val="Normal"/>
    <w:unhideWhenUsed/>
    <w:rsid w:val="00214506"/>
    <w:pPr>
      <w:spacing w:after="0" w:line="240" w:lineRule="auto"/>
    </w:pPr>
    <w:rPr>
      <w:rFonts w:ascii="Tahoma" w:eastAsia="MS Mincho" w:hAnsi="Tahoma" w:cs="Times New Roman"/>
      <w:b/>
      <w:color w:val="FF0000"/>
      <w:sz w:val="20"/>
      <w:szCs w:val="20"/>
      <w:lang w:val="en-US"/>
    </w:rPr>
  </w:style>
  <w:style w:type="character" w:styleId="CommentReference">
    <w:name w:val="annotation reference"/>
    <w:basedOn w:val="DefaultParagraphFont"/>
    <w:uiPriority w:val="99"/>
    <w:semiHidden/>
    <w:unhideWhenUsed/>
    <w:rsid w:val="00AA28F4"/>
    <w:rPr>
      <w:sz w:val="16"/>
      <w:szCs w:val="16"/>
    </w:rPr>
  </w:style>
  <w:style w:type="paragraph" w:styleId="CommentText">
    <w:name w:val="annotation text"/>
    <w:basedOn w:val="Normal"/>
    <w:link w:val="CommentTextChar"/>
    <w:uiPriority w:val="99"/>
    <w:semiHidden/>
    <w:unhideWhenUsed/>
    <w:rsid w:val="00AA28F4"/>
    <w:pPr>
      <w:spacing w:line="240" w:lineRule="auto"/>
    </w:pPr>
    <w:rPr>
      <w:sz w:val="20"/>
      <w:szCs w:val="20"/>
    </w:rPr>
  </w:style>
  <w:style w:type="character" w:customStyle="1" w:styleId="CommentTextChar">
    <w:name w:val="Comment Text Char"/>
    <w:basedOn w:val="DefaultParagraphFont"/>
    <w:link w:val="CommentText"/>
    <w:uiPriority w:val="99"/>
    <w:semiHidden/>
    <w:rsid w:val="00AA28F4"/>
    <w:rPr>
      <w:sz w:val="20"/>
      <w:szCs w:val="20"/>
    </w:rPr>
  </w:style>
  <w:style w:type="paragraph" w:styleId="CommentSubject">
    <w:name w:val="annotation subject"/>
    <w:basedOn w:val="CommentText"/>
    <w:next w:val="CommentText"/>
    <w:link w:val="CommentSubjectChar"/>
    <w:uiPriority w:val="99"/>
    <w:semiHidden/>
    <w:unhideWhenUsed/>
    <w:rsid w:val="00AA28F4"/>
    <w:rPr>
      <w:b/>
      <w:bCs/>
    </w:rPr>
  </w:style>
  <w:style w:type="character" w:customStyle="1" w:styleId="CommentSubjectChar">
    <w:name w:val="Comment Subject Char"/>
    <w:basedOn w:val="CommentTextChar"/>
    <w:link w:val="CommentSubject"/>
    <w:uiPriority w:val="99"/>
    <w:semiHidden/>
    <w:rsid w:val="00AA28F4"/>
    <w:rPr>
      <w:b/>
      <w:bCs/>
      <w:sz w:val="20"/>
      <w:szCs w:val="20"/>
    </w:rPr>
  </w:style>
  <w:style w:type="character" w:customStyle="1" w:styleId="Heading2Char">
    <w:name w:val="Heading 2 Char"/>
    <w:basedOn w:val="DefaultParagraphFont"/>
    <w:link w:val="Heading2"/>
    <w:uiPriority w:val="9"/>
    <w:rsid w:val="009A6DA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701B8"/>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F927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9270A"/>
    <w:rPr>
      <w:rFonts w:eastAsiaTheme="minorEastAsia"/>
      <w:lang w:val="en-US"/>
    </w:rPr>
  </w:style>
  <w:style w:type="paragraph" w:customStyle="1" w:styleId="TableText">
    <w:name w:val="Table Text"/>
    <w:basedOn w:val="Normal"/>
    <w:semiHidden/>
    <w:unhideWhenUsed/>
    <w:rsid w:val="00F9270A"/>
    <w:pPr>
      <w:spacing w:before="60" w:after="60" w:line="240" w:lineRule="auto"/>
      <w:jc w:val="both"/>
    </w:pPr>
    <w:rPr>
      <w:rFonts w:ascii="Arial" w:eastAsia="MS Mincho" w:hAnsi="Arial" w:cs="Times New Roman"/>
      <w:sz w:val="20"/>
      <w:szCs w:val="24"/>
    </w:rPr>
  </w:style>
  <w:style w:type="paragraph" w:customStyle="1" w:styleId="Tabletext0">
    <w:name w:val="Table text"/>
    <w:unhideWhenUsed/>
    <w:rsid w:val="00F9270A"/>
    <w:pPr>
      <w:spacing w:after="0" w:line="240" w:lineRule="auto"/>
    </w:pPr>
    <w:rPr>
      <w:rFonts w:ascii="Tahoma" w:eastAsia="MS Mincho"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080">
      <w:bodyDiv w:val="1"/>
      <w:marLeft w:val="0"/>
      <w:marRight w:val="0"/>
      <w:marTop w:val="0"/>
      <w:marBottom w:val="0"/>
      <w:divBdr>
        <w:top w:val="none" w:sz="0" w:space="0" w:color="auto"/>
        <w:left w:val="none" w:sz="0" w:space="0" w:color="auto"/>
        <w:bottom w:val="none" w:sz="0" w:space="0" w:color="auto"/>
        <w:right w:val="none" w:sz="0" w:space="0" w:color="auto"/>
      </w:divBdr>
    </w:div>
    <w:div w:id="338973389">
      <w:bodyDiv w:val="1"/>
      <w:marLeft w:val="0"/>
      <w:marRight w:val="0"/>
      <w:marTop w:val="0"/>
      <w:marBottom w:val="0"/>
      <w:divBdr>
        <w:top w:val="none" w:sz="0" w:space="0" w:color="auto"/>
        <w:left w:val="none" w:sz="0" w:space="0" w:color="auto"/>
        <w:bottom w:val="none" w:sz="0" w:space="0" w:color="auto"/>
        <w:right w:val="none" w:sz="0" w:space="0" w:color="auto"/>
      </w:divBdr>
    </w:div>
    <w:div w:id="993028791">
      <w:bodyDiv w:val="1"/>
      <w:marLeft w:val="0"/>
      <w:marRight w:val="0"/>
      <w:marTop w:val="0"/>
      <w:marBottom w:val="0"/>
      <w:divBdr>
        <w:top w:val="none" w:sz="0" w:space="0" w:color="auto"/>
        <w:left w:val="none" w:sz="0" w:space="0" w:color="auto"/>
        <w:bottom w:val="none" w:sz="0" w:space="0" w:color="auto"/>
        <w:right w:val="none" w:sz="0" w:space="0" w:color="auto"/>
      </w:divBdr>
    </w:div>
    <w:div w:id="1785424247">
      <w:bodyDiv w:val="1"/>
      <w:marLeft w:val="0"/>
      <w:marRight w:val="0"/>
      <w:marTop w:val="0"/>
      <w:marBottom w:val="0"/>
      <w:divBdr>
        <w:top w:val="none" w:sz="0" w:space="0" w:color="auto"/>
        <w:left w:val="none" w:sz="0" w:space="0" w:color="auto"/>
        <w:bottom w:val="none" w:sz="0" w:space="0" w:color="auto"/>
        <w:right w:val="none" w:sz="0" w:space="0" w:color="auto"/>
      </w:divBdr>
    </w:div>
    <w:div w:id="20606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CA2DE-6B0D-47EF-938C-A849CD7A2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5</Pages>
  <Words>1146</Words>
  <Characters>6536</Characters>
  <Application>Microsoft Office Word</Application>
  <DocSecurity>0</DocSecurity>
  <Lines>54</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DEMİR</dc:creator>
  <cp:keywords/>
  <cp:lastModifiedBy>Elif DEMİR</cp:lastModifiedBy>
  <cp:revision>17</cp:revision>
  <dcterms:created xsi:type="dcterms:W3CDTF">2016-12-11T19:44:00Z</dcterms:created>
  <dcterms:modified xsi:type="dcterms:W3CDTF">2016-12-29T08:34:00Z</dcterms:modified>
</cp:coreProperties>
</file>