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2"/>
        </w:rPr>
        <w:id w:val="548503297"/>
        <w:docPartObj>
          <w:docPartGallery w:val="Cover Pages"/>
          <w:docPartUnique/>
        </w:docPartObj>
      </w:sdtPr>
      <w:sdtEndPr>
        <w:rPr>
          <w:b/>
          <w:color w:val="auto"/>
          <w:sz w:val="32"/>
        </w:rPr>
      </w:sdtEndPr>
      <w:sdtContent>
        <w:sdt>
          <w:sdtPr>
            <w:rPr>
              <w:rFonts w:asciiTheme="minorHAnsi" w:eastAsiaTheme="minorHAnsi" w:hAnsiTheme="minorHAnsi" w:cs="Arial"/>
              <w:sz w:val="22"/>
              <w:szCs w:val="22"/>
            </w:rPr>
            <w:id w:val="-340386306"/>
            <w:docPartObj>
              <w:docPartGallery w:val="Cover Pages"/>
              <w:docPartUnique/>
            </w:docPartObj>
          </w:sdtPr>
          <w:sdtEndPr>
            <w:rPr>
              <w:b/>
              <w:sz w:val="32"/>
            </w:rPr>
          </w:sdtEndPr>
          <w:sdtContent>
            <w:p w14:paraId="04F893DB" w14:textId="77777777" w:rsidR="00EC27C7" w:rsidRPr="006526DF" w:rsidRDefault="00EC27C7" w:rsidP="006F61F4">
              <w:pPr>
                <w:pStyle w:val="TableText"/>
                <w:spacing w:before="0" w:after="0" w:line="360" w:lineRule="auto"/>
                <w:rPr>
                  <w:rFonts w:cs="Arial"/>
                </w:rPr>
              </w:pPr>
            </w:p>
            <w:p w14:paraId="4F4CD9C0" w14:textId="77777777" w:rsidR="00EC27C7" w:rsidRDefault="00EC27C7" w:rsidP="006F61F4">
              <w:pPr>
                <w:pStyle w:val="Tabletext0"/>
                <w:spacing w:line="360" w:lineRule="auto"/>
                <w:jc w:val="both"/>
                <w:rPr>
                  <w:rFonts w:ascii="Arial" w:hAnsi="Arial" w:cs="Arial"/>
                  <w:b/>
                  <w:bCs/>
                  <w:color w:val="0F243E" w:themeColor="text2" w:themeShade="80"/>
                  <w:sz w:val="32"/>
                  <w:szCs w:val="32"/>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09448E63" w14:textId="77777777" w:rsidR="00527E3E" w:rsidRDefault="00527E3E" w:rsidP="006F61F4">
              <w:pPr>
                <w:pStyle w:val="Tabletext0"/>
                <w:spacing w:line="360" w:lineRule="auto"/>
                <w:jc w:val="both"/>
                <w:rPr>
                  <w:rFonts w:ascii="Arial" w:hAnsi="Arial" w:cs="Arial"/>
                  <w:b/>
                  <w:bCs/>
                  <w:color w:val="0F243E" w:themeColor="text2" w:themeShade="80"/>
                  <w:sz w:val="32"/>
                  <w:szCs w:val="32"/>
                  <w:lang w:val="tr-TR"/>
                </w:rPr>
              </w:pPr>
            </w:p>
            <w:p w14:paraId="261714CD" w14:textId="77777777" w:rsidR="00527E3E" w:rsidRPr="006526DF" w:rsidRDefault="00527E3E" w:rsidP="006F61F4">
              <w:pPr>
                <w:pStyle w:val="Tabletext0"/>
                <w:spacing w:line="360" w:lineRule="auto"/>
                <w:jc w:val="both"/>
                <w:rPr>
                  <w:rFonts w:ascii="Arial" w:hAnsi="Arial" w:cs="Arial"/>
                  <w:b/>
                  <w:bCs/>
                  <w:color w:val="0F243E" w:themeColor="text2" w:themeShade="80"/>
                  <w:sz w:val="32"/>
                  <w:szCs w:val="32"/>
                  <w:lang w:val="tr-TR"/>
                </w:rPr>
              </w:pPr>
            </w:p>
            <w:p w14:paraId="524A867F" w14:textId="570CC51E" w:rsidR="00EC27C7" w:rsidRPr="006526DF" w:rsidRDefault="00141EAA" w:rsidP="00617ACC">
              <w:pPr>
                <w:pStyle w:val="Tabletext0"/>
                <w:spacing w:line="360" w:lineRule="auto"/>
                <w:jc w:val="center"/>
                <w:rPr>
                  <w:rFonts w:ascii="Arial" w:hAnsi="Arial" w:cs="Arial"/>
                  <w:b/>
                  <w:bCs/>
                  <w:color w:val="0F243E" w:themeColor="text2" w:themeShade="80"/>
                  <w:sz w:val="40"/>
                  <w:szCs w:val="32"/>
                  <w:lang w:val="tr-TR"/>
                </w:rPr>
              </w:pPr>
              <w:r w:rsidRPr="006526DF">
                <w:rPr>
                  <w:rFonts w:ascii="Arial" w:hAnsi="Arial" w:cs="Arial"/>
                  <w:b/>
                  <w:bCs/>
                  <w:color w:val="0F243E" w:themeColor="text2" w:themeShade="80"/>
                  <w:sz w:val="40"/>
                  <w:szCs w:val="32"/>
                  <w:lang w:val="tr-TR"/>
                </w:rPr>
                <w:t>SAYISALLAŞTIRMA FİZİBİLİTESİ</w:t>
              </w:r>
              <w:r w:rsidR="00EC27C7" w:rsidRPr="006526DF">
                <w:rPr>
                  <w:rFonts w:ascii="Arial" w:hAnsi="Arial" w:cs="Arial"/>
                  <w:b/>
                  <w:bCs/>
                  <w:color w:val="0F243E" w:themeColor="text2" w:themeShade="80"/>
                  <w:sz w:val="40"/>
                  <w:szCs w:val="32"/>
                  <w:lang w:val="tr-TR"/>
                </w:rPr>
                <w:t xml:space="preserve"> REHBERİ</w:t>
              </w:r>
            </w:p>
            <w:bookmarkEnd w:id="0"/>
            <w:bookmarkEnd w:id="1"/>
            <w:bookmarkEnd w:id="2"/>
            <w:bookmarkEnd w:id="3"/>
            <w:bookmarkEnd w:id="4"/>
            <w:bookmarkEnd w:id="5"/>
            <w:bookmarkEnd w:id="6"/>
            <w:bookmarkEnd w:id="7"/>
            <w:p w14:paraId="1016979F" w14:textId="1A5F2413" w:rsidR="00EC27C7" w:rsidRPr="006526DF" w:rsidRDefault="00884014" w:rsidP="006F61F4">
              <w:pPr>
                <w:spacing w:before="120" w:after="120"/>
                <w:jc w:val="both"/>
                <w:rPr>
                  <w:rFonts w:ascii="Arial" w:hAnsi="Arial" w:cs="Arial"/>
                </w:rPr>
              </w:pPr>
              <w:r>
                <w:rPr>
                  <w:rFonts w:ascii="Arial" w:hAnsi="Arial" w:cs="Arial"/>
                  <w:bCs/>
                  <w:noProof/>
                  <w:color w:val="0F243E" w:themeColor="text2" w:themeShade="80"/>
                  <w:lang w:eastAsia="tr-TR"/>
                </w:rPr>
                <w:drawing>
                  <wp:anchor distT="0" distB="0" distL="114300" distR="114300" simplePos="0" relativeHeight="251664384" behindDoc="0" locked="0" layoutInCell="1" allowOverlap="1" wp14:anchorId="4EF7B462" wp14:editId="0215257B">
                    <wp:simplePos x="0" y="0"/>
                    <wp:positionH relativeFrom="page">
                      <wp:align>center</wp:align>
                    </wp:positionH>
                    <wp:positionV relativeFrom="page">
                      <wp:align>center</wp:align>
                    </wp:positionV>
                    <wp:extent cx="7624800" cy="6613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1-01.png"/>
                            <pic:cNvPicPr/>
                          </pic:nvPicPr>
                          <pic:blipFill>
                            <a:blip r:embed="rId8">
                              <a:extLst>
                                <a:ext uri="{28A0092B-C50C-407E-A947-70E740481C1C}">
                                  <a14:useLocalDpi xmlns:a14="http://schemas.microsoft.com/office/drawing/2010/main" val="0"/>
                                </a:ext>
                              </a:extLst>
                            </a:blip>
                            <a:stretch>
                              <a:fillRect/>
                            </a:stretch>
                          </pic:blipFill>
                          <pic:spPr>
                            <a:xfrm>
                              <a:off x="0" y="0"/>
                              <a:ext cx="7624445" cy="6612890"/>
                            </a:xfrm>
                            <a:prstGeom prst="rect">
                              <a:avLst/>
                            </a:prstGeom>
                          </pic:spPr>
                        </pic:pic>
                      </a:graphicData>
                    </a:graphic>
                    <wp14:sizeRelH relativeFrom="margin">
                      <wp14:pctWidth>0</wp14:pctWidth>
                    </wp14:sizeRelH>
                    <wp14:sizeRelV relativeFrom="margin">
                      <wp14:pctHeight>0</wp14:pctHeight>
                    </wp14:sizeRelV>
                  </wp:anchor>
                </w:drawing>
              </w:r>
            </w:p>
            <w:p w14:paraId="4DC36E4D" w14:textId="77777777" w:rsidR="00EC27C7" w:rsidRPr="006526DF" w:rsidRDefault="00EC27C7" w:rsidP="006F61F4">
              <w:pPr>
                <w:jc w:val="both"/>
                <w:rPr>
                  <w:rFonts w:ascii="Arial" w:hAnsi="Arial" w:cs="Arial"/>
                  <w:i/>
                  <w:color w:val="4D4D4D"/>
                  <w:sz w:val="16"/>
                  <w:szCs w:val="16"/>
                </w:rPr>
              </w:pPr>
            </w:p>
            <w:p w14:paraId="5D6B5B02" w14:textId="77777777" w:rsidR="00EC27C7" w:rsidRPr="006526DF" w:rsidRDefault="00EC27C7" w:rsidP="006F61F4">
              <w:pPr>
                <w:jc w:val="both"/>
                <w:rPr>
                  <w:rFonts w:ascii="Arial" w:hAnsi="Arial" w:cs="Arial"/>
                  <w:i/>
                  <w:color w:val="4D4D4D"/>
                  <w:sz w:val="16"/>
                  <w:szCs w:val="16"/>
                </w:rPr>
              </w:pPr>
            </w:p>
            <w:p w14:paraId="7A8F5029" w14:textId="77777777" w:rsidR="00EC27C7" w:rsidRPr="006526DF" w:rsidRDefault="00EC27C7" w:rsidP="006F61F4">
              <w:pPr>
                <w:jc w:val="both"/>
                <w:rPr>
                  <w:rFonts w:ascii="Arial" w:hAnsi="Arial" w:cs="Arial"/>
                  <w:i/>
                  <w:color w:val="4D4D4D"/>
                  <w:sz w:val="16"/>
                  <w:szCs w:val="16"/>
                </w:rPr>
              </w:pPr>
            </w:p>
            <w:p w14:paraId="67033F6F" w14:textId="77777777" w:rsidR="00EC27C7" w:rsidRPr="006526DF" w:rsidRDefault="00EC27C7" w:rsidP="006F61F4">
              <w:pPr>
                <w:jc w:val="both"/>
                <w:rPr>
                  <w:rFonts w:ascii="Arial" w:hAnsi="Arial" w:cs="Arial"/>
                  <w:i/>
                  <w:color w:val="4D4D4D"/>
                  <w:sz w:val="16"/>
                  <w:szCs w:val="16"/>
                </w:rPr>
              </w:pPr>
            </w:p>
            <w:p w14:paraId="02A57FFC" w14:textId="77777777" w:rsidR="00EC27C7" w:rsidRPr="006526DF" w:rsidRDefault="00EC27C7" w:rsidP="006F61F4">
              <w:pPr>
                <w:jc w:val="both"/>
                <w:rPr>
                  <w:rFonts w:ascii="Arial" w:hAnsi="Arial" w:cs="Arial"/>
                  <w:i/>
                  <w:color w:val="4D4D4D"/>
                  <w:sz w:val="16"/>
                  <w:szCs w:val="16"/>
                </w:rPr>
              </w:pPr>
            </w:p>
            <w:p w14:paraId="222BA749" w14:textId="77777777" w:rsidR="00EC27C7" w:rsidRPr="006526DF" w:rsidRDefault="00EC27C7" w:rsidP="006F61F4">
              <w:pPr>
                <w:jc w:val="both"/>
                <w:rPr>
                  <w:rFonts w:ascii="Arial" w:hAnsi="Arial" w:cs="Arial"/>
                  <w:i/>
                  <w:color w:val="4D4D4D"/>
                  <w:sz w:val="16"/>
                  <w:szCs w:val="16"/>
                </w:rPr>
              </w:pPr>
            </w:p>
            <w:p w14:paraId="7FBD72F6" w14:textId="77777777" w:rsidR="00EC27C7" w:rsidRPr="006526DF" w:rsidRDefault="00EC27C7" w:rsidP="006F61F4">
              <w:pPr>
                <w:jc w:val="both"/>
                <w:rPr>
                  <w:rFonts w:ascii="Arial" w:hAnsi="Arial" w:cs="Arial"/>
                  <w:i/>
                  <w:color w:val="4D4D4D"/>
                  <w:sz w:val="16"/>
                  <w:szCs w:val="16"/>
                </w:rPr>
              </w:pPr>
            </w:p>
            <w:p w14:paraId="21F0373D" w14:textId="77777777" w:rsidR="00EC27C7" w:rsidRPr="006526DF" w:rsidRDefault="00EC27C7" w:rsidP="006F61F4">
              <w:pPr>
                <w:jc w:val="both"/>
                <w:rPr>
                  <w:rFonts w:ascii="Arial" w:hAnsi="Arial" w:cs="Arial"/>
                  <w:i/>
                  <w:color w:val="4D4D4D"/>
                  <w:sz w:val="16"/>
                  <w:szCs w:val="16"/>
                </w:rPr>
              </w:pPr>
            </w:p>
            <w:p w14:paraId="1783D9FB" w14:textId="77777777" w:rsidR="00EC27C7" w:rsidRPr="006526DF" w:rsidRDefault="00EC27C7" w:rsidP="006F61F4">
              <w:pPr>
                <w:jc w:val="both"/>
                <w:rPr>
                  <w:rFonts w:ascii="Arial" w:hAnsi="Arial" w:cs="Arial"/>
                  <w:i/>
                  <w:color w:val="4D4D4D"/>
                  <w:sz w:val="16"/>
                  <w:szCs w:val="16"/>
                </w:rPr>
              </w:pPr>
            </w:p>
            <w:p w14:paraId="384E3C37" w14:textId="77777777" w:rsidR="00EC27C7" w:rsidRPr="006526DF" w:rsidRDefault="00EC27C7" w:rsidP="006F61F4">
              <w:pPr>
                <w:jc w:val="both"/>
                <w:rPr>
                  <w:rFonts w:ascii="Arial" w:hAnsi="Arial" w:cs="Arial"/>
                  <w:i/>
                  <w:color w:val="4D4D4D"/>
                  <w:sz w:val="16"/>
                  <w:szCs w:val="16"/>
                </w:rPr>
              </w:pPr>
            </w:p>
            <w:p w14:paraId="2C68CF24" w14:textId="77777777" w:rsidR="00EC27C7" w:rsidRPr="006526DF" w:rsidRDefault="00EC27C7" w:rsidP="006F61F4">
              <w:pPr>
                <w:jc w:val="both"/>
                <w:rPr>
                  <w:rFonts w:ascii="Arial" w:hAnsi="Arial" w:cs="Arial"/>
                  <w:i/>
                  <w:color w:val="4D4D4D"/>
                  <w:sz w:val="16"/>
                  <w:szCs w:val="16"/>
                </w:rPr>
              </w:pPr>
            </w:p>
            <w:p w14:paraId="4BDF64A8" w14:textId="77777777" w:rsidR="00EC27C7" w:rsidRPr="006526DF" w:rsidRDefault="00EC27C7" w:rsidP="006F61F4">
              <w:pPr>
                <w:jc w:val="both"/>
                <w:rPr>
                  <w:rFonts w:ascii="Arial" w:hAnsi="Arial" w:cs="Arial"/>
                  <w:i/>
                  <w:color w:val="4D4D4D"/>
                  <w:sz w:val="16"/>
                  <w:szCs w:val="16"/>
                </w:rPr>
              </w:pPr>
            </w:p>
            <w:p w14:paraId="54254CEF" w14:textId="77777777" w:rsidR="00EC27C7" w:rsidRPr="006526DF" w:rsidRDefault="00EC27C7" w:rsidP="006F61F4">
              <w:pPr>
                <w:jc w:val="both"/>
                <w:rPr>
                  <w:rFonts w:ascii="Arial" w:hAnsi="Arial" w:cs="Arial"/>
                  <w:i/>
                  <w:color w:val="4D4D4D"/>
                  <w:sz w:val="16"/>
                  <w:szCs w:val="16"/>
                </w:rPr>
              </w:pPr>
            </w:p>
            <w:p w14:paraId="360546BD" w14:textId="77777777" w:rsidR="00EC27C7" w:rsidRPr="006526DF" w:rsidRDefault="00EC27C7" w:rsidP="006F61F4">
              <w:pPr>
                <w:jc w:val="both"/>
                <w:rPr>
                  <w:rFonts w:ascii="Arial" w:hAnsi="Arial" w:cs="Arial"/>
                  <w:i/>
                  <w:color w:val="4D4D4D"/>
                  <w:sz w:val="16"/>
                  <w:szCs w:val="16"/>
                </w:rPr>
              </w:pPr>
            </w:p>
            <w:p w14:paraId="0377994E" w14:textId="77777777" w:rsidR="00EC27C7" w:rsidRPr="006526DF" w:rsidRDefault="00EC27C7" w:rsidP="006F61F4">
              <w:pPr>
                <w:jc w:val="both"/>
                <w:rPr>
                  <w:rFonts w:ascii="Arial" w:hAnsi="Arial" w:cs="Arial"/>
                  <w:i/>
                  <w:color w:val="4D4D4D"/>
                  <w:sz w:val="16"/>
                  <w:szCs w:val="16"/>
                </w:rPr>
              </w:pPr>
            </w:p>
            <w:p w14:paraId="1E40F43E" w14:textId="77777777" w:rsidR="00EC27C7" w:rsidRPr="006526DF" w:rsidRDefault="00EC27C7" w:rsidP="006F61F4">
              <w:pPr>
                <w:jc w:val="both"/>
                <w:rPr>
                  <w:rFonts w:ascii="Arial" w:hAnsi="Arial" w:cs="Arial"/>
                  <w:i/>
                  <w:color w:val="4D4D4D"/>
                  <w:sz w:val="16"/>
                  <w:szCs w:val="16"/>
                </w:rPr>
              </w:pPr>
            </w:p>
            <w:p w14:paraId="3CE6BD20" w14:textId="77777777" w:rsidR="00EC27C7" w:rsidRPr="006526DF" w:rsidRDefault="00EC27C7" w:rsidP="006F61F4">
              <w:pPr>
                <w:jc w:val="both"/>
                <w:rPr>
                  <w:rFonts w:ascii="Arial" w:hAnsi="Arial" w:cs="Arial"/>
                  <w:i/>
                  <w:color w:val="4D4D4D"/>
                  <w:sz w:val="16"/>
                  <w:szCs w:val="16"/>
                </w:rPr>
              </w:pPr>
            </w:p>
            <w:p w14:paraId="7AF23CDA" w14:textId="77777777" w:rsidR="00EC27C7" w:rsidRPr="006526DF" w:rsidRDefault="00EC27C7" w:rsidP="006F61F4">
              <w:pPr>
                <w:jc w:val="both"/>
                <w:rPr>
                  <w:rFonts w:ascii="Arial" w:hAnsi="Arial" w:cs="Arial"/>
                  <w:i/>
                  <w:color w:val="4D4D4D"/>
                  <w:sz w:val="16"/>
                  <w:szCs w:val="16"/>
                </w:rPr>
              </w:pPr>
            </w:p>
            <w:p w14:paraId="3A157B4B" w14:textId="77777777" w:rsidR="00EC27C7" w:rsidRPr="006526DF" w:rsidRDefault="00EC27C7" w:rsidP="006F61F4">
              <w:pPr>
                <w:jc w:val="both"/>
                <w:rPr>
                  <w:rFonts w:ascii="Arial" w:hAnsi="Arial" w:cs="Arial"/>
                  <w:i/>
                  <w:color w:val="4D4D4D"/>
                  <w:sz w:val="16"/>
                  <w:szCs w:val="16"/>
                </w:rPr>
              </w:pPr>
            </w:p>
            <w:p w14:paraId="6527CF13" w14:textId="77777777" w:rsidR="00EC27C7" w:rsidRPr="006526DF" w:rsidRDefault="00EC27C7" w:rsidP="006F61F4">
              <w:pPr>
                <w:jc w:val="both"/>
                <w:rPr>
                  <w:rFonts w:ascii="Arial" w:hAnsi="Arial" w:cs="Arial"/>
                  <w:i/>
                  <w:color w:val="4D4D4D"/>
                  <w:sz w:val="16"/>
                  <w:szCs w:val="16"/>
                </w:rPr>
              </w:pPr>
            </w:p>
            <w:p w14:paraId="433FFC25" w14:textId="3D167462" w:rsidR="00EC27C7" w:rsidRPr="006526DF" w:rsidRDefault="00EC27C7" w:rsidP="006F61F4">
              <w:pPr>
                <w:jc w:val="both"/>
                <w:rPr>
                  <w:rFonts w:ascii="Arial" w:hAnsi="Arial" w:cs="Arial"/>
                  <w:i/>
                  <w:color w:val="4D4D4D"/>
                  <w:sz w:val="16"/>
                  <w:szCs w:val="16"/>
                </w:rPr>
              </w:pPr>
            </w:p>
            <w:p w14:paraId="08B8F508" w14:textId="217BB071" w:rsidR="00EC27C7" w:rsidRPr="006526DF" w:rsidRDefault="00884014" w:rsidP="006F61F4">
              <w:pPr>
                <w:jc w:val="both"/>
                <w:rPr>
                  <w:rFonts w:ascii="Arial" w:hAnsi="Arial" w:cs="Arial"/>
                  <w:i/>
                  <w:color w:val="4D4D4D"/>
                  <w:sz w:val="16"/>
                  <w:szCs w:val="16"/>
                </w:rPr>
              </w:pPr>
              <w:r>
                <w:rPr>
                  <w:rFonts w:ascii="Arial" w:hAnsi="Arial" w:cs="Arial"/>
                  <w:i/>
                  <w:noProof/>
                  <w:color w:val="4D4D4D"/>
                  <w:sz w:val="20"/>
                  <w:szCs w:val="20"/>
                  <w:lang w:eastAsia="tr-TR"/>
                </w:rPr>
                <w:drawing>
                  <wp:anchor distT="0" distB="0" distL="114300" distR="114300" simplePos="0" relativeHeight="251666432" behindDoc="0" locked="0" layoutInCell="1" allowOverlap="1" wp14:anchorId="4F84135E" wp14:editId="5E8E89FC">
                    <wp:simplePos x="0" y="0"/>
                    <wp:positionH relativeFrom="page">
                      <wp:align>center</wp:align>
                    </wp:positionH>
                    <wp:positionV relativeFrom="margin">
                      <wp:posOffset>7560945</wp:posOffset>
                    </wp:positionV>
                    <wp:extent cx="7668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3A9CE25D" w14:textId="37EE039B" w:rsidR="00EC27C7" w:rsidRDefault="00EC27C7" w:rsidP="006F61F4">
              <w:pPr>
                <w:jc w:val="both"/>
                <w:rPr>
                  <w:rFonts w:ascii="Arial" w:hAnsi="Arial" w:cs="Arial"/>
                  <w:i/>
                  <w:color w:val="4D4D4D"/>
                  <w:sz w:val="16"/>
                  <w:szCs w:val="16"/>
                </w:rPr>
              </w:pPr>
            </w:p>
            <w:p w14:paraId="57F313E6" w14:textId="5E006EE2" w:rsidR="00884014" w:rsidRDefault="00884014" w:rsidP="006F61F4">
              <w:pPr>
                <w:jc w:val="both"/>
                <w:rPr>
                  <w:rFonts w:ascii="Arial" w:hAnsi="Arial" w:cs="Arial"/>
                  <w:i/>
                  <w:color w:val="4D4D4D"/>
                  <w:sz w:val="16"/>
                  <w:szCs w:val="16"/>
                </w:rPr>
              </w:pPr>
            </w:p>
            <w:p w14:paraId="1FF2F1C2" w14:textId="77777777" w:rsidR="00BE1F6E" w:rsidRDefault="00BE1F6E" w:rsidP="006F61F4">
              <w:pPr>
                <w:jc w:val="both"/>
                <w:rPr>
                  <w:rFonts w:ascii="Arial" w:hAnsi="Arial" w:cs="Arial"/>
                  <w:i/>
                  <w:color w:val="4D4D4D"/>
                  <w:sz w:val="16"/>
                  <w:szCs w:val="16"/>
                </w:rPr>
              </w:pPr>
            </w:p>
            <w:p w14:paraId="0A4B1CA8" w14:textId="77777777" w:rsidR="00884014" w:rsidRDefault="00884014" w:rsidP="006F61F4">
              <w:pPr>
                <w:spacing w:after="0" w:line="360" w:lineRule="auto"/>
                <w:jc w:val="both"/>
                <w:rPr>
                  <w:rFonts w:ascii="Arial" w:hAnsi="Arial" w:cs="Arial"/>
                  <w:b/>
                  <w:bCs/>
                  <w:color w:val="0F243E" w:themeColor="text2" w:themeShade="80"/>
                  <w:sz w:val="20"/>
                  <w:szCs w:val="20"/>
                </w:rPr>
              </w:pPr>
            </w:p>
            <w:p w14:paraId="58BFFA52" w14:textId="0320F067" w:rsidR="00884014" w:rsidRDefault="00884014" w:rsidP="004440CB">
              <w:pPr>
                <w:spacing w:after="0" w:line="360" w:lineRule="auto"/>
                <w:jc w:val="center"/>
                <w:rPr>
                  <w:rFonts w:ascii="Arial" w:hAnsi="Arial" w:cs="Arial"/>
                  <w:b/>
                  <w:bCs/>
                  <w:color w:val="0F243E" w:themeColor="text2" w:themeShade="80"/>
                  <w:szCs w:val="26"/>
                </w:rPr>
              </w:pPr>
              <w:r w:rsidRPr="00F213FE">
                <w:rPr>
                  <w:rFonts w:ascii="Arial" w:hAnsi="Arial" w:cs="Arial"/>
                  <w:b/>
                  <w:bCs/>
                  <w:color w:val="0F243E" w:themeColor="text2" w:themeShade="80"/>
                  <w:sz w:val="20"/>
                  <w:szCs w:val="20"/>
                </w:rPr>
                <w:t>Taslak Sürüm / Aralık 2016</w:t>
              </w:r>
            </w:p>
            <w:p w14:paraId="4F8E4B99" w14:textId="77777777" w:rsidR="00884014" w:rsidRDefault="00884014" w:rsidP="006F61F4">
              <w:pPr>
                <w:spacing w:before="120" w:after="120"/>
                <w:jc w:val="both"/>
                <w:rPr>
                  <w:rFonts w:ascii="Arial" w:hAnsi="Arial" w:cs="Arial"/>
                  <w:b/>
                  <w:bCs/>
                  <w:color w:val="0F243E" w:themeColor="text2" w:themeShade="80"/>
                  <w:szCs w:val="26"/>
                </w:rPr>
                <w:sectPr w:rsidR="00884014" w:rsidSect="00884014">
                  <w:headerReference w:type="default" r:id="rId10"/>
                  <w:footerReference w:type="default" r:id="rId11"/>
                  <w:footerReference w:type="first" r:id="rId12"/>
                  <w:pgSz w:w="11906" w:h="16838"/>
                  <w:pgMar w:top="862" w:right="862" w:bottom="862" w:left="862" w:header="709" w:footer="91" w:gutter="284"/>
                  <w:pgNumType w:start="0"/>
                  <w:cols w:space="708"/>
                  <w:titlePg/>
                  <w:docGrid w:linePitch="360"/>
                </w:sectPr>
              </w:pPr>
            </w:p>
            <w:p w14:paraId="694482F4" w14:textId="77777777" w:rsidR="00884014" w:rsidRDefault="00B12A67" w:rsidP="006F61F4">
              <w:pPr>
                <w:tabs>
                  <w:tab w:val="left" w:pos="3165"/>
                </w:tabs>
                <w:spacing w:before="120" w:after="120"/>
                <w:jc w:val="both"/>
                <w:rPr>
                  <w:rFonts w:cs="Arial"/>
                  <w:b/>
                  <w:sz w:val="32"/>
                </w:rPr>
              </w:pPr>
            </w:p>
          </w:sdtContent>
        </w:sdt>
      </w:sdtContent>
    </w:sdt>
    <w:p w14:paraId="4CFFB67A" w14:textId="3928B214" w:rsidR="009A6DA5" w:rsidRPr="00884014" w:rsidRDefault="009A6DA5" w:rsidP="006F61F4">
      <w:pPr>
        <w:pStyle w:val="Heading1"/>
        <w:numPr>
          <w:ilvl w:val="0"/>
          <w:numId w:val="29"/>
        </w:numPr>
        <w:spacing w:before="0"/>
        <w:jc w:val="both"/>
        <w:rPr>
          <w:rFonts w:ascii="Arial" w:hAnsi="Arial" w:cs="Arial"/>
          <w:color w:val="4F81BD" w:themeColor="accent1"/>
          <w:sz w:val="24"/>
          <w:szCs w:val="26"/>
        </w:rPr>
      </w:pPr>
      <w:r w:rsidRPr="0039468D">
        <w:rPr>
          <w:rFonts w:ascii="Arial" w:hAnsi="Arial" w:cs="Arial"/>
          <w:color w:val="4F81BD" w:themeColor="accent1"/>
          <w:sz w:val="24"/>
          <w:szCs w:val="26"/>
        </w:rPr>
        <w:lastRenderedPageBreak/>
        <w:t>KAPSAM VE AMAÇ</w:t>
      </w:r>
    </w:p>
    <w:p w14:paraId="4B675968" w14:textId="01852A5E" w:rsidR="005B30C2" w:rsidRPr="0039468D" w:rsidRDefault="00816BC8" w:rsidP="006F61F4">
      <w:pPr>
        <w:pStyle w:val="Heading2"/>
        <w:numPr>
          <w:ilvl w:val="1"/>
          <w:numId w:val="29"/>
        </w:numPr>
        <w:jc w:val="both"/>
        <w:rPr>
          <w:rFonts w:ascii="Arial" w:hAnsi="Arial" w:cs="Arial"/>
          <w:color w:val="auto"/>
          <w:sz w:val="22"/>
        </w:rPr>
      </w:pPr>
      <w:r w:rsidRPr="0039468D">
        <w:rPr>
          <w:rFonts w:ascii="Arial" w:hAnsi="Arial" w:cs="Arial"/>
          <w:color w:val="auto"/>
          <w:sz w:val="22"/>
        </w:rPr>
        <w:t>Sayısallaştırma Fizibilitesi</w:t>
      </w:r>
      <w:r w:rsidR="005B30C2" w:rsidRPr="0039468D">
        <w:rPr>
          <w:rFonts w:ascii="Arial" w:hAnsi="Arial" w:cs="Arial"/>
          <w:color w:val="auto"/>
          <w:sz w:val="22"/>
        </w:rPr>
        <w:t xml:space="preserve"> nedir?</w:t>
      </w:r>
    </w:p>
    <w:p w14:paraId="0F17BCD4" w14:textId="0C4A8A46" w:rsidR="008B5F2C" w:rsidRPr="006526DF" w:rsidRDefault="00816BC8" w:rsidP="006F61F4">
      <w:pPr>
        <w:spacing w:before="240" w:line="360" w:lineRule="auto"/>
        <w:ind w:left="360"/>
        <w:jc w:val="both"/>
        <w:rPr>
          <w:rFonts w:ascii="Arial" w:hAnsi="Arial" w:cs="Arial"/>
          <w:sz w:val="20"/>
          <w:szCs w:val="20"/>
        </w:rPr>
      </w:pPr>
      <w:r w:rsidRPr="006526DF">
        <w:rPr>
          <w:rFonts w:ascii="Arial" w:hAnsi="Arial" w:cs="Arial"/>
          <w:sz w:val="20"/>
          <w:szCs w:val="20"/>
        </w:rPr>
        <w:t>İhtiyaç duyulan verilerin ne şekilde, nasıl ve hangi kapsamda üretileceği veya güncelleneceği, sayısallaştırılacak verilerin ne şekilde, nasıl ve hangi kapsamda sayısallaştırılacağı ile ilgili gerçekleştirilen fizibilite çalışmalarını kapsamaktadır.</w:t>
      </w:r>
    </w:p>
    <w:p w14:paraId="77731A72" w14:textId="35E3095A" w:rsidR="00886355" w:rsidRPr="0039468D" w:rsidRDefault="006077FE" w:rsidP="006F61F4">
      <w:pPr>
        <w:pStyle w:val="Heading2"/>
        <w:numPr>
          <w:ilvl w:val="1"/>
          <w:numId w:val="29"/>
        </w:numPr>
        <w:jc w:val="both"/>
        <w:rPr>
          <w:rFonts w:ascii="Arial" w:hAnsi="Arial" w:cs="Arial"/>
          <w:color w:val="auto"/>
          <w:sz w:val="22"/>
        </w:rPr>
      </w:pPr>
      <w:r w:rsidRPr="0039468D">
        <w:rPr>
          <w:rFonts w:ascii="Arial" w:hAnsi="Arial" w:cs="Arial"/>
          <w:color w:val="auto"/>
          <w:sz w:val="22"/>
        </w:rPr>
        <w:t>Yapılacak fizibilite çalışm</w:t>
      </w:r>
      <w:r w:rsidR="00AC78CA" w:rsidRPr="0039468D">
        <w:rPr>
          <w:rFonts w:ascii="Arial" w:hAnsi="Arial" w:cs="Arial"/>
          <w:color w:val="auto"/>
          <w:sz w:val="22"/>
        </w:rPr>
        <w:t>a</w:t>
      </w:r>
      <w:r w:rsidR="00886355" w:rsidRPr="0039468D">
        <w:rPr>
          <w:rFonts w:ascii="Arial" w:hAnsi="Arial" w:cs="Arial"/>
          <w:color w:val="auto"/>
          <w:sz w:val="22"/>
        </w:rPr>
        <w:t xml:space="preserve"> kapsamı net olarak belirlendi mi?</w:t>
      </w:r>
    </w:p>
    <w:p w14:paraId="5BE790EE" w14:textId="301EEBD2" w:rsidR="0051654E" w:rsidRPr="006526DF" w:rsidRDefault="0051654E" w:rsidP="006F61F4">
      <w:pPr>
        <w:spacing w:before="240" w:line="360" w:lineRule="auto"/>
        <w:ind w:left="360"/>
        <w:jc w:val="both"/>
        <w:rPr>
          <w:rFonts w:ascii="Arial" w:hAnsi="Arial" w:cs="Arial"/>
          <w:sz w:val="20"/>
          <w:szCs w:val="20"/>
        </w:rPr>
      </w:pPr>
      <w:r w:rsidRPr="006526DF">
        <w:rPr>
          <w:rFonts w:ascii="Arial" w:hAnsi="Arial" w:cs="Arial"/>
          <w:sz w:val="20"/>
          <w:szCs w:val="20"/>
        </w:rPr>
        <w:t xml:space="preserve">Fizibilite, bir projenin yapılıp yapılmayacağına karar </w:t>
      </w:r>
      <w:r w:rsidR="00C454EF" w:rsidRPr="006526DF">
        <w:rPr>
          <w:rFonts w:ascii="Arial" w:hAnsi="Arial" w:cs="Arial"/>
          <w:sz w:val="20"/>
          <w:szCs w:val="20"/>
        </w:rPr>
        <w:t>verebilmek için gerçekleştirilen değerlendirme</w:t>
      </w:r>
      <w:r w:rsidRPr="006526DF">
        <w:rPr>
          <w:rFonts w:ascii="Arial" w:hAnsi="Arial" w:cs="Arial"/>
          <w:sz w:val="20"/>
          <w:szCs w:val="20"/>
        </w:rPr>
        <w:t xml:space="preserve"> çalışma</w:t>
      </w:r>
      <w:r w:rsidR="00C454EF" w:rsidRPr="006526DF">
        <w:rPr>
          <w:rFonts w:ascii="Arial" w:hAnsi="Arial" w:cs="Arial"/>
          <w:sz w:val="20"/>
          <w:szCs w:val="20"/>
        </w:rPr>
        <w:t>sı</w:t>
      </w:r>
      <w:r w:rsidRPr="006526DF">
        <w:rPr>
          <w:rFonts w:ascii="Arial" w:hAnsi="Arial" w:cs="Arial"/>
          <w:sz w:val="20"/>
          <w:szCs w:val="20"/>
        </w:rPr>
        <w:t xml:space="preserve">dır. </w:t>
      </w:r>
      <w:r w:rsidR="007834A3" w:rsidRPr="006526DF">
        <w:rPr>
          <w:rFonts w:ascii="Arial" w:hAnsi="Arial" w:cs="Arial"/>
          <w:sz w:val="20"/>
          <w:szCs w:val="20"/>
        </w:rPr>
        <w:t xml:space="preserve">Sayısallaştırmanın en önemli iki nedeni bilgiye erişimi kolaylaştırmak ve bilgiyi korumaktır. Kapsam belirlenirken bu iki temel neden göz önünde bulundurulmalıdır. </w:t>
      </w:r>
      <w:r w:rsidR="006526DF" w:rsidRPr="006526DF">
        <w:rPr>
          <w:rFonts w:ascii="Arial" w:hAnsi="Arial" w:cs="Arial"/>
          <w:sz w:val="20"/>
          <w:szCs w:val="20"/>
        </w:rPr>
        <w:t>Ayrıca b</w:t>
      </w:r>
      <w:r w:rsidRPr="006526DF">
        <w:rPr>
          <w:rFonts w:ascii="Arial" w:hAnsi="Arial" w:cs="Arial"/>
          <w:sz w:val="20"/>
          <w:szCs w:val="20"/>
        </w:rPr>
        <w:t xml:space="preserve">ir sayısallaştırma projesinin fizibilite çalışması yapılırken aşağıdaki boyutlar </w:t>
      </w:r>
      <w:r w:rsidR="007834A3" w:rsidRPr="006526DF">
        <w:rPr>
          <w:rFonts w:ascii="Arial" w:hAnsi="Arial" w:cs="Arial"/>
          <w:sz w:val="20"/>
          <w:szCs w:val="20"/>
        </w:rPr>
        <w:t xml:space="preserve">mutlaka </w:t>
      </w:r>
      <w:r w:rsidR="006526DF" w:rsidRPr="006526DF">
        <w:rPr>
          <w:rFonts w:ascii="Arial" w:hAnsi="Arial" w:cs="Arial"/>
          <w:sz w:val="20"/>
          <w:szCs w:val="20"/>
        </w:rPr>
        <w:t>değerlendirilmeli ve kapsam belirlenmelidir</w:t>
      </w:r>
      <w:r w:rsidRPr="006526DF">
        <w:rPr>
          <w:rFonts w:ascii="Arial" w:hAnsi="Arial" w:cs="Arial"/>
          <w:sz w:val="20"/>
          <w:szCs w:val="20"/>
        </w:rPr>
        <w:t>.</w:t>
      </w:r>
    </w:p>
    <w:p w14:paraId="126A5619" w14:textId="01A733C3" w:rsidR="008A4450" w:rsidRPr="006526DF" w:rsidRDefault="008A4450" w:rsidP="006F61F4">
      <w:pPr>
        <w:pStyle w:val="ListParagraph"/>
        <w:numPr>
          <w:ilvl w:val="0"/>
          <w:numId w:val="36"/>
        </w:numPr>
        <w:spacing w:before="240" w:line="360" w:lineRule="auto"/>
        <w:jc w:val="both"/>
        <w:rPr>
          <w:rFonts w:ascii="Arial" w:hAnsi="Arial" w:cs="Arial"/>
          <w:sz w:val="20"/>
          <w:szCs w:val="20"/>
        </w:rPr>
      </w:pPr>
      <w:r w:rsidRPr="006526DF">
        <w:rPr>
          <w:rFonts w:ascii="Arial" w:hAnsi="Arial" w:cs="Arial"/>
          <w:sz w:val="20"/>
          <w:szCs w:val="20"/>
        </w:rPr>
        <w:t>İhtiyaç analizi,</w:t>
      </w:r>
    </w:p>
    <w:p w14:paraId="1475AE2A" w14:textId="46F34455" w:rsidR="008A4450" w:rsidRPr="006526DF" w:rsidRDefault="00C454EF" w:rsidP="006F61F4">
      <w:pPr>
        <w:pStyle w:val="ListParagraph"/>
        <w:numPr>
          <w:ilvl w:val="0"/>
          <w:numId w:val="36"/>
        </w:numPr>
        <w:spacing w:before="240" w:line="360" w:lineRule="auto"/>
        <w:jc w:val="both"/>
        <w:rPr>
          <w:rFonts w:ascii="Arial" w:hAnsi="Arial" w:cs="Arial"/>
          <w:sz w:val="20"/>
          <w:szCs w:val="20"/>
        </w:rPr>
      </w:pPr>
      <w:r w:rsidRPr="006526DF">
        <w:rPr>
          <w:rFonts w:ascii="Arial" w:hAnsi="Arial" w:cs="Arial"/>
          <w:sz w:val="20"/>
          <w:szCs w:val="20"/>
        </w:rPr>
        <w:t>Gerekli kaynakları,</w:t>
      </w:r>
    </w:p>
    <w:p w14:paraId="067983A7" w14:textId="1BD594B2" w:rsidR="008A4450" w:rsidRPr="006526DF" w:rsidRDefault="008A4450" w:rsidP="006F61F4">
      <w:pPr>
        <w:pStyle w:val="ListParagraph"/>
        <w:numPr>
          <w:ilvl w:val="0"/>
          <w:numId w:val="36"/>
        </w:numPr>
        <w:spacing w:before="240" w:line="360" w:lineRule="auto"/>
        <w:jc w:val="both"/>
        <w:rPr>
          <w:rFonts w:ascii="Arial" w:hAnsi="Arial" w:cs="Arial"/>
          <w:sz w:val="20"/>
          <w:szCs w:val="20"/>
        </w:rPr>
      </w:pPr>
      <w:r w:rsidRPr="006526DF">
        <w:rPr>
          <w:rFonts w:ascii="Arial" w:hAnsi="Arial" w:cs="Arial"/>
          <w:sz w:val="20"/>
          <w:szCs w:val="20"/>
        </w:rPr>
        <w:t>Kısıtları</w:t>
      </w:r>
      <w:r w:rsidR="00C454EF" w:rsidRPr="006526DF">
        <w:rPr>
          <w:rFonts w:ascii="Arial" w:hAnsi="Arial" w:cs="Arial"/>
          <w:sz w:val="20"/>
          <w:szCs w:val="20"/>
        </w:rPr>
        <w:t xml:space="preserve"> / riskleri,</w:t>
      </w:r>
    </w:p>
    <w:p w14:paraId="1BB81C23" w14:textId="3C2BACA7" w:rsidR="008A4450" w:rsidRPr="006526DF" w:rsidRDefault="00C454EF" w:rsidP="006F61F4">
      <w:pPr>
        <w:pStyle w:val="ListParagraph"/>
        <w:numPr>
          <w:ilvl w:val="0"/>
          <w:numId w:val="36"/>
        </w:numPr>
        <w:spacing w:before="240" w:line="360" w:lineRule="auto"/>
        <w:jc w:val="both"/>
        <w:rPr>
          <w:rFonts w:ascii="Arial" w:hAnsi="Arial" w:cs="Arial"/>
          <w:sz w:val="20"/>
          <w:szCs w:val="20"/>
        </w:rPr>
      </w:pPr>
      <w:r w:rsidRPr="006526DF">
        <w:rPr>
          <w:rFonts w:ascii="Arial" w:hAnsi="Arial" w:cs="Arial"/>
          <w:sz w:val="20"/>
          <w:szCs w:val="20"/>
        </w:rPr>
        <w:t>Alternatif çözümleri.</w:t>
      </w:r>
    </w:p>
    <w:p w14:paraId="607644F0" w14:textId="57CF9EFB" w:rsidR="009A6DA5" w:rsidRPr="0039468D" w:rsidRDefault="009A6DA5" w:rsidP="006F61F4">
      <w:pPr>
        <w:pStyle w:val="Heading1"/>
        <w:numPr>
          <w:ilvl w:val="0"/>
          <w:numId w:val="29"/>
        </w:numPr>
        <w:jc w:val="both"/>
        <w:rPr>
          <w:rFonts w:ascii="Arial" w:hAnsi="Arial" w:cs="Arial"/>
          <w:color w:val="4F81BD" w:themeColor="accent1"/>
          <w:sz w:val="24"/>
          <w:szCs w:val="26"/>
        </w:rPr>
      </w:pPr>
      <w:r w:rsidRPr="0039468D">
        <w:rPr>
          <w:rFonts w:ascii="Arial" w:hAnsi="Arial" w:cs="Arial"/>
          <w:color w:val="4F81BD" w:themeColor="accent1"/>
          <w:sz w:val="24"/>
          <w:szCs w:val="26"/>
        </w:rPr>
        <w:t>YAPILACAK İŞİN TANIMI</w:t>
      </w:r>
    </w:p>
    <w:p w14:paraId="062640BE" w14:textId="2CFA8BDB" w:rsidR="00886355" w:rsidRPr="0039468D" w:rsidRDefault="00471DB8" w:rsidP="006F61F4">
      <w:pPr>
        <w:pStyle w:val="Heading2"/>
        <w:numPr>
          <w:ilvl w:val="1"/>
          <w:numId w:val="29"/>
        </w:numPr>
        <w:jc w:val="both"/>
        <w:rPr>
          <w:rFonts w:ascii="Arial" w:hAnsi="Arial" w:cs="Arial"/>
          <w:color w:val="auto"/>
          <w:sz w:val="22"/>
        </w:rPr>
      </w:pPr>
      <w:r w:rsidRPr="0039468D">
        <w:rPr>
          <w:rFonts w:ascii="Arial" w:hAnsi="Arial" w:cs="Arial"/>
          <w:color w:val="auto"/>
          <w:sz w:val="22"/>
        </w:rPr>
        <w:t>İhtiyaç analizi</w:t>
      </w:r>
      <w:r w:rsidR="009E3AAA" w:rsidRPr="0039468D">
        <w:rPr>
          <w:rFonts w:ascii="Arial" w:hAnsi="Arial" w:cs="Arial"/>
          <w:color w:val="auto"/>
          <w:sz w:val="22"/>
        </w:rPr>
        <w:t xml:space="preserve"> yapılırken</w:t>
      </w:r>
      <w:r w:rsidRPr="0039468D">
        <w:rPr>
          <w:rFonts w:ascii="Arial" w:hAnsi="Arial" w:cs="Arial"/>
          <w:color w:val="auto"/>
          <w:sz w:val="22"/>
        </w:rPr>
        <w:t xml:space="preserve"> tüm boyutlar değerlendirildi mi?</w:t>
      </w:r>
    </w:p>
    <w:p w14:paraId="143DFD97" w14:textId="6CB71BF5" w:rsidR="00603DD3" w:rsidRDefault="00471DB8" w:rsidP="006F61F4">
      <w:pPr>
        <w:spacing w:before="240" w:line="360" w:lineRule="auto"/>
        <w:ind w:left="360"/>
        <w:jc w:val="both"/>
        <w:rPr>
          <w:rFonts w:ascii="Arial" w:hAnsi="Arial" w:cs="Arial"/>
          <w:sz w:val="20"/>
          <w:szCs w:val="20"/>
        </w:rPr>
      </w:pPr>
      <w:r w:rsidRPr="006526DF">
        <w:rPr>
          <w:rFonts w:ascii="Arial" w:hAnsi="Arial" w:cs="Arial"/>
          <w:sz w:val="20"/>
          <w:szCs w:val="20"/>
        </w:rPr>
        <w:t xml:space="preserve">Sayısallaştırma fizibilitesi yapılırken temel çıkış noktası bu projenin neden yapılması gerektiğine dair </w:t>
      </w:r>
      <w:r w:rsidR="006A5921" w:rsidRPr="006526DF">
        <w:rPr>
          <w:rFonts w:ascii="Arial" w:hAnsi="Arial" w:cs="Arial"/>
          <w:sz w:val="20"/>
          <w:szCs w:val="20"/>
        </w:rPr>
        <w:t xml:space="preserve">amaç ve </w:t>
      </w:r>
      <w:r w:rsidRPr="006526DF">
        <w:rPr>
          <w:rFonts w:ascii="Arial" w:hAnsi="Arial" w:cs="Arial"/>
          <w:sz w:val="20"/>
          <w:szCs w:val="20"/>
        </w:rPr>
        <w:t>gereksinimleri ortaya koymak olmalıdır.</w:t>
      </w:r>
      <w:r w:rsidR="006526DF" w:rsidRPr="006526DF">
        <w:rPr>
          <w:rFonts w:ascii="Arial" w:hAnsi="Arial" w:cs="Arial"/>
          <w:sz w:val="20"/>
          <w:szCs w:val="20"/>
        </w:rPr>
        <w:t xml:space="preserve"> </w:t>
      </w:r>
      <w:r w:rsidR="00603DD3">
        <w:rPr>
          <w:rFonts w:ascii="Arial" w:hAnsi="Arial" w:cs="Arial"/>
          <w:sz w:val="20"/>
          <w:szCs w:val="20"/>
        </w:rPr>
        <w:t>Bir sayısallaştırma projesinin amacı aşağıdakilerden bir veya bir kaçı olabilir:</w:t>
      </w:r>
    </w:p>
    <w:p w14:paraId="1FD3BE1B" w14:textId="52E84B19" w:rsidR="00603DD3" w:rsidRPr="00603DD3" w:rsidRDefault="00603DD3" w:rsidP="006F61F4">
      <w:pPr>
        <w:pStyle w:val="ListParagraph"/>
        <w:numPr>
          <w:ilvl w:val="0"/>
          <w:numId w:val="38"/>
        </w:numPr>
        <w:spacing w:before="240" w:line="360" w:lineRule="auto"/>
        <w:jc w:val="both"/>
        <w:rPr>
          <w:rFonts w:ascii="Arial" w:hAnsi="Arial" w:cs="Arial"/>
          <w:sz w:val="20"/>
          <w:szCs w:val="20"/>
        </w:rPr>
      </w:pPr>
      <w:r w:rsidRPr="00603DD3">
        <w:rPr>
          <w:rFonts w:ascii="Arial" w:hAnsi="Arial" w:cs="Arial"/>
          <w:sz w:val="20"/>
          <w:szCs w:val="20"/>
        </w:rPr>
        <w:t>Aranılan bilgi, evrak veya dokümana doğru ve anlık erişim sağlanarak tarama ihtiyacı olmadan anlık olarak kullanılabilmesi veya iletilebilmesi</w:t>
      </w:r>
      <w:r>
        <w:rPr>
          <w:rFonts w:ascii="Arial" w:hAnsi="Arial" w:cs="Arial"/>
          <w:sz w:val="20"/>
          <w:szCs w:val="20"/>
        </w:rPr>
        <w:t>,</w:t>
      </w:r>
    </w:p>
    <w:p w14:paraId="03320379" w14:textId="55C7F886" w:rsidR="00603DD3" w:rsidRPr="00603DD3" w:rsidRDefault="00603DD3" w:rsidP="006F61F4">
      <w:pPr>
        <w:pStyle w:val="ListParagraph"/>
        <w:numPr>
          <w:ilvl w:val="0"/>
          <w:numId w:val="38"/>
        </w:numPr>
        <w:spacing w:before="240" w:line="360" w:lineRule="auto"/>
        <w:jc w:val="both"/>
        <w:rPr>
          <w:rFonts w:ascii="Arial" w:hAnsi="Arial" w:cs="Arial"/>
          <w:sz w:val="20"/>
          <w:szCs w:val="20"/>
        </w:rPr>
      </w:pPr>
      <w:r w:rsidRPr="00603DD3">
        <w:rPr>
          <w:rFonts w:ascii="Arial" w:hAnsi="Arial" w:cs="Arial"/>
          <w:sz w:val="20"/>
          <w:szCs w:val="20"/>
        </w:rPr>
        <w:t>Basılı ortamda tek kopya olarak üretilen b</w:t>
      </w:r>
      <w:r w:rsidR="00720ECD">
        <w:rPr>
          <w:rFonts w:ascii="Arial" w:hAnsi="Arial" w:cs="Arial"/>
          <w:sz w:val="20"/>
          <w:szCs w:val="20"/>
        </w:rPr>
        <w:t>ilgi kaynaklarının yedeklenmesi,</w:t>
      </w:r>
    </w:p>
    <w:p w14:paraId="366CB8DA" w14:textId="61BC5BC6" w:rsidR="00603DD3" w:rsidRPr="00603DD3" w:rsidRDefault="00603DD3" w:rsidP="006F61F4">
      <w:pPr>
        <w:pStyle w:val="ListParagraph"/>
        <w:numPr>
          <w:ilvl w:val="0"/>
          <w:numId w:val="38"/>
        </w:numPr>
        <w:spacing w:before="240" w:line="360" w:lineRule="auto"/>
        <w:jc w:val="both"/>
        <w:rPr>
          <w:rFonts w:ascii="Arial" w:hAnsi="Arial" w:cs="Arial"/>
          <w:sz w:val="20"/>
          <w:szCs w:val="20"/>
        </w:rPr>
      </w:pPr>
      <w:r w:rsidRPr="00603DD3">
        <w:rPr>
          <w:rFonts w:ascii="Arial" w:hAnsi="Arial" w:cs="Arial"/>
          <w:sz w:val="20"/>
          <w:szCs w:val="20"/>
        </w:rPr>
        <w:t>Tek kopya kaynakl</w:t>
      </w:r>
      <w:r w:rsidR="00720ECD">
        <w:rPr>
          <w:rFonts w:ascii="Arial" w:hAnsi="Arial" w:cs="Arial"/>
          <w:sz w:val="20"/>
          <w:szCs w:val="20"/>
        </w:rPr>
        <w:t>ara çoklu erişiminin sağlanması,</w:t>
      </w:r>
    </w:p>
    <w:p w14:paraId="7FDB1E5B" w14:textId="7CF0FE44" w:rsidR="00603DD3" w:rsidRPr="00603DD3" w:rsidRDefault="00EB1216" w:rsidP="006F61F4">
      <w:pPr>
        <w:pStyle w:val="ListParagraph"/>
        <w:numPr>
          <w:ilvl w:val="0"/>
          <w:numId w:val="38"/>
        </w:numPr>
        <w:spacing w:before="240" w:line="360" w:lineRule="auto"/>
        <w:jc w:val="both"/>
        <w:rPr>
          <w:rFonts w:ascii="Arial" w:hAnsi="Arial" w:cs="Arial"/>
          <w:sz w:val="20"/>
          <w:szCs w:val="20"/>
        </w:rPr>
      </w:pPr>
      <w:r w:rsidRPr="00603DD3">
        <w:rPr>
          <w:rFonts w:ascii="Arial" w:hAnsi="Arial" w:cs="Arial"/>
          <w:sz w:val="20"/>
          <w:szCs w:val="20"/>
        </w:rPr>
        <w:t>Kâğıt</w:t>
      </w:r>
      <w:r w:rsidR="00603DD3">
        <w:rPr>
          <w:rFonts w:ascii="Arial" w:hAnsi="Arial" w:cs="Arial"/>
          <w:sz w:val="20"/>
          <w:szCs w:val="20"/>
        </w:rPr>
        <w:t>,</w:t>
      </w:r>
      <w:r w:rsidR="00603DD3" w:rsidRPr="00603DD3">
        <w:rPr>
          <w:rFonts w:ascii="Arial" w:hAnsi="Arial" w:cs="Arial"/>
          <w:sz w:val="20"/>
          <w:szCs w:val="20"/>
        </w:rPr>
        <w:t xml:space="preserve"> belge ve d</w:t>
      </w:r>
      <w:r w:rsidR="00720ECD">
        <w:rPr>
          <w:rFonts w:ascii="Arial" w:hAnsi="Arial" w:cs="Arial"/>
          <w:sz w:val="20"/>
          <w:szCs w:val="20"/>
        </w:rPr>
        <w:t>epolama maliyetinin azaltılması,</w:t>
      </w:r>
    </w:p>
    <w:p w14:paraId="23E0336A" w14:textId="6A0C38F1" w:rsidR="00603DD3" w:rsidRPr="00603DD3" w:rsidRDefault="00603DD3" w:rsidP="006F61F4">
      <w:pPr>
        <w:pStyle w:val="ListParagraph"/>
        <w:numPr>
          <w:ilvl w:val="0"/>
          <w:numId w:val="38"/>
        </w:numPr>
        <w:jc w:val="both"/>
        <w:rPr>
          <w:rFonts w:ascii="Arial" w:hAnsi="Arial" w:cs="Arial"/>
          <w:sz w:val="20"/>
          <w:szCs w:val="20"/>
        </w:rPr>
      </w:pPr>
      <w:r w:rsidRPr="00603DD3">
        <w:rPr>
          <w:rFonts w:ascii="Arial" w:hAnsi="Arial" w:cs="Arial"/>
          <w:sz w:val="20"/>
          <w:szCs w:val="20"/>
        </w:rPr>
        <w:t xml:space="preserve">Dijital arşivin </w:t>
      </w:r>
      <w:r>
        <w:rPr>
          <w:rFonts w:ascii="Arial" w:hAnsi="Arial" w:cs="Arial"/>
          <w:sz w:val="20"/>
          <w:szCs w:val="20"/>
        </w:rPr>
        <w:t>felaketten kurtarma</w:t>
      </w:r>
      <w:r w:rsidRPr="00603DD3">
        <w:rPr>
          <w:rFonts w:ascii="Arial" w:hAnsi="Arial" w:cs="Arial"/>
          <w:sz w:val="20"/>
          <w:szCs w:val="20"/>
        </w:rPr>
        <w:t xml:space="preserve"> planına </w:t>
      </w:r>
      <w:proofErr w:type="gramStart"/>
      <w:r w:rsidRPr="00603DD3">
        <w:rPr>
          <w:rFonts w:ascii="Arial" w:hAnsi="Arial" w:cs="Arial"/>
          <w:sz w:val="20"/>
          <w:szCs w:val="20"/>
        </w:rPr>
        <w:t>dahil</w:t>
      </w:r>
      <w:proofErr w:type="gramEnd"/>
      <w:r w:rsidRPr="00603DD3">
        <w:rPr>
          <w:rFonts w:ascii="Arial" w:hAnsi="Arial" w:cs="Arial"/>
          <w:sz w:val="20"/>
          <w:szCs w:val="20"/>
        </w:rPr>
        <w:t xml:space="preserve"> edilerek ister bulut ortamında isterse başka bir </w:t>
      </w:r>
      <w:proofErr w:type="spellStart"/>
      <w:r w:rsidRPr="00603DD3">
        <w:rPr>
          <w:rFonts w:ascii="Arial" w:hAnsi="Arial" w:cs="Arial"/>
          <w:sz w:val="20"/>
          <w:szCs w:val="20"/>
        </w:rPr>
        <w:t>lokasyonda</w:t>
      </w:r>
      <w:proofErr w:type="spellEnd"/>
      <w:r w:rsidRPr="00603DD3">
        <w:rPr>
          <w:rFonts w:ascii="Arial" w:hAnsi="Arial" w:cs="Arial"/>
          <w:sz w:val="20"/>
          <w:szCs w:val="20"/>
        </w:rPr>
        <w:t xml:space="preserve"> yedeklenerek yangın, sel, deprem gibi doğal afet veya meydana </w:t>
      </w:r>
      <w:r>
        <w:rPr>
          <w:rFonts w:ascii="Arial" w:hAnsi="Arial" w:cs="Arial"/>
          <w:sz w:val="20"/>
          <w:szCs w:val="20"/>
        </w:rPr>
        <w:t>g</w:t>
      </w:r>
      <w:r w:rsidRPr="00603DD3">
        <w:rPr>
          <w:rFonts w:ascii="Arial" w:hAnsi="Arial" w:cs="Arial"/>
          <w:sz w:val="20"/>
          <w:szCs w:val="20"/>
        </w:rPr>
        <w:t>elebilecek diğer olayla</w:t>
      </w:r>
      <w:r w:rsidR="00720ECD">
        <w:rPr>
          <w:rFonts w:ascii="Arial" w:hAnsi="Arial" w:cs="Arial"/>
          <w:sz w:val="20"/>
          <w:szCs w:val="20"/>
        </w:rPr>
        <w:t>rda veri kaybının önlenebilmesi,</w:t>
      </w:r>
    </w:p>
    <w:p w14:paraId="0BCFEF2F" w14:textId="77CC464E" w:rsidR="00EB1216" w:rsidRPr="00EB1216" w:rsidRDefault="00603DD3" w:rsidP="006F61F4">
      <w:pPr>
        <w:pStyle w:val="ListParagraph"/>
        <w:numPr>
          <w:ilvl w:val="0"/>
          <w:numId w:val="38"/>
        </w:numPr>
        <w:spacing w:before="240" w:line="360" w:lineRule="auto"/>
        <w:jc w:val="both"/>
        <w:rPr>
          <w:rFonts w:ascii="Arial" w:hAnsi="Arial" w:cs="Arial"/>
          <w:sz w:val="20"/>
          <w:szCs w:val="20"/>
        </w:rPr>
      </w:pPr>
      <w:proofErr w:type="gramStart"/>
      <w:r w:rsidRPr="00603DD3">
        <w:rPr>
          <w:rFonts w:ascii="Arial" w:hAnsi="Arial" w:cs="Arial"/>
          <w:sz w:val="20"/>
          <w:szCs w:val="20"/>
        </w:rPr>
        <w:t xml:space="preserve">Kütüphane, arşiv ve müzelerin raflarında veya depolarında kullanıcıya ulaşamayan </w:t>
      </w:r>
      <w:r>
        <w:rPr>
          <w:rFonts w:ascii="Arial" w:hAnsi="Arial" w:cs="Arial"/>
          <w:sz w:val="20"/>
          <w:szCs w:val="20"/>
        </w:rPr>
        <w:t>eserlerin</w:t>
      </w:r>
      <w:r w:rsidR="00EB1216">
        <w:rPr>
          <w:rFonts w:ascii="Arial" w:hAnsi="Arial" w:cs="Arial"/>
          <w:sz w:val="20"/>
          <w:szCs w:val="20"/>
        </w:rPr>
        <w:t xml:space="preserve"> kullanıma sunulması.</w:t>
      </w:r>
      <w:proofErr w:type="gramEnd"/>
    </w:p>
    <w:p w14:paraId="79A28036" w14:textId="39B4FB46" w:rsidR="009E3AAA" w:rsidRPr="006526DF" w:rsidRDefault="00F56071" w:rsidP="006F61F4">
      <w:pPr>
        <w:spacing w:before="240" w:line="360" w:lineRule="auto"/>
        <w:ind w:left="360"/>
        <w:jc w:val="both"/>
        <w:rPr>
          <w:rFonts w:ascii="Arial" w:hAnsi="Arial" w:cs="Arial"/>
          <w:sz w:val="20"/>
          <w:szCs w:val="20"/>
        </w:rPr>
      </w:pPr>
      <w:r>
        <w:rPr>
          <w:rFonts w:ascii="Arial" w:hAnsi="Arial" w:cs="Arial"/>
          <w:sz w:val="20"/>
          <w:szCs w:val="20"/>
        </w:rPr>
        <w:t>G</w:t>
      </w:r>
      <w:r w:rsidR="006526DF" w:rsidRPr="006526DF">
        <w:rPr>
          <w:rFonts w:ascii="Arial" w:hAnsi="Arial" w:cs="Arial"/>
          <w:sz w:val="20"/>
          <w:szCs w:val="20"/>
        </w:rPr>
        <w:t>erçekleştirilen i</w:t>
      </w:r>
      <w:r w:rsidR="009E3AAA" w:rsidRPr="006526DF">
        <w:rPr>
          <w:rFonts w:ascii="Arial" w:hAnsi="Arial" w:cs="Arial"/>
          <w:sz w:val="20"/>
          <w:szCs w:val="20"/>
        </w:rPr>
        <w:t>htiyaç analizi minimum seviyede aşağıdaki sorulara yanıt vermelidir:</w:t>
      </w:r>
    </w:p>
    <w:p w14:paraId="196B7C0F" w14:textId="77777777" w:rsidR="009E3AAA" w:rsidRDefault="009E3AAA" w:rsidP="006F61F4">
      <w:pPr>
        <w:pStyle w:val="ListParagraph"/>
        <w:numPr>
          <w:ilvl w:val="0"/>
          <w:numId w:val="37"/>
        </w:numPr>
        <w:spacing w:before="240" w:line="360" w:lineRule="auto"/>
        <w:jc w:val="both"/>
        <w:rPr>
          <w:rFonts w:ascii="Arial" w:hAnsi="Arial" w:cs="Arial"/>
          <w:sz w:val="20"/>
          <w:szCs w:val="20"/>
        </w:rPr>
      </w:pPr>
      <w:r w:rsidRPr="006526DF">
        <w:rPr>
          <w:rFonts w:ascii="Arial" w:hAnsi="Arial" w:cs="Arial"/>
          <w:sz w:val="20"/>
          <w:szCs w:val="20"/>
        </w:rPr>
        <w:t>İşin yapılmasını tetikleyen beklentiler ve problemler nelerdir,</w:t>
      </w:r>
    </w:p>
    <w:p w14:paraId="7F69758C" w14:textId="1E2EE530" w:rsidR="006526DF" w:rsidRDefault="006526DF" w:rsidP="006F61F4">
      <w:pPr>
        <w:pStyle w:val="ListParagraph"/>
        <w:numPr>
          <w:ilvl w:val="0"/>
          <w:numId w:val="37"/>
        </w:numPr>
        <w:spacing w:before="240" w:line="360" w:lineRule="auto"/>
        <w:jc w:val="both"/>
        <w:rPr>
          <w:rFonts w:ascii="Arial" w:hAnsi="Arial" w:cs="Arial"/>
          <w:sz w:val="20"/>
          <w:szCs w:val="20"/>
        </w:rPr>
      </w:pPr>
      <w:r>
        <w:rPr>
          <w:rFonts w:ascii="Arial" w:hAnsi="Arial" w:cs="Arial"/>
          <w:sz w:val="20"/>
          <w:szCs w:val="20"/>
        </w:rPr>
        <w:t>Üst seviyede nelerin yapılması gerekmektedir</w:t>
      </w:r>
      <w:r w:rsidR="008539EF">
        <w:rPr>
          <w:rFonts w:ascii="Arial" w:hAnsi="Arial" w:cs="Arial"/>
          <w:sz w:val="20"/>
          <w:szCs w:val="20"/>
        </w:rPr>
        <w:t xml:space="preserve"> (teknik konular)</w:t>
      </w:r>
      <w:r>
        <w:rPr>
          <w:rFonts w:ascii="Arial" w:hAnsi="Arial" w:cs="Arial"/>
          <w:sz w:val="20"/>
          <w:szCs w:val="20"/>
        </w:rPr>
        <w:t>,</w:t>
      </w:r>
      <w:r w:rsidR="00786087">
        <w:rPr>
          <w:rFonts w:ascii="Arial" w:hAnsi="Arial" w:cs="Arial"/>
          <w:sz w:val="20"/>
          <w:szCs w:val="20"/>
        </w:rPr>
        <w:t xml:space="preserve"> aşağıda bu teknik konuların bir kısmı verilmiştir:</w:t>
      </w:r>
    </w:p>
    <w:p w14:paraId="1E4A29B6" w14:textId="3C39660A" w:rsidR="00786087" w:rsidRDefault="00786087" w:rsidP="006F61F4">
      <w:pPr>
        <w:pStyle w:val="ListParagraph"/>
        <w:numPr>
          <w:ilvl w:val="1"/>
          <w:numId w:val="37"/>
        </w:numPr>
        <w:spacing w:before="240" w:line="360" w:lineRule="auto"/>
        <w:jc w:val="both"/>
        <w:rPr>
          <w:rFonts w:ascii="Arial" w:hAnsi="Arial" w:cs="Arial"/>
          <w:sz w:val="20"/>
          <w:szCs w:val="20"/>
        </w:rPr>
      </w:pPr>
      <w:r>
        <w:rPr>
          <w:rFonts w:ascii="Arial" w:hAnsi="Arial" w:cs="Arial"/>
          <w:sz w:val="20"/>
          <w:szCs w:val="20"/>
        </w:rPr>
        <w:t>Sayısallaştırılacak verilerin boyutu, türü</w:t>
      </w:r>
    </w:p>
    <w:p w14:paraId="412825A8" w14:textId="2EB70D7A" w:rsidR="00786087" w:rsidRDefault="00786087" w:rsidP="006F61F4">
      <w:pPr>
        <w:pStyle w:val="ListParagraph"/>
        <w:numPr>
          <w:ilvl w:val="1"/>
          <w:numId w:val="37"/>
        </w:numPr>
        <w:spacing w:before="240" w:line="360" w:lineRule="auto"/>
        <w:jc w:val="both"/>
        <w:rPr>
          <w:rFonts w:ascii="Arial" w:hAnsi="Arial" w:cs="Arial"/>
          <w:sz w:val="20"/>
          <w:szCs w:val="20"/>
        </w:rPr>
      </w:pPr>
      <w:r>
        <w:rPr>
          <w:rFonts w:ascii="Arial" w:hAnsi="Arial" w:cs="Arial"/>
          <w:sz w:val="20"/>
          <w:szCs w:val="20"/>
        </w:rPr>
        <w:t>Sayısallaştırma yöntemi</w:t>
      </w:r>
      <w:r w:rsidR="009C0335">
        <w:rPr>
          <w:rFonts w:ascii="Arial" w:hAnsi="Arial" w:cs="Arial"/>
          <w:sz w:val="20"/>
          <w:szCs w:val="20"/>
        </w:rPr>
        <w:t>, kullanılacak araçlar ve standartlar</w:t>
      </w:r>
    </w:p>
    <w:p w14:paraId="24EA5CE3" w14:textId="04963A9F" w:rsidR="009C0335" w:rsidRDefault="009C0335" w:rsidP="006F61F4">
      <w:pPr>
        <w:pStyle w:val="ListParagraph"/>
        <w:numPr>
          <w:ilvl w:val="1"/>
          <w:numId w:val="37"/>
        </w:numPr>
        <w:spacing w:before="240" w:line="360" w:lineRule="auto"/>
        <w:jc w:val="both"/>
        <w:rPr>
          <w:rFonts w:ascii="Arial" w:hAnsi="Arial" w:cs="Arial"/>
          <w:sz w:val="20"/>
          <w:szCs w:val="20"/>
        </w:rPr>
      </w:pPr>
      <w:r>
        <w:rPr>
          <w:rFonts w:ascii="Arial" w:hAnsi="Arial" w:cs="Arial"/>
          <w:sz w:val="20"/>
          <w:szCs w:val="20"/>
        </w:rPr>
        <w:lastRenderedPageBreak/>
        <w:t>Sayısallaştırmanın tek seferlik ya da devam eden bir süreç olup olmadığı</w:t>
      </w:r>
    </w:p>
    <w:p w14:paraId="515DDBFC" w14:textId="1DCF4AF0" w:rsidR="00786087" w:rsidRDefault="00786087" w:rsidP="006F61F4">
      <w:pPr>
        <w:pStyle w:val="ListParagraph"/>
        <w:numPr>
          <w:ilvl w:val="1"/>
          <w:numId w:val="37"/>
        </w:numPr>
        <w:spacing w:before="240" w:line="360" w:lineRule="auto"/>
        <w:jc w:val="both"/>
        <w:rPr>
          <w:rFonts w:ascii="Arial" w:hAnsi="Arial" w:cs="Arial"/>
          <w:sz w:val="20"/>
          <w:szCs w:val="20"/>
        </w:rPr>
      </w:pPr>
      <w:r>
        <w:rPr>
          <w:rFonts w:ascii="Arial" w:hAnsi="Arial" w:cs="Arial"/>
          <w:sz w:val="20"/>
          <w:szCs w:val="20"/>
        </w:rPr>
        <w:t>Kullanılacak doküman yönetim sistemi</w:t>
      </w:r>
    </w:p>
    <w:p w14:paraId="1451B667" w14:textId="5D2DFF06" w:rsidR="00786087" w:rsidRDefault="00786087" w:rsidP="006F61F4">
      <w:pPr>
        <w:pStyle w:val="ListParagraph"/>
        <w:numPr>
          <w:ilvl w:val="1"/>
          <w:numId w:val="37"/>
        </w:numPr>
        <w:spacing w:before="240" w:line="360" w:lineRule="auto"/>
        <w:jc w:val="both"/>
        <w:rPr>
          <w:rFonts w:ascii="Arial" w:hAnsi="Arial" w:cs="Arial"/>
          <w:sz w:val="20"/>
          <w:szCs w:val="20"/>
        </w:rPr>
      </w:pPr>
      <w:r>
        <w:rPr>
          <w:rFonts w:ascii="Arial" w:hAnsi="Arial" w:cs="Arial"/>
          <w:sz w:val="20"/>
          <w:szCs w:val="20"/>
        </w:rPr>
        <w:t xml:space="preserve">Başka ortamlarla </w:t>
      </w:r>
      <w:proofErr w:type="gramStart"/>
      <w:r>
        <w:rPr>
          <w:rFonts w:ascii="Arial" w:hAnsi="Arial" w:cs="Arial"/>
          <w:sz w:val="20"/>
          <w:szCs w:val="20"/>
        </w:rPr>
        <w:t>entegrasyon</w:t>
      </w:r>
      <w:proofErr w:type="gramEnd"/>
      <w:r>
        <w:rPr>
          <w:rFonts w:ascii="Arial" w:hAnsi="Arial" w:cs="Arial"/>
          <w:sz w:val="20"/>
          <w:szCs w:val="20"/>
        </w:rPr>
        <w:t xml:space="preserve"> yapılıp / yapılmayacağı</w:t>
      </w:r>
    </w:p>
    <w:p w14:paraId="347A9189" w14:textId="482740B6" w:rsidR="00786087" w:rsidRPr="006526DF" w:rsidRDefault="00786087" w:rsidP="006F61F4">
      <w:pPr>
        <w:pStyle w:val="ListParagraph"/>
        <w:numPr>
          <w:ilvl w:val="1"/>
          <w:numId w:val="37"/>
        </w:numPr>
        <w:spacing w:before="240" w:line="360" w:lineRule="auto"/>
        <w:jc w:val="both"/>
        <w:rPr>
          <w:rFonts w:ascii="Arial" w:hAnsi="Arial" w:cs="Arial"/>
          <w:sz w:val="20"/>
          <w:szCs w:val="20"/>
        </w:rPr>
      </w:pPr>
      <w:r>
        <w:rPr>
          <w:rFonts w:ascii="Arial" w:hAnsi="Arial" w:cs="Arial"/>
          <w:sz w:val="20"/>
          <w:szCs w:val="20"/>
        </w:rPr>
        <w:t>Kalite kontrol faaliyetleri</w:t>
      </w:r>
    </w:p>
    <w:p w14:paraId="7B7DF884" w14:textId="22D427ED" w:rsidR="009E3AAA" w:rsidRPr="006526DF" w:rsidRDefault="009E3AAA" w:rsidP="006F61F4">
      <w:pPr>
        <w:pStyle w:val="ListParagraph"/>
        <w:numPr>
          <w:ilvl w:val="0"/>
          <w:numId w:val="37"/>
        </w:numPr>
        <w:spacing w:before="240" w:line="360" w:lineRule="auto"/>
        <w:jc w:val="both"/>
        <w:rPr>
          <w:rFonts w:ascii="Arial" w:hAnsi="Arial" w:cs="Arial"/>
          <w:sz w:val="20"/>
          <w:szCs w:val="20"/>
        </w:rPr>
      </w:pPr>
      <w:r w:rsidRPr="006526DF">
        <w:rPr>
          <w:rFonts w:ascii="Arial" w:hAnsi="Arial" w:cs="Arial"/>
          <w:sz w:val="20"/>
          <w:szCs w:val="20"/>
        </w:rPr>
        <w:t>Yapılacak işin sonucu ortaya konacak çıktıların kullanıcıları kimler olacaktır,</w:t>
      </w:r>
    </w:p>
    <w:p w14:paraId="664F471B" w14:textId="77777777" w:rsidR="009E3AAA" w:rsidRPr="006526DF" w:rsidRDefault="009E3AAA" w:rsidP="006F61F4">
      <w:pPr>
        <w:pStyle w:val="ListParagraph"/>
        <w:numPr>
          <w:ilvl w:val="0"/>
          <w:numId w:val="37"/>
        </w:numPr>
        <w:spacing w:before="240" w:line="360" w:lineRule="auto"/>
        <w:jc w:val="both"/>
        <w:rPr>
          <w:rFonts w:ascii="Arial" w:hAnsi="Arial" w:cs="Arial"/>
          <w:sz w:val="20"/>
          <w:szCs w:val="20"/>
        </w:rPr>
      </w:pPr>
      <w:r w:rsidRPr="006526DF">
        <w:rPr>
          <w:rFonts w:ascii="Arial" w:hAnsi="Arial" w:cs="Arial"/>
          <w:sz w:val="20"/>
          <w:szCs w:val="20"/>
        </w:rPr>
        <w:t>Projenin hedefleri nelerdir,</w:t>
      </w:r>
    </w:p>
    <w:p w14:paraId="3C2166BE" w14:textId="17FAED43" w:rsidR="00886355" w:rsidRDefault="009E3AAA" w:rsidP="006F61F4">
      <w:pPr>
        <w:pStyle w:val="ListParagraph"/>
        <w:numPr>
          <w:ilvl w:val="0"/>
          <w:numId w:val="37"/>
        </w:numPr>
        <w:spacing w:before="240" w:line="360" w:lineRule="auto"/>
        <w:jc w:val="both"/>
        <w:rPr>
          <w:rFonts w:ascii="Arial" w:hAnsi="Arial" w:cs="Arial"/>
          <w:sz w:val="20"/>
          <w:szCs w:val="20"/>
        </w:rPr>
      </w:pPr>
      <w:r w:rsidRPr="006526DF">
        <w:rPr>
          <w:rFonts w:ascii="Arial" w:hAnsi="Arial" w:cs="Arial"/>
          <w:sz w:val="20"/>
          <w:szCs w:val="20"/>
        </w:rPr>
        <w:t>Ne gibi faydalar sağlayacaktır</w:t>
      </w:r>
      <w:r w:rsidR="009C0335">
        <w:rPr>
          <w:rFonts w:ascii="Arial" w:hAnsi="Arial" w:cs="Arial"/>
          <w:sz w:val="20"/>
          <w:szCs w:val="20"/>
        </w:rPr>
        <w:t>,</w:t>
      </w:r>
    </w:p>
    <w:p w14:paraId="1778FFD3" w14:textId="197BE7F5" w:rsidR="009C0335" w:rsidRDefault="009C0335" w:rsidP="006F61F4">
      <w:pPr>
        <w:pStyle w:val="ListParagraph"/>
        <w:numPr>
          <w:ilvl w:val="0"/>
          <w:numId w:val="37"/>
        </w:numPr>
        <w:spacing w:before="240" w:line="360" w:lineRule="auto"/>
        <w:jc w:val="both"/>
        <w:rPr>
          <w:rFonts w:ascii="Arial" w:hAnsi="Arial" w:cs="Arial"/>
          <w:sz w:val="20"/>
          <w:szCs w:val="20"/>
        </w:rPr>
      </w:pPr>
      <w:r>
        <w:rPr>
          <w:rFonts w:ascii="Arial" w:hAnsi="Arial" w:cs="Arial"/>
          <w:sz w:val="20"/>
          <w:szCs w:val="20"/>
        </w:rPr>
        <w:t>Hangi zaman aralığında ve öncül / ardıl ilişkilere bağlı olarak yapılacaktır.</w:t>
      </w:r>
    </w:p>
    <w:p w14:paraId="07361739" w14:textId="4388BED0" w:rsidR="006526DF" w:rsidRPr="006526DF" w:rsidRDefault="006526DF" w:rsidP="006F61F4">
      <w:pPr>
        <w:pStyle w:val="Heading2"/>
        <w:numPr>
          <w:ilvl w:val="1"/>
          <w:numId w:val="29"/>
        </w:numPr>
        <w:jc w:val="both"/>
        <w:rPr>
          <w:rFonts w:ascii="Arial" w:hAnsi="Arial" w:cs="Arial"/>
          <w:color w:val="auto"/>
          <w:sz w:val="24"/>
        </w:rPr>
      </w:pPr>
      <w:r w:rsidRPr="0039468D">
        <w:rPr>
          <w:rFonts w:ascii="Arial" w:hAnsi="Arial" w:cs="Arial"/>
          <w:color w:val="auto"/>
          <w:sz w:val="22"/>
        </w:rPr>
        <w:t xml:space="preserve">Projenin gerçekleştirilmesi için gerekli kaynak analizi / planlaması yapıldı </w:t>
      </w:r>
      <w:r w:rsidRPr="006526DF">
        <w:rPr>
          <w:rFonts w:ascii="Arial" w:hAnsi="Arial" w:cs="Arial"/>
          <w:color w:val="auto"/>
          <w:sz w:val="24"/>
        </w:rPr>
        <w:t>mı?</w:t>
      </w:r>
    </w:p>
    <w:p w14:paraId="1E116FF4" w14:textId="7F756861" w:rsidR="00F56071" w:rsidRDefault="006526DF" w:rsidP="006F61F4">
      <w:pPr>
        <w:spacing w:before="240" w:line="360" w:lineRule="auto"/>
        <w:ind w:left="360"/>
        <w:jc w:val="both"/>
        <w:rPr>
          <w:rFonts w:ascii="Arial" w:hAnsi="Arial" w:cs="Arial"/>
          <w:sz w:val="20"/>
        </w:rPr>
      </w:pPr>
      <w:r>
        <w:rPr>
          <w:rFonts w:ascii="Arial" w:hAnsi="Arial" w:cs="Arial"/>
          <w:sz w:val="20"/>
        </w:rPr>
        <w:t>Yapılan ihtiyaç analizi sonucunda ortaya çıkan gereksinimlerin nasıl karşılanacağına yönelik</w:t>
      </w:r>
      <w:r w:rsidR="00F56071">
        <w:rPr>
          <w:rFonts w:ascii="Arial" w:hAnsi="Arial" w:cs="Arial"/>
          <w:sz w:val="20"/>
        </w:rPr>
        <w:t xml:space="preserve"> kaynak planlaması</w:t>
      </w:r>
      <w:r w:rsidR="009463B2">
        <w:rPr>
          <w:rFonts w:ascii="Arial" w:hAnsi="Arial" w:cs="Arial"/>
          <w:sz w:val="20"/>
        </w:rPr>
        <w:t xml:space="preserve"> yapılmalıdır.</w:t>
      </w:r>
      <w:r>
        <w:rPr>
          <w:rFonts w:ascii="Arial" w:hAnsi="Arial" w:cs="Arial"/>
          <w:sz w:val="20"/>
        </w:rPr>
        <w:t xml:space="preserve"> Kaynak planlamasının yapılabilmesi içinse önce mevcut </w:t>
      </w:r>
      <w:r w:rsidR="00A321FA">
        <w:rPr>
          <w:rFonts w:ascii="Arial" w:hAnsi="Arial" w:cs="Arial"/>
          <w:sz w:val="20"/>
        </w:rPr>
        <w:t xml:space="preserve">kaynak </w:t>
      </w:r>
      <w:r>
        <w:rPr>
          <w:rFonts w:ascii="Arial" w:hAnsi="Arial" w:cs="Arial"/>
          <w:sz w:val="20"/>
        </w:rPr>
        <w:t>durumun</w:t>
      </w:r>
      <w:r w:rsidR="00A321FA">
        <w:rPr>
          <w:rFonts w:ascii="Arial" w:hAnsi="Arial" w:cs="Arial"/>
          <w:sz w:val="20"/>
        </w:rPr>
        <w:t>un</w:t>
      </w:r>
      <w:r>
        <w:rPr>
          <w:rFonts w:ascii="Arial" w:hAnsi="Arial" w:cs="Arial"/>
          <w:sz w:val="20"/>
        </w:rPr>
        <w:t xml:space="preserve"> değerlendirilmesi ve buna göre kaynak ihtiyacının çıkarılması ge</w:t>
      </w:r>
      <w:r w:rsidR="009463B2">
        <w:rPr>
          <w:rFonts w:ascii="Arial" w:hAnsi="Arial" w:cs="Arial"/>
          <w:sz w:val="20"/>
        </w:rPr>
        <w:t>rekmektedir.</w:t>
      </w:r>
      <w:r w:rsidR="00732990">
        <w:rPr>
          <w:rFonts w:ascii="Arial" w:hAnsi="Arial" w:cs="Arial"/>
          <w:sz w:val="20"/>
        </w:rPr>
        <w:t xml:space="preserve"> </w:t>
      </w:r>
      <w:r w:rsidR="00F56071">
        <w:rPr>
          <w:rFonts w:ascii="Arial" w:hAnsi="Arial" w:cs="Arial"/>
          <w:sz w:val="20"/>
        </w:rPr>
        <w:t>Değerlendirme yapılırken aşağıdaki boyutlara bakılmalıdır:</w:t>
      </w:r>
    </w:p>
    <w:p w14:paraId="1E00ABB9" w14:textId="2AD5B411" w:rsidR="00F56071" w:rsidRPr="00F56071" w:rsidRDefault="00F56071" w:rsidP="006F61F4">
      <w:pPr>
        <w:pStyle w:val="ListParagraph"/>
        <w:numPr>
          <w:ilvl w:val="0"/>
          <w:numId w:val="39"/>
        </w:numPr>
        <w:spacing w:before="240" w:line="360" w:lineRule="auto"/>
        <w:jc w:val="both"/>
        <w:rPr>
          <w:rFonts w:ascii="Arial" w:hAnsi="Arial" w:cs="Arial"/>
          <w:sz w:val="20"/>
        </w:rPr>
      </w:pPr>
      <w:r w:rsidRPr="00F56071">
        <w:rPr>
          <w:rFonts w:ascii="Arial" w:hAnsi="Arial" w:cs="Arial"/>
          <w:sz w:val="20"/>
        </w:rPr>
        <w:t>Teknolojik ve sistemsel açıdan değerlendirme</w:t>
      </w:r>
      <w:r w:rsidR="000A06A8">
        <w:rPr>
          <w:rFonts w:ascii="Arial" w:hAnsi="Arial" w:cs="Arial"/>
          <w:sz w:val="20"/>
        </w:rPr>
        <w:t>: Sayısallaştırma projesinde kullanılacak donanım, yazılım, veri kaynakları, erişim ve görüntüleme için hangi teknolojilerin kullanılacağı; bu kaynakların türü, uygunluğu ve kalitesi değerlendirilmelidir.</w:t>
      </w:r>
    </w:p>
    <w:p w14:paraId="07AC4908" w14:textId="57A2F75B" w:rsidR="00F56071" w:rsidRDefault="00F56071" w:rsidP="006F61F4">
      <w:pPr>
        <w:pStyle w:val="ListParagraph"/>
        <w:numPr>
          <w:ilvl w:val="0"/>
          <w:numId w:val="39"/>
        </w:numPr>
        <w:spacing w:before="240" w:line="360" w:lineRule="auto"/>
        <w:jc w:val="both"/>
        <w:rPr>
          <w:rFonts w:ascii="Arial" w:hAnsi="Arial" w:cs="Arial"/>
          <w:sz w:val="20"/>
        </w:rPr>
      </w:pPr>
      <w:proofErr w:type="spellStart"/>
      <w:r w:rsidRPr="00F56071">
        <w:rPr>
          <w:rFonts w:ascii="Arial" w:hAnsi="Arial" w:cs="Arial"/>
          <w:sz w:val="20"/>
        </w:rPr>
        <w:t>Operasyonel</w:t>
      </w:r>
      <w:proofErr w:type="spellEnd"/>
      <w:r w:rsidRPr="00F56071">
        <w:rPr>
          <w:rFonts w:ascii="Arial" w:hAnsi="Arial" w:cs="Arial"/>
          <w:sz w:val="20"/>
        </w:rPr>
        <w:t xml:space="preserve"> </w:t>
      </w:r>
      <w:r w:rsidR="00732990">
        <w:rPr>
          <w:rFonts w:ascii="Arial" w:hAnsi="Arial" w:cs="Arial"/>
          <w:sz w:val="20"/>
        </w:rPr>
        <w:t xml:space="preserve">kabiliyet </w:t>
      </w:r>
      <w:r w:rsidRPr="00F56071">
        <w:rPr>
          <w:rFonts w:ascii="Arial" w:hAnsi="Arial" w:cs="Arial"/>
          <w:sz w:val="20"/>
        </w:rPr>
        <w:t>açı</w:t>
      </w:r>
      <w:r w:rsidR="00732990">
        <w:rPr>
          <w:rFonts w:ascii="Arial" w:hAnsi="Arial" w:cs="Arial"/>
          <w:sz w:val="20"/>
        </w:rPr>
        <w:t>sın</w:t>
      </w:r>
      <w:r w:rsidRPr="00F56071">
        <w:rPr>
          <w:rFonts w:ascii="Arial" w:hAnsi="Arial" w:cs="Arial"/>
          <w:sz w:val="20"/>
        </w:rPr>
        <w:t>dan değerlendirme</w:t>
      </w:r>
      <w:r w:rsidR="000A06A8">
        <w:rPr>
          <w:rFonts w:ascii="Arial" w:hAnsi="Arial" w:cs="Arial"/>
          <w:sz w:val="20"/>
        </w:rPr>
        <w:t xml:space="preserve">: </w:t>
      </w:r>
      <w:r w:rsidR="00732990" w:rsidRPr="00732990">
        <w:rPr>
          <w:rFonts w:ascii="Arial" w:hAnsi="Arial" w:cs="Arial"/>
          <w:sz w:val="20"/>
        </w:rPr>
        <w:t xml:space="preserve">Sayısallaştırma projeleri, farklı uzmanlık alanlarına sahip çeşitli personelin </w:t>
      </w:r>
      <w:r w:rsidR="00732990">
        <w:rPr>
          <w:rFonts w:ascii="Arial" w:hAnsi="Arial" w:cs="Arial"/>
          <w:sz w:val="20"/>
        </w:rPr>
        <w:t>kabiliyetlerinin</w:t>
      </w:r>
      <w:r w:rsidR="00732990" w:rsidRPr="00732990">
        <w:rPr>
          <w:rFonts w:ascii="Arial" w:hAnsi="Arial" w:cs="Arial"/>
          <w:sz w:val="20"/>
        </w:rPr>
        <w:t xml:space="preserve"> </w:t>
      </w:r>
      <w:proofErr w:type="gramStart"/>
      <w:r w:rsidR="00732990" w:rsidRPr="00732990">
        <w:rPr>
          <w:rFonts w:ascii="Arial" w:hAnsi="Arial" w:cs="Arial"/>
          <w:sz w:val="20"/>
        </w:rPr>
        <w:t>kombinasyonunu</w:t>
      </w:r>
      <w:proofErr w:type="gramEnd"/>
      <w:r w:rsidR="00732990" w:rsidRPr="00732990">
        <w:rPr>
          <w:rFonts w:ascii="Arial" w:hAnsi="Arial" w:cs="Arial"/>
          <w:sz w:val="20"/>
        </w:rPr>
        <w:t xml:space="preserve"> gerektirir.</w:t>
      </w:r>
      <w:r w:rsidR="00732990">
        <w:rPr>
          <w:rFonts w:ascii="Arial" w:hAnsi="Arial" w:cs="Arial"/>
          <w:sz w:val="20"/>
        </w:rPr>
        <w:t xml:space="preserve"> Bu nedenle takım çalışması ve projeye ilgililerin destek vermesi önemlidir. Sayısallaştırma projesi için oluşturulacak proje ekibinde aşağıdaki kabiliyetlerin olup olmadığı değerlendirilmelidir:</w:t>
      </w:r>
    </w:p>
    <w:p w14:paraId="27EAE005" w14:textId="15EBB9D7" w:rsidR="00732990" w:rsidRPr="00732990" w:rsidRDefault="00732990" w:rsidP="006F61F4">
      <w:pPr>
        <w:pStyle w:val="ListParagraph"/>
        <w:numPr>
          <w:ilvl w:val="1"/>
          <w:numId w:val="39"/>
        </w:numPr>
        <w:spacing w:before="240" w:line="360" w:lineRule="auto"/>
        <w:jc w:val="both"/>
        <w:rPr>
          <w:rFonts w:ascii="Arial" w:hAnsi="Arial" w:cs="Arial"/>
          <w:sz w:val="20"/>
        </w:rPr>
      </w:pPr>
      <w:r w:rsidRPr="00732990">
        <w:rPr>
          <w:rFonts w:ascii="Arial" w:hAnsi="Arial" w:cs="Arial"/>
          <w:sz w:val="20"/>
        </w:rPr>
        <w:t xml:space="preserve">Proje yönetim </w:t>
      </w:r>
      <w:r>
        <w:rPr>
          <w:rFonts w:ascii="Arial" w:hAnsi="Arial" w:cs="Arial"/>
          <w:sz w:val="20"/>
        </w:rPr>
        <w:t>kabiliyeti,</w:t>
      </w:r>
    </w:p>
    <w:p w14:paraId="78A0EC2A" w14:textId="42F122BF" w:rsidR="00732990" w:rsidRPr="00732990" w:rsidRDefault="00732990" w:rsidP="006F61F4">
      <w:pPr>
        <w:pStyle w:val="ListParagraph"/>
        <w:numPr>
          <w:ilvl w:val="1"/>
          <w:numId w:val="39"/>
        </w:numPr>
        <w:spacing w:before="240" w:line="360" w:lineRule="auto"/>
        <w:jc w:val="both"/>
        <w:rPr>
          <w:rFonts w:ascii="Arial" w:hAnsi="Arial" w:cs="Arial"/>
          <w:sz w:val="20"/>
        </w:rPr>
      </w:pPr>
      <w:r w:rsidRPr="00732990">
        <w:rPr>
          <w:rFonts w:ascii="Arial" w:hAnsi="Arial" w:cs="Arial"/>
          <w:sz w:val="20"/>
        </w:rPr>
        <w:t>Katalogl</w:t>
      </w:r>
      <w:r>
        <w:rPr>
          <w:rFonts w:ascii="Arial" w:hAnsi="Arial" w:cs="Arial"/>
          <w:sz w:val="20"/>
        </w:rPr>
        <w:t>ama ve meta veri şeması bilgisi,</w:t>
      </w:r>
    </w:p>
    <w:p w14:paraId="50910AFB" w14:textId="7A6E08CC" w:rsidR="00732990" w:rsidRPr="00732990" w:rsidRDefault="00732990" w:rsidP="006F61F4">
      <w:pPr>
        <w:pStyle w:val="ListParagraph"/>
        <w:numPr>
          <w:ilvl w:val="1"/>
          <w:numId w:val="39"/>
        </w:numPr>
        <w:spacing w:before="240" w:line="360" w:lineRule="auto"/>
        <w:jc w:val="both"/>
        <w:rPr>
          <w:rFonts w:ascii="Arial" w:hAnsi="Arial" w:cs="Arial"/>
          <w:sz w:val="20"/>
        </w:rPr>
      </w:pPr>
      <w:r>
        <w:rPr>
          <w:rFonts w:ascii="Arial" w:hAnsi="Arial" w:cs="Arial"/>
          <w:sz w:val="20"/>
        </w:rPr>
        <w:t>Veri saklama yöntemlerine aşinalık,</w:t>
      </w:r>
    </w:p>
    <w:p w14:paraId="675F259C" w14:textId="6A5400F2" w:rsidR="00732990" w:rsidRPr="00C11AC1" w:rsidRDefault="00732990" w:rsidP="006F61F4">
      <w:pPr>
        <w:pStyle w:val="ListParagraph"/>
        <w:numPr>
          <w:ilvl w:val="1"/>
          <w:numId w:val="39"/>
        </w:numPr>
        <w:spacing w:before="240" w:line="360" w:lineRule="auto"/>
        <w:jc w:val="both"/>
        <w:rPr>
          <w:rFonts w:ascii="Arial" w:hAnsi="Arial" w:cs="Arial"/>
          <w:sz w:val="20"/>
        </w:rPr>
      </w:pPr>
      <w:r w:rsidRPr="00C11AC1">
        <w:rPr>
          <w:rFonts w:ascii="Arial" w:hAnsi="Arial" w:cs="Arial"/>
          <w:sz w:val="20"/>
        </w:rPr>
        <w:t xml:space="preserve">Sayısallaştırılacak </w:t>
      </w:r>
      <w:proofErr w:type="gramStart"/>
      <w:r w:rsidRPr="00C11AC1">
        <w:rPr>
          <w:rFonts w:ascii="Arial" w:hAnsi="Arial" w:cs="Arial"/>
          <w:sz w:val="20"/>
        </w:rPr>
        <w:t>spesifik</w:t>
      </w:r>
      <w:proofErr w:type="gramEnd"/>
      <w:r w:rsidRPr="00C11AC1">
        <w:rPr>
          <w:rFonts w:ascii="Arial" w:hAnsi="Arial" w:cs="Arial"/>
          <w:sz w:val="20"/>
        </w:rPr>
        <w:t xml:space="preserve"> analog verilerin tekni</w:t>
      </w:r>
      <w:r w:rsidR="00C11AC1" w:rsidRPr="00C11AC1">
        <w:rPr>
          <w:rFonts w:ascii="Arial" w:hAnsi="Arial" w:cs="Arial"/>
          <w:sz w:val="20"/>
        </w:rPr>
        <w:t xml:space="preserve">k ve yöntemlerinin anlaşılması; </w:t>
      </w:r>
      <w:r w:rsidR="00C11AC1">
        <w:rPr>
          <w:rFonts w:ascii="Arial" w:hAnsi="Arial" w:cs="Arial"/>
          <w:sz w:val="20"/>
        </w:rPr>
        <w:t>ö</w:t>
      </w:r>
      <w:r w:rsidRPr="00C11AC1">
        <w:rPr>
          <w:rFonts w:ascii="Arial" w:hAnsi="Arial" w:cs="Arial"/>
          <w:sz w:val="20"/>
        </w:rPr>
        <w:t>rneğin fotoğraf veya ses kaydı,</w:t>
      </w:r>
    </w:p>
    <w:p w14:paraId="4832B720" w14:textId="344B88FC" w:rsidR="00732990" w:rsidRPr="00732990" w:rsidRDefault="00732990" w:rsidP="006F61F4">
      <w:pPr>
        <w:pStyle w:val="ListParagraph"/>
        <w:numPr>
          <w:ilvl w:val="1"/>
          <w:numId w:val="39"/>
        </w:numPr>
        <w:spacing w:before="240" w:line="360" w:lineRule="auto"/>
        <w:jc w:val="both"/>
        <w:rPr>
          <w:rFonts w:ascii="Arial" w:hAnsi="Arial" w:cs="Arial"/>
          <w:sz w:val="20"/>
        </w:rPr>
      </w:pPr>
      <w:r w:rsidRPr="00732990">
        <w:rPr>
          <w:rFonts w:ascii="Arial" w:hAnsi="Arial" w:cs="Arial"/>
          <w:sz w:val="20"/>
        </w:rPr>
        <w:t>Konu uzmanları (örneğin, arşivciler, k</w:t>
      </w:r>
      <w:r>
        <w:rPr>
          <w:rFonts w:ascii="Arial" w:hAnsi="Arial" w:cs="Arial"/>
          <w:sz w:val="20"/>
        </w:rPr>
        <w:t>ütüphaneciler, akademisyenler vb.),</w:t>
      </w:r>
    </w:p>
    <w:p w14:paraId="5CA81E37" w14:textId="23EEFD3A" w:rsidR="00732990" w:rsidRPr="00732990" w:rsidRDefault="00732990" w:rsidP="006F61F4">
      <w:pPr>
        <w:pStyle w:val="ListParagraph"/>
        <w:numPr>
          <w:ilvl w:val="1"/>
          <w:numId w:val="39"/>
        </w:numPr>
        <w:spacing w:before="240" w:line="360" w:lineRule="auto"/>
        <w:jc w:val="both"/>
        <w:rPr>
          <w:rFonts w:ascii="Arial" w:hAnsi="Arial" w:cs="Arial"/>
          <w:sz w:val="20"/>
        </w:rPr>
      </w:pPr>
      <w:r>
        <w:rPr>
          <w:rFonts w:ascii="Arial" w:hAnsi="Arial" w:cs="Arial"/>
          <w:sz w:val="20"/>
        </w:rPr>
        <w:t>Sayısallaştırmaya</w:t>
      </w:r>
      <w:r w:rsidRPr="00732990">
        <w:rPr>
          <w:rFonts w:ascii="Arial" w:hAnsi="Arial" w:cs="Arial"/>
          <w:sz w:val="20"/>
        </w:rPr>
        <w:t xml:space="preserve"> özgü protokoller</w:t>
      </w:r>
      <w:r>
        <w:rPr>
          <w:rFonts w:ascii="Arial" w:hAnsi="Arial" w:cs="Arial"/>
          <w:sz w:val="20"/>
        </w:rPr>
        <w:t xml:space="preserve"> ve uygulamalarla olan aşinalık.</w:t>
      </w:r>
    </w:p>
    <w:p w14:paraId="389C0AC8" w14:textId="4D60E3FC" w:rsidR="00732990" w:rsidRPr="00732990" w:rsidRDefault="00732990" w:rsidP="006F61F4">
      <w:pPr>
        <w:pStyle w:val="ListParagraph"/>
        <w:numPr>
          <w:ilvl w:val="1"/>
          <w:numId w:val="39"/>
        </w:numPr>
        <w:spacing w:before="240" w:line="360" w:lineRule="auto"/>
        <w:jc w:val="both"/>
        <w:rPr>
          <w:rFonts w:ascii="Arial" w:hAnsi="Arial" w:cs="Arial"/>
          <w:sz w:val="20"/>
        </w:rPr>
      </w:pPr>
      <w:r w:rsidRPr="00732990">
        <w:rPr>
          <w:rFonts w:ascii="Arial" w:hAnsi="Arial" w:cs="Arial"/>
          <w:sz w:val="20"/>
        </w:rPr>
        <w:t>Bilgi teknolojisi becerileri (ör</w:t>
      </w:r>
      <w:r>
        <w:rPr>
          <w:rFonts w:ascii="Arial" w:hAnsi="Arial" w:cs="Arial"/>
          <w:sz w:val="20"/>
        </w:rPr>
        <w:t>neğin;</w:t>
      </w:r>
      <w:r w:rsidRPr="00732990">
        <w:rPr>
          <w:rFonts w:ascii="Arial" w:hAnsi="Arial" w:cs="Arial"/>
          <w:sz w:val="20"/>
        </w:rPr>
        <w:t xml:space="preserve"> </w:t>
      </w:r>
      <w:proofErr w:type="spellStart"/>
      <w:r>
        <w:rPr>
          <w:rFonts w:ascii="Arial" w:hAnsi="Arial" w:cs="Arial"/>
          <w:sz w:val="20"/>
        </w:rPr>
        <w:t>v</w:t>
      </w:r>
      <w:r w:rsidRPr="00732990">
        <w:rPr>
          <w:rFonts w:ascii="Arial" w:hAnsi="Arial" w:cs="Arial"/>
          <w:sz w:val="20"/>
        </w:rPr>
        <w:t>eritabanı</w:t>
      </w:r>
      <w:proofErr w:type="spellEnd"/>
      <w:r w:rsidRPr="00732990">
        <w:rPr>
          <w:rFonts w:ascii="Arial" w:hAnsi="Arial" w:cs="Arial"/>
          <w:sz w:val="20"/>
        </w:rPr>
        <w:t xml:space="preserve"> geli</w:t>
      </w:r>
      <w:r>
        <w:rPr>
          <w:rFonts w:ascii="Arial" w:hAnsi="Arial" w:cs="Arial"/>
          <w:sz w:val="20"/>
        </w:rPr>
        <w:t>ştirme, bilgisayar programlama).</w:t>
      </w:r>
    </w:p>
    <w:p w14:paraId="2C937600" w14:textId="5ECD3294" w:rsidR="00F56071" w:rsidRPr="00F56071" w:rsidRDefault="00F56071" w:rsidP="006F61F4">
      <w:pPr>
        <w:pStyle w:val="ListParagraph"/>
        <w:numPr>
          <w:ilvl w:val="0"/>
          <w:numId w:val="39"/>
        </w:numPr>
        <w:spacing w:before="240" w:line="360" w:lineRule="auto"/>
        <w:jc w:val="both"/>
        <w:rPr>
          <w:rFonts w:ascii="Arial" w:hAnsi="Arial" w:cs="Arial"/>
          <w:sz w:val="20"/>
        </w:rPr>
      </w:pPr>
      <w:r w:rsidRPr="00F56071">
        <w:rPr>
          <w:rFonts w:ascii="Arial" w:hAnsi="Arial" w:cs="Arial"/>
          <w:sz w:val="20"/>
        </w:rPr>
        <w:t>Ekonomik değerlendirme</w:t>
      </w:r>
      <w:r w:rsidR="00720ECD">
        <w:rPr>
          <w:rFonts w:ascii="Arial" w:hAnsi="Arial" w:cs="Arial"/>
          <w:sz w:val="20"/>
        </w:rPr>
        <w:t>: Donanım, yazılım, veri, iş gücü, teknoloji, çalışacak personelin eğitimi vb. gibi proje için gerekli bütün maliyet kalemleri değerlendirilmelidir.</w:t>
      </w:r>
    </w:p>
    <w:p w14:paraId="02511C93" w14:textId="477C98B0" w:rsidR="00F56071" w:rsidRPr="00E65A3A" w:rsidRDefault="000A06A8" w:rsidP="006F61F4">
      <w:pPr>
        <w:pStyle w:val="ListParagraph"/>
        <w:numPr>
          <w:ilvl w:val="0"/>
          <w:numId w:val="39"/>
        </w:numPr>
        <w:spacing w:before="240" w:line="360" w:lineRule="auto"/>
        <w:jc w:val="both"/>
        <w:rPr>
          <w:rFonts w:ascii="Arial" w:hAnsi="Arial" w:cs="Arial"/>
          <w:sz w:val="20"/>
        </w:rPr>
      </w:pPr>
      <w:r w:rsidRPr="00E65A3A">
        <w:rPr>
          <w:rFonts w:ascii="Arial" w:hAnsi="Arial" w:cs="Arial"/>
          <w:sz w:val="20"/>
        </w:rPr>
        <w:t>Zaman</w:t>
      </w:r>
      <w:r w:rsidR="00F56071" w:rsidRPr="00E65A3A">
        <w:rPr>
          <w:rFonts w:ascii="Arial" w:hAnsi="Arial" w:cs="Arial"/>
          <w:sz w:val="20"/>
        </w:rPr>
        <w:t xml:space="preserve"> açısından değerlendirme</w:t>
      </w:r>
      <w:r w:rsidR="00E65A3A" w:rsidRPr="00E65A3A">
        <w:rPr>
          <w:rFonts w:ascii="Arial" w:hAnsi="Arial" w:cs="Arial"/>
          <w:sz w:val="20"/>
        </w:rPr>
        <w:t>: Projede gerçekleştirilecek iş kalemleri için gereken sürelerin tahmin edilmesi, zamansal kısıtlara</w:t>
      </w:r>
      <w:r w:rsidR="00C11AC1">
        <w:rPr>
          <w:rFonts w:ascii="Arial" w:hAnsi="Arial" w:cs="Arial"/>
          <w:sz w:val="20"/>
        </w:rPr>
        <w:t xml:space="preserve"> ve iş kalemi öncelik sonralık ilişkilerine</w:t>
      </w:r>
      <w:r w:rsidR="00E65A3A" w:rsidRPr="00E65A3A">
        <w:rPr>
          <w:rFonts w:ascii="Arial" w:hAnsi="Arial" w:cs="Arial"/>
          <w:sz w:val="20"/>
        </w:rPr>
        <w:t xml:space="preserve"> göre planlamaların değerlendirilmesi gerekmektedir.</w:t>
      </w:r>
    </w:p>
    <w:p w14:paraId="706D96C1" w14:textId="2ECA258E" w:rsidR="00886355" w:rsidRPr="0039468D" w:rsidRDefault="00E65A3A" w:rsidP="006F61F4">
      <w:pPr>
        <w:pStyle w:val="Heading2"/>
        <w:numPr>
          <w:ilvl w:val="1"/>
          <w:numId w:val="29"/>
        </w:numPr>
        <w:jc w:val="both"/>
        <w:rPr>
          <w:rFonts w:ascii="Arial" w:hAnsi="Arial" w:cs="Arial"/>
          <w:color w:val="auto"/>
          <w:sz w:val="22"/>
        </w:rPr>
      </w:pPr>
      <w:r w:rsidRPr="0039468D">
        <w:rPr>
          <w:rFonts w:ascii="Arial" w:hAnsi="Arial" w:cs="Arial"/>
          <w:color w:val="auto"/>
          <w:sz w:val="22"/>
        </w:rPr>
        <w:t>Mevcut / ortaya çıkabilecek kısıtlar ve riskler değerlendirildi mi?</w:t>
      </w:r>
    </w:p>
    <w:p w14:paraId="0A738E04" w14:textId="0493D155" w:rsidR="00886355" w:rsidRDefault="00A804FC" w:rsidP="006F61F4">
      <w:pPr>
        <w:spacing w:before="240" w:line="360" w:lineRule="auto"/>
        <w:ind w:left="360"/>
        <w:jc w:val="both"/>
        <w:rPr>
          <w:rFonts w:ascii="Arial" w:hAnsi="Arial" w:cs="Arial"/>
          <w:sz w:val="20"/>
          <w:szCs w:val="20"/>
        </w:rPr>
      </w:pPr>
      <w:r>
        <w:rPr>
          <w:rFonts w:ascii="Arial" w:hAnsi="Arial" w:cs="Arial"/>
          <w:sz w:val="20"/>
          <w:szCs w:val="20"/>
        </w:rPr>
        <w:t>Proje gerçekleştirilmezse ya da gerçekleştirildiğinde sonucu olarak ortaya çıkabilecek risk ve kısıtların değerlendirilmesi gerekmektedir. Bu risk ve kısıtlar projenin yapılıp yapılmayacağı kararını etkileyecek temel faktörlerden bir tanesidir. Sayısallaştırma projelerinde genel olarak karşı karşıya kalınan riskler aşağıda örneklendirilmiştir:</w:t>
      </w:r>
    </w:p>
    <w:p w14:paraId="35D254F7" w14:textId="31A07D2C" w:rsidR="00A804FC" w:rsidRDefault="00A804FC" w:rsidP="006F61F4">
      <w:pPr>
        <w:pStyle w:val="ListParagraph"/>
        <w:numPr>
          <w:ilvl w:val="0"/>
          <w:numId w:val="40"/>
        </w:numPr>
        <w:spacing w:before="240" w:line="360" w:lineRule="auto"/>
        <w:jc w:val="both"/>
        <w:rPr>
          <w:rFonts w:ascii="Arial" w:hAnsi="Arial" w:cs="Arial"/>
          <w:sz w:val="20"/>
          <w:szCs w:val="20"/>
        </w:rPr>
      </w:pPr>
      <w:r>
        <w:rPr>
          <w:rFonts w:ascii="Arial" w:hAnsi="Arial" w:cs="Arial"/>
          <w:sz w:val="20"/>
          <w:szCs w:val="20"/>
        </w:rPr>
        <w:lastRenderedPageBreak/>
        <w:t>Sayısallaştırılacak verinin yanlış ya da gereksiz seçimi nedeniyle para boşa harcanmış olabilir</w:t>
      </w:r>
    </w:p>
    <w:p w14:paraId="6C8B2893" w14:textId="72F15F30" w:rsidR="00A804FC" w:rsidRDefault="00A804FC" w:rsidP="006F61F4">
      <w:pPr>
        <w:pStyle w:val="ListParagraph"/>
        <w:numPr>
          <w:ilvl w:val="0"/>
          <w:numId w:val="40"/>
        </w:numPr>
        <w:spacing w:before="240" w:line="360" w:lineRule="auto"/>
        <w:jc w:val="both"/>
        <w:rPr>
          <w:rFonts w:ascii="Arial" w:hAnsi="Arial" w:cs="Arial"/>
          <w:sz w:val="20"/>
          <w:szCs w:val="20"/>
        </w:rPr>
      </w:pPr>
      <w:r>
        <w:rPr>
          <w:rFonts w:ascii="Arial" w:hAnsi="Arial" w:cs="Arial"/>
          <w:sz w:val="20"/>
          <w:szCs w:val="20"/>
        </w:rPr>
        <w:t>Başta sayısallaştırma işinin karmaşıklığı anlaşılamadığı için proje başarısız olabilir</w:t>
      </w:r>
    </w:p>
    <w:p w14:paraId="30DDB790" w14:textId="6B9280EB" w:rsidR="00A804FC" w:rsidRDefault="00A804FC" w:rsidP="006F61F4">
      <w:pPr>
        <w:pStyle w:val="ListParagraph"/>
        <w:numPr>
          <w:ilvl w:val="0"/>
          <w:numId w:val="40"/>
        </w:numPr>
        <w:spacing w:before="240" w:line="360" w:lineRule="auto"/>
        <w:jc w:val="both"/>
        <w:rPr>
          <w:rFonts w:ascii="Arial" w:hAnsi="Arial" w:cs="Arial"/>
          <w:sz w:val="20"/>
          <w:szCs w:val="20"/>
        </w:rPr>
      </w:pPr>
      <w:r>
        <w:rPr>
          <w:rFonts w:ascii="Arial" w:hAnsi="Arial" w:cs="Arial"/>
          <w:sz w:val="20"/>
          <w:szCs w:val="20"/>
        </w:rPr>
        <w:t>Tahmin edildiğinden çok daha fazla maliyet ortaya çıkabilir</w:t>
      </w:r>
    </w:p>
    <w:p w14:paraId="089C3463" w14:textId="426B7352" w:rsidR="00A804FC" w:rsidRDefault="00A804FC" w:rsidP="006F61F4">
      <w:pPr>
        <w:pStyle w:val="ListParagraph"/>
        <w:numPr>
          <w:ilvl w:val="0"/>
          <w:numId w:val="40"/>
        </w:numPr>
        <w:spacing w:before="240" w:line="360" w:lineRule="auto"/>
        <w:jc w:val="both"/>
        <w:rPr>
          <w:rFonts w:ascii="Arial" w:hAnsi="Arial" w:cs="Arial"/>
          <w:sz w:val="20"/>
          <w:szCs w:val="20"/>
        </w:rPr>
      </w:pPr>
      <w:r>
        <w:rPr>
          <w:rFonts w:ascii="Arial" w:hAnsi="Arial" w:cs="Arial"/>
          <w:sz w:val="20"/>
          <w:szCs w:val="20"/>
        </w:rPr>
        <w:t>Sayısallaştırılacak verileri içeren doküman ve belgeler zarar görebilir</w:t>
      </w:r>
    </w:p>
    <w:p w14:paraId="1B2B9B4B" w14:textId="0194E3BD" w:rsidR="00A804FC" w:rsidRDefault="00A804FC" w:rsidP="006F61F4">
      <w:pPr>
        <w:pStyle w:val="ListParagraph"/>
        <w:numPr>
          <w:ilvl w:val="0"/>
          <w:numId w:val="40"/>
        </w:numPr>
        <w:spacing w:before="240" w:line="360" w:lineRule="auto"/>
        <w:jc w:val="both"/>
        <w:rPr>
          <w:rFonts w:ascii="Arial" w:hAnsi="Arial" w:cs="Arial"/>
          <w:sz w:val="20"/>
          <w:szCs w:val="20"/>
        </w:rPr>
      </w:pPr>
      <w:r>
        <w:rPr>
          <w:rFonts w:ascii="Arial" w:hAnsi="Arial" w:cs="Arial"/>
          <w:sz w:val="20"/>
          <w:szCs w:val="20"/>
        </w:rPr>
        <w:t>Sayısallaştırma sonucunda orijinal kayıtların tam ve doğru görünümü sağlanamayabilir</w:t>
      </w:r>
    </w:p>
    <w:p w14:paraId="1F61AF75" w14:textId="30716BF8" w:rsidR="00A804FC" w:rsidRPr="00192B28" w:rsidRDefault="00192B28" w:rsidP="006F61F4">
      <w:pPr>
        <w:spacing w:before="240" w:line="360" w:lineRule="auto"/>
        <w:ind w:left="360"/>
        <w:jc w:val="both"/>
        <w:rPr>
          <w:rFonts w:ascii="Arial" w:hAnsi="Arial" w:cs="Arial"/>
          <w:sz w:val="20"/>
          <w:szCs w:val="20"/>
        </w:rPr>
      </w:pPr>
      <w:r>
        <w:rPr>
          <w:rFonts w:ascii="Arial" w:hAnsi="Arial" w:cs="Arial"/>
          <w:sz w:val="20"/>
          <w:szCs w:val="20"/>
        </w:rPr>
        <w:t>Yukarıda örnekleri verilen projenin gerçekleştirilmesi sırasında ortaya çıkabilecek risklerle birlikte proje yapılmadığı takdirde ortaya çıkacak olumsuz etkileri de değerlendirilmelidir.</w:t>
      </w:r>
    </w:p>
    <w:p w14:paraId="547DA40C" w14:textId="7C5C387A" w:rsidR="005C109F" w:rsidRPr="0039468D" w:rsidRDefault="00192B28" w:rsidP="006F61F4">
      <w:pPr>
        <w:pStyle w:val="Heading2"/>
        <w:numPr>
          <w:ilvl w:val="1"/>
          <w:numId w:val="29"/>
        </w:numPr>
        <w:jc w:val="both"/>
        <w:rPr>
          <w:rFonts w:ascii="Arial" w:hAnsi="Arial" w:cs="Arial"/>
          <w:color w:val="auto"/>
          <w:sz w:val="22"/>
        </w:rPr>
      </w:pPr>
      <w:r w:rsidRPr="0039468D">
        <w:rPr>
          <w:rFonts w:ascii="Arial" w:hAnsi="Arial" w:cs="Arial"/>
          <w:color w:val="auto"/>
          <w:sz w:val="22"/>
        </w:rPr>
        <w:t>Alternatif çözümler değerlendirildi mi?</w:t>
      </w:r>
    </w:p>
    <w:p w14:paraId="25912D05" w14:textId="47B86E9B" w:rsidR="002038A2" w:rsidRDefault="00192B28" w:rsidP="006F61F4">
      <w:pPr>
        <w:spacing w:before="240" w:line="360" w:lineRule="auto"/>
        <w:ind w:left="360"/>
        <w:jc w:val="both"/>
        <w:rPr>
          <w:rFonts w:ascii="Arial" w:hAnsi="Arial" w:cs="Arial"/>
          <w:sz w:val="20"/>
        </w:rPr>
      </w:pPr>
      <w:r>
        <w:rPr>
          <w:rFonts w:ascii="Arial" w:hAnsi="Arial" w:cs="Arial"/>
          <w:sz w:val="20"/>
        </w:rPr>
        <w:t xml:space="preserve">Bir sayısallaştırma </w:t>
      </w:r>
      <w:bookmarkStart w:id="8" w:name="_GoBack"/>
      <w:bookmarkEnd w:id="8"/>
      <w:r>
        <w:rPr>
          <w:rFonts w:ascii="Arial" w:hAnsi="Arial" w:cs="Arial"/>
          <w:sz w:val="20"/>
        </w:rPr>
        <w:t>fizibilitesi yapılırken alternatif çözümler de değerlendirilerek kıyaslama yapılmalıdır. Alternatifler değerlendirilirken temel olarak aşağıdaki değerlendirmeler yapılabilir:</w:t>
      </w:r>
    </w:p>
    <w:p w14:paraId="00027D38" w14:textId="05A527ED" w:rsidR="00192B28" w:rsidRDefault="00192B28" w:rsidP="006F61F4">
      <w:pPr>
        <w:pStyle w:val="ListParagraph"/>
        <w:numPr>
          <w:ilvl w:val="0"/>
          <w:numId w:val="41"/>
        </w:numPr>
        <w:spacing w:before="240" w:line="360" w:lineRule="auto"/>
        <w:jc w:val="both"/>
        <w:rPr>
          <w:rFonts w:ascii="Arial" w:hAnsi="Arial" w:cs="Arial"/>
          <w:sz w:val="20"/>
        </w:rPr>
      </w:pPr>
      <w:r>
        <w:rPr>
          <w:rFonts w:ascii="Arial" w:hAnsi="Arial" w:cs="Arial"/>
          <w:sz w:val="20"/>
        </w:rPr>
        <w:t>Hiç bir şey yapılmama durumu</w:t>
      </w:r>
    </w:p>
    <w:p w14:paraId="2EFB9C3A" w14:textId="706FCBD2" w:rsidR="00192B28" w:rsidRDefault="00192B28" w:rsidP="006F61F4">
      <w:pPr>
        <w:pStyle w:val="ListParagraph"/>
        <w:numPr>
          <w:ilvl w:val="0"/>
          <w:numId w:val="41"/>
        </w:numPr>
        <w:spacing w:before="240" w:line="360" w:lineRule="auto"/>
        <w:jc w:val="both"/>
        <w:rPr>
          <w:rFonts w:ascii="Arial" w:hAnsi="Arial" w:cs="Arial"/>
          <w:sz w:val="20"/>
        </w:rPr>
      </w:pPr>
      <w:r>
        <w:rPr>
          <w:rFonts w:ascii="Arial" w:hAnsi="Arial" w:cs="Arial"/>
          <w:sz w:val="20"/>
        </w:rPr>
        <w:t>Minimum gereksinimlerle (ör: yasal zorunluluk) yapılması</w:t>
      </w:r>
    </w:p>
    <w:p w14:paraId="04AF4A9D" w14:textId="16C890FA" w:rsidR="009A6ED2" w:rsidRDefault="00192B28" w:rsidP="006F61F4">
      <w:pPr>
        <w:pStyle w:val="ListParagraph"/>
        <w:numPr>
          <w:ilvl w:val="0"/>
          <w:numId w:val="41"/>
        </w:numPr>
        <w:spacing w:before="240" w:line="360" w:lineRule="auto"/>
        <w:jc w:val="both"/>
        <w:rPr>
          <w:rFonts w:ascii="Arial" w:hAnsi="Arial" w:cs="Arial"/>
          <w:sz w:val="20"/>
        </w:rPr>
      </w:pPr>
      <w:r>
        <w:rPr>
          <w:rFonts w:ascii="Arial" w:hAnsi="Arial" w:cs="Arial"/>
          <w:sz w:val="20"/>
        </w:rPr>
        <w:t>Bütün gereksinimlerin değerlendirildiği çözüm alternatifleri</w:t>
      </w:r>
      <w:r w:rsidR="00F170B6" w:rsidRPr="00C21BF2">
        <w:rPr>
          <w:rFonts w:ascii="Arial" w:hAnsi="Arial" w:cs="Arial"/>
          <w:sz w:val="20"/>
        </w:rPr>
        <w:t>.</w:t>
      </w:r>
    </w:p>
    <w:p w14:paraId="269B7E5B" w14:textId="198502A5" w:rsidR="004E59CF" w:rsidRPr="004E59CF" w:rsidRDefault="004E59CF" w:rsidP="006F61F4">
      <w:pPr>
        <w:spacing w:before="240" w:line="360" w:lineRule="auto"/>
        <w:ind w:left="360"/>
        <w:jc w:val="both"/>
        <w:rPr>
          <w:rFonts w:ascii="Arial" w:hAnsi="Arial" w:cs="Arial"/>
          <w:sz w:val="20"/>
        </w:rPr>
      </w:pPr>
      <w:r>
        <w:rPr>
          <w:rFonts w:ascii="Arial" w:hAnsi="Arial" w:cs="Arial"/>
          <w:sz w:val="20"/>
        </w:rPr>
        <w:t>Çözümün nasıl olacağına karar verildikten sonra kurumun kendisinin mi yapacağı yoksa yüklenici ile mi çalışılacağı değerlendirilebilir. Sayısallaştırma projelerinde sayısallaştırma işlemini gerçekleştirmek için kullanılan donanımlar yüksek maliyetli olduğundan genelde yüklenici tercih edilmektedir.</w:t>
      </w:r>
    </w:p>
    <w:p w14:paraId="343F986F" w14:textId="508F3310" w:rsidR="009A6DA5" w:rsidRPr="0039468D" w:rsidRDefault="009A6DA5" w:rsidP="006F61F4">
      <w:pPr>
        <w:pStyle w:val="Heading1"/>
        <w:numPr>
          <w:ilvl w:val="0"/>
          <w:numId w:val="29"/>
        </w:numPr>
        <w:jc w:val="both"/>
        <w:rPr>
          <w:rFonts w:ascii="Arial" w:hAnsi="Arial" w:cs="Arial"/>
          <w:color w:val="4F81BD" w:themeColor="accent1"/>
          <w:sz w:val="24"/>
          <w:szCs w:val="26"/>
        </w:rPr>
      </w:pPr>
      <w:r w:rsidRPr="0039468D">
        <w:rPr>
          <w:rFonts w:ascii="Arial" w:hAnsi="Arial" w:cs="Arial"/>
          <w:color w:val="4F81BD" w:themeColor="accent1"/>
          <w:sz w:val="24"/>
          <w:szCs w:val="26"/>
        </w:rPr>
        <w:t>İŞ MODELİ</w:t>
      </w:r>
    </w:p>
    <w:p w14:paraId="28001A1A" w14:textId="56312DB3" w:rsidR="00EC180B" w:rsidRDefault="00E96215" w:rsidP="006F61F4">
      <w:pPr>
        <w:pStyle w:val="Heading2"/>
        <w:numPr>
          <w:ilvl w:val="1"/>
          <w:numId w:val="29"/>
        </w:numPr>
        <w:jc w:val="both"/>
        <w:rPr>
          <w:rFonts w:ascii="Arial" w:hAnsi="Arial" w:cs="Arial"/>
          <w:color w:val="auto"/>
          <w:sz w:val="22"/>
        </w:rPr>
      </w:pPr>
      <w:r>
        <w:rPr>
          <w:rFonts w:ascii="Arial" w:hAnsi="Arial" w:cs="Arial"/>
          <w:color w:val="auto"/>
          <w:sz w:val="22"/>
        </w:rPr>
        <w:t xml:space="preserve">Sayısallaştırma projesi fizibilitesi yükleniciye </w:t>
      </w:r>
      <w:r w:rsidR="00423792">
        <w:rPr>
          <w:rFonts w:ascii="Arial" w:hAnsi="Arial" w:cs="Arial"/>
          <w:color w:val="auto"/>
          <w:sz w:val="22"/>
        </w:rPr>
        <w:t>yaptırılacaksa farklı yüklenici alternatifleri değerlendirildi mi</w:t>
      </w:r>
      <w:r>
        <w:rPr>
          <w:rFonts w:ascii="Arial" w:hAnsi="Arial" w:cs="Arial"/>
          <w:color w:val="auto"/>
          <w:sz w:val="22"/>
        </w:rPr>
        <w:t>?</w:t>
      </w:r>
    </w:p>
    <w:p w14:paraId="1AE1EF04" w14:textId="0548BE70" w:rsidR="00423792" w:rsidRPr="00C3445B" w:rsidRDefault="00423792" w:rsidP="006F61F4">
      <w:pPr>
        <w:spacing w:before="240" w:line="360" w:lineRule="auto"/>
        <w:ind w:left="360"/>
        <w:jc w:val="both"/>
        <w:rPr>
          <w:rFonts w:ascii="Arial" w:hAnsi="Arial" w:cs="Arial"/>
          <w:sz w:val="20"/>
          <w:szCs w:val="20"/>
        </w:rPr>
      </w:pPr>
      <w:r>
        <w:rPr>
          <w:rFonts w:ascii="Arial" w:hAnsi="Arial" w:cs="Arial"/>
          <w:sz w:val="20"/>
          <w:szCs w:val="20"/>
        </w:rPr>
        <w:t>Yüklenici</w:t>
      </w:r>
      <w:r w:rsidRPr="00C3445B">
        <w:rPr>
          <w:rFonts w:ascii="Arial" w:hAnsi="Arial" w:cs="Arial"/>
          <w:sz w:val="20"/>
          <w:szCs w:val="20"/>
        </w:rPr>
        <w:t xml:space="preserve"> firmaya karar verilirken aşağıdaki maddeler göz önüne alınarak bir değerlendirme </w:t>
      </w:r>
      <w:r>
        <w:rPr>
          <w:rFonts w:ascii="Arial" w:hAnsi="Arial" w:cs="Arial"/>
          <w:sz w:val="20"/>
          <w:szCs w:val="20"/>
        </w:rPr>
        <w:t>yapılmalıdır</w:t>
      </w:r>
      <w:r w:rsidRPr="00C3445B">
        <w:rPr>
          <w:rFonts w:ascii="Arial" w:hAnsi="Arial" w:cs="Arial"/>
          <w:sz w:val="20"/>
          <w:szCs w:val="20"/>
        </w:rPr>
        <w:t>:</w:t>
      </w:r>
    </w:p>
    <w:p w14:paraId="689B3941" w14:textId="77777777" w:rsidR="00423792" w:rsidRPr="00C3445B" w:rsidRDefault="00423792" w:rsidP="006F61F4">
      <w:pPr>
        <w:pStyle w:val="ListParagraph"/>
        <w:numPr>
          <w:ilvl w:val="0"/>
          <w:numId w:val="42"/>
        </w:numPr>
        <w:spacing w:before="240" w:line="360" w:lineRule="auto"/>
        <w:jc w:val="both"/>
        <w:rPr>
          <w:rFonts w:ascii="Arial" w:hAnsi="Arial" w:cs="Arial"/>
          <w:sz w:val="20"/>
          <w:szCs w:val="20"/>
        </w:rPr>
      </w:pPr>
      <w:r w:rsidRPr="00C3445B">
        <w:rPr>
          <w:rFonts w:ascii="Arial" w:hAnsi="Arial" w:cs="Arial"/>
          <w:sz w:val="20"/>
          <w:szCs w:val="20"/>
        </w:rPr>
        <w:t>Daha önce yapılmış b</w:t>
      </w:r>
      <w:r>
        <w:rPr>
          <w:rFonts w:ascii="Arial" w:hAnsi="Arial" w:cs="Arial"/>
          <w:sz w:val="20"/>
          <w:szCs w:val="20"/>
        </w:rPr>
        <w:t>enzer projelerdeki referansları</w:t>
      </w:r>
    </w:p>
    <w:p w14:paraId="25F0536C" w14:textId="348CCAA2" w:rsidR="00423792" w:rsidRPr="00C3445B" w:rsidRDefault="00EB29C8" w:rsidP="006F61F4">
      <w:pPr>
        <w:pStyle w:val="ListParagraph"/>
        <w:numPr>
          <w:ilvl w:val="0"/>
          <w:numId w:val="42"/>
        </w:numPr>
        <w:spacing w:before="240" w:line="360" w:lineRule="auto"/>
        <w:jc w:val="both"/>
        <w:rPr>
          <w:rFonts w:ascii="Arial" w:hAnsi="Arial" w:cs="Arial"/>
          <w:sz w:val="20"/>
          <w:szCs w:val="20"/>
        </w:rPr>
      </w:pPr>
      <w:r>
        <w:rPr>
          <w:rFonts w:ascii="Arial" w:hAnsi="Arial" w:cs="Arial"/>
          <w:sz w:val="20"/>
          <w:szCs w:val="20"/>
        </w:rPr>
        <w:t>Referans projelerin yapıldığı kurumların yapısı, karmaşıklığı ve iş yapışları</w:t>
      </w:r>
    </w:p>
    <w:p w14:paraId="0FBD23CA" w14:textId="77777777" w:rsidR="00423792" w:rsidRPr="00C3445B" w:rsidRDefault="00423792" w:rsidP="006F61F4">
      <w:pPr>
        <w:pStyle w:val="ListParagraph"/>
        <w:numPr>
          <w:ilvl w:val="0"/>
          <w:numId w:val="42"/>
        </w:numPr>
        <w:spacing w:before="240" w:line="360" w:lineRule="auto"/>
        <w:jc w:val="both"/>
        <w:rPr>
          <w:rFonts w:ascii="Arial" w:hAnsi="Arial" w:cs="Arial"/>
          <w:sz w:val="20"/>
          <w:szCs w:val="20"/>
        </w:rPr>
      </w:pPr>
      <w:r w:rsidRPr="00C3445B">
        <w:rPr>
          <w:rFonts w:ascii="Arial" w:hAnsi="Arial" w:cs="Arial"/>
          <w:sz w:val="20"/>
          <w:szCs w:val="20"/>
        </w:rPr>
        <w:t xml:space="preserve">Referans listesinde yer </w:t>
      </w:r>
      <w:r>
        <w:rPr>
          <w:rFonts w:ascii="Arial" w:hAnsi="Arial" w:cs="Arial"/>
          <w:sz w:val="20"/>
          <w:szCs w:val="20"/>
        </w:rPr>
        <w:t>alan kurumlardan görüş alınması</w:t>
      </w:r>
    </w:p>
    <w:p w14:paraId="6612AFC8" w14:textId="156C92A3" w:rsidR="00423792" w:rsidRDefault="00EB29C8" w:rsidP="006F61F4">
      <w:pPr>
        <w:pStyle w:val="ListParagraph"/>
        <w:numPr>
          <w:ilvl w:val="0"/>
          <w:numId w:val="42"/>
        </w:numPr>
        <w:spacing w:before="240" w:line="360" w:lineRule="auto"/>
        <w:jc w:val="both"/>
        <w:rPr>
          <w:rFonts w:ascii="Arial" w:hAnsi="Arial" w:cs="Arial"/>
          <w:sz w:val="20"/>
          <w:szCs w:val="20"/>
        </w:rPr>
      </w:pPr>
      <w:r>
        <w:rPr>
          <w:rFonts w:ascii="Arial" w:hAnsi="Arial" w:cs="Arial"/>
          <w:sz w:val="20"/>
          <w:szCs w:val="20"/>
        </w:rPr>
        <w:t>Çalışacak yüklenici firma e</w:t>
      </w:r>
      <w:r w:rsidR="002233B5">
        <w:rPr>
          <w:rFonts w:ascii="Arial" w:hAnsi="Arial" w:cs="Arial"/>
          <w:sz w:val="20"/>
          <w:szCs w:val="20"/>
        </w:rPr>
        <w:t>lemanlarının yetkinliği</w:t>
      </w:r>
    </w:p>
    <w:p w14:paraId="7469AF07" w14:textId="32076D1D" w:rsidR="002233B5" w:rsidRPr="00C3445B" w:rsidRDefault="002233B5" w:rsidP="006F61F4">
      <w:pPr>
        <w:pStyle w:val="ListParagraph"/>
        <w:numPr>
          <w:ilvl w:val="0"/>
          <w:numId w:val="42"/>
        </w:numPr>
        <w:spacing w:before="240" w:line="360" w:lineRule="auto"/>
        <w:jc w:val="both"/>
        <w:rPr>
          <w:rFonts w:ascii="Arial" w:hAnsi="Arial" w:cs="Arial"/>
          <w:sz w:val="20"/>
          <w:szCs w:val="20"/>
        </w:rPr>
      </w:pPr>
      <w:r>
        <w:rPr>
          <w:rFonts w:ascii="Arial" w:hAnsi="Arial" w:cs="Arial"/>
          <w:sz w:val="20"/>
          <w:szCs w:val="20"/>
        </w:rPr>
        <w:t>F</w:t>
      </w:r>
      <w:r w:rsidR="008F07F5">
        <w:rPr>
          <w:rFonts w:ascii="Arial" w:hAnsi="Arial" w:cs="Arial"/>
          <w:sz w:val="20"/>
          <w:szCs w:val="20"/>
        </w:rPr>
        <w:t>irmanın f</w:t>
      </w:r>
      <w:r>
        <w:rPr>
          <w:rFonts w:ascii="Arial" w:hAnsi="Arial" w:cs="Arial"/>
          <w:sz w:val="20"/>
          <w:szCs w:val="20"/>
        </w:rPr>
        <w:t>aaliyete başladığı yıl</w:t>
      </w:r>
    </w:p>
    <w:p w14:paraId="5FD78454" w14:textId="3E7D87E7" w:rsidR="00BB4552" w:rsidRPr="00E96215" w:rsidRDefault="0039468D" w:rsidP="006F61F4">
      <w:pPr>
        <w:pStyle w:val="Heading2"/>
        <w:numPr>
          <w:ilvl w:val="1"/>
          <w:numId w:val="29"/>
        </w:numPr>
        <w:jc w:val="both"/>
        <w:rPr>
          <w:rFonts w:ascii="Arial" w:hAnsi="Arial" w:cs="Arial"/>
          <w:color w:val="auto"/>
          <w:sz w:val="22"/>
          <w:szCs w:val="22"/>
        </w:rPr>
      </w:pPr>
      <w:r w:rsidRPr="00E96215">
        <w:rPr>
          <w:rFonts w:ascii="Arial" w:hAnsi="Arial" w:cs="Arial"/>
          <w:color w:val="auto"/>
          <w:sz w:val="22"/>
          <w:szCs w:val="22"/>
        </w:rPr>
        <w:t>Sayısallaştırma projesi fizibilitesi</w:t>
      </w:r>
      <w:r w:rsidR="00B42CBC" w:rsidRPr="00E96215">
        <w:rPr>
          <w:rFonts w:ascii="Arial" w:hAnsi="Arial" w:cs="Arial"/>
          <w:color w:val="auto"/>
          <w:sz w:val="22"/>
          <w:szCs w:val="22"/>
        </w:rPr>
        <w:t xml:space="preserve"> kurum personeli ile mi gerçekleştirilecek?</w:t>
      </w:r>
    </w:p>
    <w:p w14:paraId="4E8B380D" w14:textId="675A82B4" w:rsidR="00C272FC" w:rsidRPr="006526DF" w:rsidRDefault="00C272FC" w:rsidP="006F61F4">
      <w:pPr>
        <w:spacing w:before="240" w:line="360" w:lineRule="auto"/>
        <w:ind w:left="360"/>
        <w:jc w:val="both"/>
        <w:rPr>
          <w:rFonts w:ascii="Arial" w:hAnsi="Arial" w:cs="Arial"/>
          <w:sz w:val="20"/>
          <w:szCs w:val="20"/>
        </w:rPr>
      </w:pPr>
      <w:r w:rsidRPr="006526DF">
        <w:rPr>
          <w:rFonts w:ascii="Arial" w:hAnsi="Arial" w:cs="Arial"/>
          <w:sz w:val="20"/>
          <w:szCs w:val="20"/>
        </w:rPr>
        <w:t xml:space="preserve">Proje kurum personeli ile gerçekleştirilecekse öncelikle kurumun insan kaynağı durumu göz önünde bulundurulmalı ve projeyi geliştirmek için gerekli yetkinliklerin çıkarılması gerekmektedir. </w:t>
      </w:r>
      <w:r w:rsidR="00C92703">
        <w:rPr>
          <w:rFonts w:ascii="Arial" w:hAnsi="Arial" w:cs="Arial"/>
          <w:sz w:val="20"/>
          <w:szCs w:val="20"/>
        </w:rPr>
        <w:t>Daha önce sayısallaştırma işi yapmış personellerin olması kapsamı bilmek ve doğru şekilde fizibilite yapabilmek açısından önemlidir.</w:t>
      </w:r>
    </w:p>
    <w:p w14:paraId="06C7ADB9" w14:textId="3C118C4D" w:rsidR="009A6DA5" w:rsidRPr="0039468D" w:rsidRDefault="009A6DA5" w:rsidP="006F61F4">
      <w:pPr>
        <w:pStyle w:val="Heading1"/>
        <w:numPr>
          <w:ilvl w:val="0"/>
          <w:numId w:val="29"/>
        </w:numPr>
        <w:jc w:val="both"/>
        <w:rPr>
          <w:rFonts w:ascii="Arial" w:hAnsi="Arial" w:cs="Arial"/>
          <w:color w:val="4F81BD" w:themeColor="accent1"/>
          <w:sz w:val="24"/>
          <w:szCs w:val="26"/>
        </w:rPr>
      </w:pPr>
      <w:r w:rsidRPr="0039468D">
        <w:rPr>
          <w:rFonts w:ascii="Arial" w:hAnsi="Arial" w:cs="Arial"/>
          <w:color w:val="4F81BD" w:themeColor="accent1"/>
          <w:sz w:val="24"/>
          <w:szCs w:val="26"/>
        </w:rPr>
        <w:lastRenderedPageBreak/>
        <w:t>ÇIKTILAR</w:t>
      </w:r>
    </w:p>
    <w:p w14:paraId="65D488AA" w14:textId="058D01BC" w:rsidR="00FD5559" w:rsidRDefault="00C44F74" w:rsidP="006F61F4">
      <w:pPr>
        <w:pStyle w:val="Heading2"/>
        <w:numPr>
          <w:ilvl w:val="1"/>
          <w:numId w:val="29"/>
        </w:numPr>
        <w:jc w:val="both"/>
        <w:rPr>
          <w:rFonts w:ascii="Arial" w:hAnsi="Arial" w:cs="Arial"/>
          <w:color w:val="auto"/>
          <w:sz w:val="22"/>
          <w:szCs w:val="22"/>
        </w:rPr>
      </w:pPr>
      <w:r w:rsidRPr="00C44F74">
        <w:rPr>
          <w:rFonts w:ascii="Arial" w:hAnsi="Arial" w:cs="Arial"/>
          <w:color w:val="auto"/>
          <w:sz w:val="22"/>
          <w:szCs w:val="22"/>
        </w:rPr>
        <w:t>Fizibilite raporu hazırlanacak mı?</w:t>
      </w:r>
    </w:p>
    <w:p w14:paraId="41199FEE" w14:textId="4678A55B" w:rsidR="008539EF" w:rsidRDefault="008539EF" w:rsidP="006F61F4">
      <w:pPr>
        <w:spacing w:before="240" w:line="360" w:lineRule="auto"/>
        <w:ind w:left="360"/>
        <w:jc w:val="both"/>
        <w:rPr>
          <w:rFonts w:ascii="Arial" w:hAnsi="Arial" w:cs="Arial"/>
          <w:sz w:val="20"/>
        </w:rPr>
      </w:pPr>
      <w:r w:rsidRPr="008539EF">
        <w:rPr>
          <w:rFonts w:ascii="Arial" w:hAnsi="Arial" w:cs="Arial"/>
          <w:sz w:val="20"/>
        </w:rPr>
        <w:t xml:space="preserve">Çalışma sonucunda </w:t>
      </w:r>
      <w:r>
        <w:rPr>
          <w:rFonts w:ascii="Arial" w:hAnsi="Arial" w:cs="Arial"/>
          <w:sz w:val="20"/>
        </w:rPr>
        <w:t>hazırlanacak olan fizibilite raporu minimum seviyede aşağıdaki başlıklar hakkında bilgi vermelidir.</w:t>
      </w:r>
    </w:p>
    <w:p w14:paraId="53E6A13C" w14:textId="751D954E" w:rsidR="008539EF" w:rsidRPr="008539EF" w:rsidRDefault="008539EF" w:rsidP="006F61F4">
      <w:pPr>
        <w:pStyle w:val="ListParagraph"/>
        <w:numPr>
          <w:ilvl w:val="0"/>
          <w:numId w:val="43"/>
        </w:numPr>
        <w:spacing w:before="240" w:line="360" w:lineRule="auto"/>
        <w:jc w:val="both"/>
        <w:rPr>
          <w:rFonts w:ascii="Arial" w:hAnsi="Arial" w:cs="Arial"/>
          <w:sz w:val="20"/>
        </w:rPr>
      </w:pPr>
      <w:r w:rsidRPr="008539EF">
        <w:rPr>
          <w:rFonts w:ascii="Arial" w:hAnsi="Arial" w:cs="Arial"/>
          <w:sz w:val="20"/>
        </w:rPr>
        <w:t>Amaç ve hedefler</w:t>
      </w:r>
    </w:p>
    <w:p w14:paraId="51C45C81" w14:textId="368E48DE" w:rsidR="008539EF" w:rsidRPr="008539EF" w:rsidRDefault="008539EF" w:rsidP="006F61F4">
      <w:pPr>
        <w:pStyle w:val="ListParagraph"/>
        <w:numPr>
          <w:ilvl w:val="0"/>
          <w:numId w:val="43"/>
        </w:numPr>
        <w:spacing w:before="240" w:line="360" w:lineRule="auto"/>
        <w:jc w:val="both"/>
        <w:rPr>
          <w:rFonts w:ascii="Arial" w:hAnsi="Arial" w:cs="Arial"/>
          <w:sz w:val="20"/>
        </w:rPr>
      </w:pPr>
      <w:r w:rsidRPr="008539EF">
        <w:rPr>
          <w:rFonts w:ascii="Arial" w:hAnsi="Arial" w:cs="Arial"/>
          <w:sz w:val="20"/>
        </w:rPr>
        <w:t>Teknik konular ve detayları</w:t>
      </w:r>
    </w:p>
    <w:p w14:paraId="45891242" w14:textId="68590770" w:rsidR="008539EF" w:rsidRPr="008539EF" w:rsidRDefault="008539EF" w:rsidP="006F61F4">
      <w:pPr>
        <w:pStyle w:val="ListParagraph"/>
        <w:numPr>
          <w:ilvl w:val="0"/>
          <w:numId w:val="43"/>
        </w:numPr>
        <w:spacing w:before="240" w:line="360" w:lineRule="auto"/>
        <w:jc w:val="both"/>
        <w:rPr>
          <w:rFonts w:ascii="Arial" w:hAnsi="Arial" w:cs="Arial"/>
          <w:sz w:val="20"/>
        </w:rPr>
      </w:pPr>
      <w:r w:rsidRPr="008539EF">
        <w:rPr>
          <w:rFonts w:ascii="Arial" w:hAnsi="Arial" w:cs="Arial"/>
          <w:sz w:val="20"/>
        </w:rPr>
        <w:t>İş modeli</w:t>
      </w:r>
    </w:p>
    <w:p w14:paraId="0B8E2CCA" w14:textId="40CDCE7E" w:rsidR="008539EF" w:rsidRDefault="008539EF" w:rsidP="006F61F4">
      <w:pPr>
        <w:pStyle w:val="ListParagraph"/>
        <w:numPr>
          <w:ilvl w:val="0"/>
          <w:numId w:val="43"/>
        </w:numPr>
        <w:spacing w:before="240" w:line="360" w:lineRule="auto"/>
        <w:jc w:val="both"/>
        <w:rPr>
          <w:rFonts w:ascii="Arial" w:hAnsi="Arial" w:cs="Arial"/>
          <w:sz w:val="20"/>
        </w:rPr>
      </w:pPr>
      <w:r w:rsidRPr="008539EF">
        <w:rPr>
          <w:rFonts w:ascii="Arial" w:hAnsi="Arial" w:cs="Arial"/>
          <w:sz w:val="20"/>
        </w:rPr>
        <w:t>Proje planı</w:t>
      </w:r>
    </w:p>
    <w:p w14:paraId="68F02A43" w14:textId="77777777" w:rsidR="0066460E" w:rsidRDefault="008539EF" w:rsidP="006F61F4">
      <w:pPr>
        <w:pStyle w:val="ListParagraph"/>
        <w:numPr>
          <w:ilvl w:val="0"/>
          <w:numId w:val="43"/>
        </w:numPr>
        <w:spacing w:before="240" w:line="360" w:lineRule="auto"/>
        <w:jc w:val="both"/>
        <w:rPr>
          <w:rFonts w:ascii="Arial" w:hAnsi="Arial" w:cs="Arial"/>
          <w:sz w:val="20"/>
        </w:rPr>
      </w:pPr>
      <w:r w:rsidRPr="00527E3E">
        <w:rPr>
          <w:rFonts w:ascii="Arial" w:hAnsi="Arial" w:cs="Arial"/>
          <w:sz w:val="20"/>
        </w:rPr>
        <w:t>Kaynak, maliyet ve zaman planlaması</w:t>
      </w:r>
    </w:p>
    <w:p w14:paraId="3D080B43" w14:textId="766BEA23" w:rsidR="0066460E" w:rsidRPr="0066460E" w:rsidRDefault="0066460E" w:rsidP="006F61F4">
      <w:pPr>
        <w:spacing w:before="240" w:line="360" w:lineRule="auto"/>
        <w:ind w:left="426"/>
        <w:jc w:val="both"/>
        <w:rPr>
          <w:rFonts w:ascii="Arial" w:hAnsi="Arial" w:cs="Arial"/>
          <w:sz w:val="20"/>
        </w:rPr>
      </w:pPr>
      <w:r w:rsidRPr="0066460E">
        <w:rPr>
          <w:rFonts w:ascii="Arial" w:hAnsi="Arial" w:cs="Arial"/>
          <w:sz w:val="20"/>
        </w:rPr>
        <w:t>Gerçekleştirilecek</w:t>
      </w:r>
      <w:r>
        <w:rPr>
          <w:rFonts w:ascii="Arial" w:hAnsi="Arial" w:cs="Arial"/>
          <w:sz w:val="20"/>
        </w:rPr>
        <w:t xml:space="preserve"> sayısallaştırma projesi kurumun işlevlerini yerine getirebilmesini iyileştirme amacı dikkate alınarak planlanmalıdır. </w:t>
      </w:r>
      <w:r w:rsidR="00D54B7D">
        <w:rPr>
          <w:rFonts w:ascii="Arial" w:hAnsi="Arial" w:cs="Arial"/>
          <w:sz w:val="20"/>
        </w:rPr>
        <w:t>Fizibilite raporunda a</w:t>
      </w:r>
      <w:r>
        <w:rPr>
          <w:rFonts w:ascii="Arial" w:hAnsi="Arial" w:cs="Arial"/>
          <w:sz w:val="20"/>
        </w:rPr>
        <w:t>lternatif çözümler için değerlendirme yapılmalı</w:t>
      </w:r>
      <w:r w:rsidR="006F61F4">
        <w:rPr>
          <w:rFonts w:ascii="Arial" w:hAnsi="Arial" w:cs="Arial"/>
          <w:sz w:val="20"/>
        </w:rPr>
        <w:t xml:space="preserve"> ve karşılaştırılmalıdır. </w:t>
      </w:r>
    </w:p>
    <w:sectPr w:rsidR="0066460E" w:rsidRPr="0066460E" w:rsidSect="00BB532A">
      <w:type w:val="continuous"/>
      <w:pgSz w:w="11906" w:h="16838"/>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447AC" w14:textId="77777777" w:rsidR="00B12A67" w:rsidRDefault="00B12A67" w:rsidP="00214506">
      <w:pPr>
        <w:spacing w:after="0" w:line="240" w:lineRule="auto"/>
      </w:pPr>
      <w:r>
        <w:separator/>
      </w:r>
    </w:p>
  </w:endnote>
  <w:endnote w:type="continuationSeparator" w:id="0">
    <w:p w14:paraId="31F78FA4" w14:textId="77777777" w:rsidR="00B12A67" w:rsidRDefault="00B12A67"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6A9D89BF" w:rsidR="009A6DA5" w:rsidRDefault="00EC27C7" w:rsidP="000519CF">
    <w:pPr>
      <w:pStyle w:val="Footer"/>
      <w:jc w:val="center"/>
    </w:pPr>
    <w:r>
      <w:rPr>
        <w:noProof/>
        <w:lang w:eastAsia="tr-TR"/>
      </w:rPr>
      <mc:AlternateContent>
        <mc:Choice Requires="wps">
          <w:drawing>
            <wp:anchor distT="0" distB="0" distL="114300" distR="114300" simplePos="0" relativeHeight="251660288" behindDoc="0" locked="0" layoutInCell="1" allowOverlap="1" wp14:anchorId="64F9B8F3" wp14:editId="6BBAD357">
              <wp:simplePos x="0" y="0"/>
              <wp:positionH relativeFrom="page">
                <wp:align>center</wp:align>
              </wp:positionH>
              <wp:positionV relativeFrom="paragraph">
                <wp:posOffset>142875</wp:posOffset>
              </wp:positionV>
              <wp:extent cx="7624800" cy="255600"/>
              <wp:effectExtent l="57150" t="19050" r="71755" b="87630"/>
              <wp:wrapNone/>
              <wp:docPr id="6" name="Rectangle 6"/>
              <wp:cNvGraphicFramePr/>
              <a:graphic xmlns:a="http://schemas.openxmlformats.org/drawingml/2006/main">
                <a:graphicData uri="http://schemas.microsoft.com/office/word/2010/wordprocessingShape">
                  <wps:wsp>
                    <wps:cNvSpPr/>
                    <wps:spPr>
                      <a:xfrm>
                        <a:off x="0" y="0"/>
                        <a:ext cx="7624800" cy="255600"/>
                      </a:xfrm>
                      <a:prstGeom prst="rect">
                        <a:avLst/>
                      </a:prstGeom>
                      <a:solidFill>
                        <a:srgbClr val="7957A0"/>
                      </a:solidFill>
                      <a:ln>
                        <a:solidFill>
                          <a:srgbClr val="7957A0"/>
                        </a:solidFill>
                      </a:ln>
                    </wps:spPr>
                    <wps:style>
                      <a:lnRef idx="1">
                        <a:schemeClr val="accent2"/>
                      </a:lnRef>
                      <a:fillRef idx="3">
                        <a:schemeClr val="accent2"/>
                      </a:fillRef>
                      <a:effectRef idx="2">
                        <a:schemeClr val="accent2"/>
                      </a:effectRef>
                      <a:fontRef idx="minor">
                        <a:schemeClr val="lt1"/>
                      </a:fontRef>
                    </wps:style>
                    <wps:txbx>
                      <w:txbxContent>
                        <w:p w14:paraId="4C579C6E" w14:textId="755843F5" w:rsidR="00EC27C7" w:rsidRPr="000519CF" w:rsidRDefault="00141EAA" w:rsidP="00EC27C7">
                          <w:pPr>
                            <w:jc w:val="center"/>
                            <w:rPr>
                              <w:rFonts w:ascii="Palatino Linotype" w:hAnsi="Palatino Linotype"/>
                              <w:b/>
                              <w:sz w:val="20"/>
                            </w:rPr>
                          </w:pPr>
                          <w:r w:rsidRPr="000519CF">
                            <w:rPr>
                              <w:rFonts w:ascii="Palatino Linotype" w:hAnsi="Palatino Linotype"/>
                              <w:b/>
                              <w:sz w:val="20"/>
                            </w:rPr>
                            <w:t>Sayısallaştırma Fizibilitesi</w:t>
                          </w:r>
                          <w:r w:rsidR="00EC27C7" w:rsidRPr="000519CF">
                            <w:rPr>
                              <w:rFonts w:ascii="Palatino Linotype" w:hAnsi="Palatino Linotype"/>
                              <w:b/>
                              <w:sz w:val="20"/>
                            </w:rPr>
                            <w:t xml:space="preserve"> Rehberi</w:t>
                          </w:r>
                          <w:r w:rsidR="00BB532A">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25pt;width:600.4pt;height:20.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" fillcolor="#7957a0" strokecolor="#7957a0">
              <v:shadow on="t" color="black" opacity="22937f" origin=",.5" offset="0,.63889mm"/>
              <v:textbox inset=",1mm,,0">
                <w:txbxContent>
                  <w:p w14:paraId="4C579C6E" w14:textId="755843F5" w:rsidR="00EC27C7" w:rsidRPr="000519CF" w:rsidRDefault="00141EAA" w:rsidP="00EC27C7">
                    <w:pPr>
                      <w:jc w:val="center"/>
                      <w:rPr>
                        <w:rFonts w:ascii="Palatino Linotype" w:hAnsi="Palatino Linotype"/>
                        <w:b/>
                        <w:sz w:val="20"/>
                      </w:rPr>
                    </w:pPr>
                    <w:r w:rsidRPr="000519CF">
                      <w:rPr>
                        <w:rFonts w:ascii="Palatino Linotype" w:hAnsi="Palatino Linotype"/>
                        <w:b/>
                        <w:sz w:val="20"/>
                      </w:rPr>
                      <w:t>Sayısallaştırma Fizibilitesi</w:t>
                    </w:r>
                    <w:r w:rsidR="00EC27C7" w:rsidRPr="000519CF">
                      <w:rPr>
                        <w:rFonts w:ascii="Palatino Linotype" w:hAnsi="Palatino Linotype"/>
                        <w:b/>
                        <w:sz w:val="20"/>
                      </w:rPr>
                      <w:t xml:space="preserve"> Rehberi</w:t>
                    </w:r>
                    <w:r w:rsidR="00BB532A">
                      <w:rPr>
                        <w:rFonts w:ascii="Palatino Linotype" w:hAnsi="Palatino Linotype"/>
                        <w:b/>
                        <w:sz w:val="20"/>
                      </w:rPr>
                      <w:t xml:space="preserve"> (Taslak)</w:t>
                    </w:r>
                  </w:p>
                </w:txbxContent>
              </v:textbox>
              <w10:wrap anchorx="page"/>
            </v:rect>
          </w:pict>
        </mc:Fallback>
      </mc:AlternateContent>
    </w:r>
    <w:r>
      <w:rPr>
        <w:sz w:val="16"/>
      </w:rPr>
      <w:t xml:space="preserve">Sayfa </w:t>
    </w:r>
    <w:r w:rsidRPr="007706E0">
      <w:rPr>
        <w:sz w:val="16"/>
      </w:rPr>
      <w:fldChar w:fldCharType="begin"/>
    </w:r>
    <w:r w:rsidRPr="007706E0">
      <w:rPr>
        <w:sz w:val="16"/>
      </w:rPr>
      <w:instrText>PAGE   \* MERGEFORMAT</w:instrText>
    </w:r>
    <w:r w:rsidRPr="007706E0">
      <w:rPr>
        <w:sz w:val="16"/>
      </w:rPr>
      <w:fldChar w:fldCharType="separate"/>
    </w:r>
    <w:r w:rsidR="00B55D10">
      <w:rPr>
        <w:noProof/>
        <w:sz w:val="16"/>
      </w:rPr>
      <w:t>4</w:t>
    </w:r>
    <w:r w:rsidRPr="007706E0">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502EF" w14:textId="75D3EB12" w:rsidR="00884014" w:rsidRDefault="00884014" w:rsidP="00884014">
    <w:pPr>
      <w:spacing w:after="0" w:line="240" w:lineRule="auto"/>
      <w:ind w:left="-709"/>
      <w:rPr>
        <w:rFonts w:ascii="Arial" w:hAnsi="Arial" w:cs="Arial"/>
        <w:color w:val="0D1F35"/>
        <w:sz w:val="14"/>
      </w:rPr>
    </w:pPr>
    <w:r>
      <w:rPr>
        <w:rFonts w:ascii="Arial" w:hAnsi="Arial" w:cs="Arial"/>
        <w:color w:val="0D1F35"/>
        <w:sz w:val="14"/>
      </w:rPr>
      <w:t>T</w:t>
    </w:r>
    <w:r w:rsidRPr="00A37801">
      <w:rPr>
        <w:rFonts w:ascii="Arial" w:hAnsi="Arial" w:cs="Arial"/>
        <w:color w:val="0D1F35"/>
        <w:sz w:val="14"/>
      </w:rPr>
      <w:t xml:space="preserve">ÜBİTAK 2016 </w:t>
    </w:r>
    <w:proofErr w:type="spellStart"/>
    <w:r w:rsidRPr="00A37801">
      <w:rPr>
        <w:rFonts w:ascii="Arial" w:hAnsi="Arial" w:cs="Arial"/>
        <w:color w:val="0D1F35"/>
        <w:sz w:val="14"/>
      </w:rPr>
      <w:t>Copyright</w:t>
    </w:r>
    <w:proofErr w:type="spellEnd"/>
    <w:r w:rsidRPr="00A37801">
      <w:rPr>
        <w:rFonts w:ascii="Arial" w:hAnsi="Arial" w:cs="Arial"/>
        <w:color w:val="0D1F35"/>
        <w:sz w:val="14"/>
      </w:rPr>
      <w:t xml:space="preserve"> (c)</w:t>
    </w:r>
  </w:p>
  <w:p w14:paraId="25BE8329" w14:textId="47713197" w:rsidR="00884014" w:rsidRPr="00A37801" w:rsidRDefault="00884014" w:rsidP="00884014">
    <w:pPr>
      <w:spacing w:after="120" w:line="240" w:lineRule="auto"/>
      <w:ind w:left="-709" w:right="-450"/>
      <w:jc w:val="both"/>
      <w:rPr>
        <w:color w:val="0D1F35"/>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w:t>
    </w:r>
    <w:r>
      <w:rPr>
        <w:rFonts w:ascii="Arial" w:hAnsi="Arial" w:cs="Arial"/>
        <w:color w:val="0D1F35"/>
        <w:sz w:val="14"/>
      </w:rPr>
      <w:t>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F5BC2" w14:textId="77777777" w:rsidR="00B12A67" w:rsidRDefault="00B12A67" w:rsidP="00214506">
      <w:pPr>
        <w:spacing w:after="0" w:line="240" w:lineRule="auto"/>
      </w:pPr>
      <w:r>
        <w:separator/>
      </w:r>
    </w:p>
  </w:footnote>
  <w:footnote w:type="continuationSeparator" w:id="0">
    <w:p w14:paraId="045BF7D2" w14:textId="77777777" w:rsidR="00B12A67" w:rsidRDefault="00B12A67"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4ABE5369" w:rsidR="009A6DA5" w:rsidRDefault="00EC27C7">
    <w:pPr>
      <w:pStyle w:val="Header"/>
    </w:pPr>
    <w:r>
      <w:rPr>
        <w:noProof/>
        <w:lang w:eastAsia="tr-TR"/>
      </w:rPr>
      <mc:AlternateContent>
        <mc:Choice Requires="wps">
          <w:drawing>
            <wp:anchor distT="0" distB="0" distL="114300" distR="114300" simplePos="0" relativeHeight="251657216" behindDoc="0" locked="0" layoutInCell="1" allowOverlap="1" wp14:anchorId="0292C6CE" wp14:editId="3C6BC0A0">
              <wp:simplePos x="0" y="0"/>
              <wp:positionH relativeFrom="page">
                <wp:align>center</wp:align>
              </wp:positionH>
              <wp:positionV relativeFrom="topMargin">
                <wp:posOffset>215900</wp:posOffset>
              </wp:positionV>
              <wp:extent cx="7624800" cy="255600"/>
              <wp:effectExtent l="57150" t="19050" r="71755" b="87630"/>
              <wp:wrapNone/>
              <wp:docPr id="17" name="Rectangle 17"/>
              <wp:cNvGraphicFramePr/>
              <a:graphic xmlns:a="http://schemas.openxmlformats.org/drawingml/2006/main">
                <a:graphicData uri="http://schemas.microsoft.com/office/word/2010/wordprocessingShape">
                  <wps:wsp>
                    <wps:cNvSpPr/>
                    <wps:spPr>
                      <a:xfrm rot="10800000">
                        <a:off x="0" y="0"/>
                        <a:ext cx="7624800" cy="255600"/>
                      </a:xfrm>
                      <a:prstGeom prst="rect">
                        <a:avLst/>
                      </a:prstGeom>
                      <a:solidFill>
                        <a:srgbClr val="7957A0"/>
                      </a:solidFill>
                      <a:ln>
                        <a:solidFill>
                          <a:srgbClr val="7957A0"/>
                        </a:solidFill>
                      </a:ln>
                    </wps:spPr>
                    <wps:style>
                      <a:lnRef idx="1">
                        <a:schemeClr val="accent2"/>
                      </a:lnRef>
                      <a:fillRef idx="3">
                        <a:schemeClr val="accent2"/>
                      </a:fillRef>
                      <a:effectRef idx="2">
                        <a:schemeClr val="accent2"/>
                      </a:effectRef>
                      <a:fontRef idx="minor">
                        <a:schemeClr val="lt1"/>
                      </a:fontRef>
                    </wps:style>
                    <wps:txbx>
                      <w:txbxContent>
                        <w:p w14:paraId="2DA72CD9" w14:textId="77777777" w:rsidR="00EC27C7" w:rsidRPr="000519CF" w:rsidRDefault="00EC27C7" w:rsidP="00EC27C7">
                          <w:pPr>
                            <w:contextualSpacing/>
                            <w:jc w:val="center"/>
                            <w:rPr>
                              <w:rFonts w:ascii="Palatino Linotype" w:hAnsi="Palatino Linotype"/>
                              <w:b/>
                              <w:sz w:val="20"/>
                            </w:rPr>
                          </w:pPr>
                          <w:r w:rsidRPr="000519CF">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4pt;height:20.15pt;rotation:180;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" fillcolor="#7957a0" strokecolor="#7957a0">
              <v:shadow on="t" color="black" opacity="22937f" origin=",.5" offset="0,.63889mm"/>
              <v:textbox inset=",.9mm,,0">
                <w:txbxContent>
                  <w:p w14:paraId="2DA72CD9" w14:textId="77777777" w:rsidR="00EC27C7" w:rsidRPr="000519CF" w:rsidRDefault="00EC27C7" w:rsidP="00EC27C7">
                    <w:pPr>
                      <w:contextualSpacing/>
                      <w:jc w:val="center"/>
                      <w:rPr>
                        <w:rFonts w:ascii="Palatino Linotype" w:hAnsi="Palatino Linotype"/>
                        <w:b/>
                        <w:sz w:val="20"/>
                      </w:rPr>
                    </w:pPr>
                    <w:r w:rsidRPr="000519CF">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F27"/>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4"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244C"/>
    <w:multiLevelType w:val="hybridMultilevel"/>
    <w:tmpl w:val="3BCEBB1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A108E7"/>
    <w:multiLevelType w:val="hybridMultilevel"/>
    <w:tmpl w:val="76866B1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7021BD"/>
    <w:multiLevelType w:val="hybridMultilevel"/>
    <w:tmpl w:val="1E0CF98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27730C8"/>
    <w:multiLevelType w:val="hybridMultilevel"/>
    <w:tmpl w:val="7040CBB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DB1384"/>
    <w:multiLevelType w:val="hybridMultilevel"/>
    <w:tmpl w:val="D6CE19B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E000C23"/>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C493444"/>
    <w:multiLevelType w:val="hybridMultilevel"/>
    <w:tmpl w:val="B5FE56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61111602"/>
    <w:multiLevelType w:val="hybridMultilevel"/>
    <w:tmpl w:val="01AC5E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6C816A06"/>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D904C66"/>
    <w:multiLevelType w:val="hybridMultilevel"/>
    <w:tmpl w:val="7646B5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E6D6B27"/>
    <w:multiLevelType w:val="hybridMultilevel"/>
    <w:tmpl w:val="21481FE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9"/>
  </w:num>
  <w:num w:numId="2">
    <w:abstractNumId w:val="33"/>
  </w:num>
  <w:num w:numId="3">
    <w:abstractNumId w:val="20"/>
  </w:num>
  <w:num w:numId="4">
    <w:abstractNumId w:val="8"/>
  </w:num>
  <w:num w:numId="5">
    <w:abstractNumId w:val="1"/>
  </w:num>
  <w:num w:numId="6">
    <w:abstractNumId w:val="34"/>
  </w:num>
  <w:num w:numId="7">
    <w:abstractNumId w:val="41"/>
  </w:num>
  <w:num w:numId="8">
    <w:abstractNumId w:val="18"/>
  </w:num>
  <w:num w:numId="9">
    <w:abstractNumId w:val="2"/>
  </w:num>
  <w:num w:numId="10">
    <w:abstractNumId w:val="22"/>
  </w:num>
  <w:num w:numId="11">
    <w:abstractNumId w:val="25"/>
  </w:num>
  <w:num w:numId="12">
    <w:abstractNumId w:val="13"/>
  </w:num>
  <w:num w:numId="13">
    <w:abstractNumId w:val="35"/>
  </w:num>
  <w:num w:numId="14">
    <w:abstractNumId w:val="15"/>
  </w:num>
  <w:num w:numId="15">
    <w:abstractNumId w:val="11"/>
  </w:num>
  <w:num w:numId="16">
    <w:abstractNumId w:val="36"/>
  </w:num>
  <w:num w:numId="17">
    <w:abstractNumId w:val="10"/>
  </w:num>
  <w:num w:numId="18">
    <w:abstractNumId w:val="28"/>
  </w:num>
  <w:num w:numId="19">
    <w:abstractNumId w:val="24"/>
  </w:num>
  <w:num w:numId="20">
    <w:abstractNumId w:val="37"/>
  </w:num>
  <w:num w:numId="21">
    <w:abstractNumId w:val="38"/>
  </w:num>
  <w:num w:numId="22">
    <w:abstractNumId w:val="32"/>
  </w:num>
  <w:num w:numId="23">
    <w:abstractNumId w:val="39"/>
  </w:num>
  <w:num w:numId="24">
    <w:abstractNumId w:val="31"/>
  </w:num>
  <w:num w:numId="25">
    <w:abstractNumId w:val="3"/>
  </w:num>
  <w:num w:numId="26">
    <w:abstractNumId w:val="4"/>
  </w:num>
  <w:num w:numId="27">
    <w:abstractNumId w:val="21"/>
  </w:num>
  <w:num w:numId="28">
    <w:abstractNumId w:val="27"/>
  </w:num>
  <w:num w:numId="29">
    <w:abstractNumId w:val="17"/>
  </w:num>
  <w:num w:numId="30">
    <w:abstractNumId w:val="6"/>
  </w:num>
  <w:num w:numId="31">
    <w:abstractNumId w:val="0"/>
  </w:num>
  <w:num w:numId="32">
    <w:abstractNumId w:val="30"/>
  </w:num>
  <w:num w:numId="33">
    <w:abstractNumId w:val="23"/>
  </w:num>
  <w:num w:numId="34">
    <w:abstractNumId w:val="7"/>
  </w:num>
  <w:num w:numId="35">
    <w:abstractNumId w:val="40"/>
  </w:num>
  <w:num w:numId="36">
    <w:abstractNumId w:val="16"/>
  </w:num>
  <w:num w:numId="37">
    <w:abstractNumId w:val="5"/>
  </w:num>
  <w:num w:numId="38">
    <w:abstractNumId w:val="42"/>
  </w:num>
  <w:num w:numId="39">
    <w:abstractNumId w:val="9"/>
  </w:num>
  <w:num w:numId="40">
    <w:abstractNumId w:val="29"/>
  </w:num>
  <w:num w:numId="41">
    <w:abstractNumId w:val="12"/>
  </w:num>
  <w:num w:numId="42">
    <w:abstractNumId w:val="2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BD"/>
    <w:rsid w:val="000146F2"/>
    <w:rsid w:val="000246B9"/>
    <w:rsid w:val="0002634A"/>
    <w:rsid w:val="000354E0"/>
    <w:rsid w:val="000454A9"/>
    <w:rsid w:val="000519CF"/>
    <w:rsid w:val="000604A7"/>
    <w:rsid w:val="0007334D"/>
    <w:rsid w:val="0007633D"/>
    <w:rsid w:val="00086993"/>
    <w:rsid w:val="000A06A8"/>
    <w:rsid w:val="000A4C1E"/>
    <w:rsid w:val="000C1193"/>
    <w:rsid w:val="00141EAA"/>
    <w:rsid w:val="00145969"/>
    <w:rsid w:val="00146733"/>
    <w:rsid w:val="00156E9F"/>
    <w:rsid w:val="00161456"/>
    <w:rsid w:val="0016326C"/>
    <w:rsid w:val="0017539C"/>
    <w:rsid w:val="001777C0"/>
    <w:rsid w:val="0019241D"/>
    <w:rsid w:val="00192B28"/>
    <w:rsid w:val="001A2D30"/>
    <w:rsid w:val="001C2A57"/>
    <w:rsid w:val="001F32C0"/>
    <w:rsid w:val="001F4B73"/>
    <w:rsid w:val="00202A81"/>
    <w:rsid w:val="002038A2"/>
    <w:rsid w:val="00210035"/>
    <w:rsid w:val="00214506"/>
    <w:rsid w:val="002233B5"/>
    <w:rsid w:val="00233662"/>
    <w:rsid w:val="002461AB"/>
    <w:rsid w:val="002755D9"/>
    <w:rsid w:val="00281DAE"/>
    <w:rsid w:val="002A0247"/>
    <w:rsid w:val="002B57C1"/>
    <w:rsid w:val="002E22E0"/>
    <w:rsid w:val="002F6CD1"/>
    <w:rsid w:val="003150B0"/>
    <w:rsid w:val="00320291"/>
    <w:rsid w:val="00321A66"/>
    <w:rsid w:val="003253FB"/>
    <w:rsid w:val="00341F7B"/>
    <w:rsid w:val="00351F88"/>
    <w:rsid w:val="0035535C"/>
    <w:rsid w:val="00356578"/>
    <w:rsid w:val="00365106"/>
    <w:rsid w:val="0037584E"/>
    <w:rsid w:val="0039468D"/>
    <w:rsid w:val="003973D7"/>
    <w:rsid w:val="003A0C6C"/>
    <w:rsid w:val="003A11F8"/>
    <w:rsid w:val="003A1B88"/>
    <w:rsid w:val="003D1AC3"/>
    <w:rsid w:val="003E6C52"/>
    <w:rsid w:val="003F3FDE"/>
    <w:rsid w:val="00423792"/>
    <w:rsid w:val="004440CB"/>
    <w:rsid w:val="004506D3"/>
    <w:rsid w:val="00450AE9"/>
    <w:rsid w:val="00471DB8"/>
    <w:rsid w:val="004A55DC"/>
    <w:rsid w:val="004B0561"/>
    <w:rsid w:val="004B1F40"/>
    <w:rsid w:val="004E59CF"/>
    <w:rsid w:val="00503324"/>
    <w:rsid w:val="00506374"/>
    <w:rsid w:val="00506673"/>
    <w:rsid w:val="005070D7"/>
    <w:rsid w:val="0051654E"/>
    <w:rsid w:val="00527E3E"/>
    <w:rsid w:val="00533CC4"/>
    <w:rsid w:val="00537E1E"/>
    <w:rsid w:val="005418AA"/>
    <w:rsid w:val="0054261A"/>
    <w:rsid w:val="0059390A"/>
    <w:rsid w:val="005B200F"/>
    <w:rsid w:val="005B2CC5"/>
    <w:rsid w:val="005B30C2"/>
    <w:rsid w:val="005B3E81"/>
    <w:rsid w:val="005C109F"/>
    <w:rsid w:val="005C64C1"/>
    <w:rsid w:val="005D1D9D"/>
    <w:rsid w:val="00603DD3"/>
    <w:rsid w:val="006056FA"/>
    <w:rsid w:val="006077FE"/>
    <w:rsid w:val="00617ACC"/>
    <w:rsid w:val="00636A0C"/>
    <w:rsid w:val="006526DF"/>
    <w:rsid w:val="00653579"/>
    <w:rsid w:val="00661692"/>
    <w:rsid w:val="00661861"/>
    <w:rsid w:val="0066460E"/>
    <w:rsid w:val="00681F63"/>
    <w:rsid w:val="006909E5"/>
    <w:rsid w:val="006926A8"/>
    <w:rsid w:val="00694A79"/>
    <w:rsid w:val="006A5921"/>
    <w:rsid w:val="006C1EE9"/>
    <w:rsid w:val="006F61F4"/>
    <w:rsid w:val="007166CA"/>
    <w:rsid w:val="00720ECD"/>
    <w:rsid w:val="00724382"/>
    <w:rsid w:val="00730DBD"/>
    <w:rsid w:val="00731D16"/>
    <w:rsid w:val="00732990"/>
    <w:rsid w:val="00733E27"/>
    <w:rsid w:val="007373E7"/>
    <w:rsid w:val="007706E0"/>
    <w:rsid w:val="007834A3"/>
    <w:rsid w:val="0078472A"/>
    <w:rsid w:val="00786087"/>
    <w:rsid w:val="007C2F90"/>
    <w:rsid w:val="007C55CE"/>
    <w:rsid w:val="007F290A"/>
    <w:rsid w:val="00815A08"/>
    <w:rsid w:val="00816BC8"/>
    <w:rsid w:val="00816F36"/>
    <w:rsid w:val="00824295"/>
    <w:rsid w:val="00836C8B"/>
    <w:rsid w:val="008539EF"/>
    <w:rsid w:val="00862EAB"/>
    <w:rsid w:val="00874CC8"/>
    <w:rsid w:val="00884014"/>
    <w:rsid w:val="00886355"/>
    <w:rsid w:val="008A4450"/>
    <w:rsid w:val="008A74CD"/>
    <w:rsid w:val="008B34AF"/>
    <w:rsid w:val="008B5F2C"/>
    <w:rsid w:val="008D2D9B"/>
    <w:rsid w:val="008F07F5"/>
    <w:rsid w:val="008F39C2"/>
    <w:rsid w:val="008F61B7"/>
    <w:rsid w:val="0091035B"/>
    <w:rsid w:val="00916B1A"/>
    <w:rsid w:val="00945B20"/>
    <w:rsid w:val="009463B2"/>
    <w:rsid w:val="00954DE8"/>
    <w:rsid w:val="009738B8"/>
    <w:rsid w:val="00975E53"/>
    <w:rsid w:val="0099132E"/>
    <w:rsid w:val="009A5A42"/>
    <w:rsid w:val="009A6DA5"/>
    <w:rsid w:val="009A6ED2"/>
    <w:rsid w:val="009B30FF"/>
    <w:rsid w:val="009C0335"/>
    <w:rsid w:val="009C51A5"/>
    <w:rsid w:val="009D4595"/>
    <w:rsid w:val="009D5842"/>
    <w:rsid w:val="009E0F1A"/>
    <w:rsid w:val="009E3AAA"/>
    <w:rsid w:val="00A20E50"/>
    <w:rsid w:val="00A2265E"/>
    <w:rsid w:val="00A22D5C"/>
    <w:rsid w:val="00A321FA"/>
    <w:rsid w:val="00A52131"/>
    <w:rsid w:val="00A66860"/>
    <w:rsid w:val="00A72D20"/>
    <w:rsid w:val="00A804FC"/>
    <w:rsid w:val="00A97EB5"/>
    <w:rsid w:val="00AA2170"/>
    <w:rsid w:val="00AA28F4"/>
    <w:rsid w:val="00AC78CA"/>
    <w:rsid w:val="00AD3C5D"/>
    <w:rsid w:val="00AF3CDE"/>
    <w:rsid w:val="00B0188A"/>
    <w:rsid w:val="00B06395"/>
    <w:rsid w:val="00B07D15"/>
    <w:rsid w:val="00B12A67"/>
    <w:rsid w:val="00B20970"/>
    <w:rsid w:val="00B25598"/>
    <w:rsid w:val="00B3329E"/>
    <w:rsid w:val="00B42CBC"/>
    <w:rsid w:val="00B55D10"/>
    <w:rsid w:val="00B710FF"/>
    <w:rsid w:val="00B8099B"/>
    <w:rsid w:val="00B83F4B"/>
    <w:rsid w:val="00B97EA9"/>
    <w:rsid w:val="00BA75C6"/>
    <w:rsid w:val="00BB4552"/>
    <w:rsid w:val="00BB532A"/>
    <w:rsid w:val="00BE1F6E"/>
    <w:rsid w:val="00BE2B9E"/>
    <w:rsid w:val="00BF3D69"/>
    <w:rsid w:val="00C11AC1"/>
    <w:rsid w:val="00C21BF2"/>
    <w:rsid w:val="00C255F5"/>
    <w:rsid w:val="00C272FC"/>
    <w:rsid w:val="00C30BE0"/>
    <w:rsid w:val="00C32A90"/>
    <w:rsid w:val="00C44F74"/>
    <w:rsid w:val="00C454EF"/>
    <w:rsid w:val="00C57253"/>
    <w:rsid w:val="00C6220A"/>
    <w:rsid w:val="00C92703"/>
    <w:rsid w:val="00C9447C"/>
    <w:rsid w:val="00C95D30"/>
    <w:rsid w:val="00CA1AA2"/>
    <w:rsid w:val="00CC5CB4"/>
    <w:rsid w:val="00CD24B4"/>
    <w:rsid w:val="00CD4E01"/>
    <w:rsid w:val="00D54B7D"/>
    <w:rsid w:val="00D64DAC"/>
    <w:rsid w:val="00D65479"/>
    <w:rsid w:val="00D77301"/>
    <w:rsid w:val="00D945B5"/>
    <w:rsid w:val="00DA1447"/>
    <w:rsid w:val="00DB4DFC"/>
    <w:rsid w:val="00DD45D8"/>
    <w:rsid w:val="00E06FC9"/>
    <w:rsid w:val="00E11AB8"/>
    <w:rsid w:val="00E23CDD"/>
    <w:rsid w:val="00E4012C"/>
    <w:rsid w:val="00E43DA6"/>
    <w:rsid w:val="00E63853"/>
    <w:rsid w:val="00E6578E"/>
    <w:rsid w:val="00E65A3A"/>
    <w:rsid w:val="00E96215"/>
    <w:rsid w:val="00E96726"/>
    <w:rsid w:val="00E97757"/>
    <w:rsid w:val="00EB1216"/>
    <w:rsid w:val="00EB29C8"/>
    <w:rsid w:val="00EC0999"/>
    <w:rsid w:val="00EC180B"/>
    <w:rsid w:val="00EC27C7"/>
    <w:rsid w:val="00EF263A"/>
    <w:rsid w:val="00EF6A7A"/>
    <w:rsid w:val="00F170B6"/>
    <w:rsid w:val="00F56071"/>
    <w:rsid w:val="00F71690"/>
    <w:rsid w:val="00F80DC8"/>
    <w:rsid w:val="00FA0DC9"/>
    <w:rsid w:val="00FA20D9"/>
    <w:rsid w:val="00FB0376"/>
    <w:rsid w:val="00FB71C4"/>
    <w:rsid w:val="00FC2FCC"/>
    <w:rsid w:val="00FC6968"/>
    <w:rsid w:val="00FD00F2"/>
    <w:rsid w:val="00FD0682"/>
    <w:rsid w:val="00FD5559"/>
    <w:rsid w:val="00FF0D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930EE"/>
  <w15:docId w15:val="{AF9231F9-0C86-46C2-8750-872B7040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iPriority w:val="99"/>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144931792">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328821062">
      <w:bodyDiv w:val="1"/>
      <w:marLeft w:val="0"/>
      <w:marRight w:val="0"/>
      <w:marTop w:val="0"/>
      <w:marBottom w:val="0"/>
      <w:divBdr>
        <w:top w:val="none" w:sz="0" w:space="0" w:color="auto"/>
        <w:left w:val="none" w:sz="0" w:space="0" w:color="auto"/>
        <w:bottom w:val="none" w:sz="0" w:space="0" w:color="auto"/>
        <w:right w:val="none" w:sz="0" w:space="0" w:color="auto"/>
      </w:divBdr>
      <w:divsChild>
        <w:div w:id="329066287">
          <w:marLeft w:val="0"/>
          <w:marRight w:val="0"/>
          <w:marTop w:val="0"/>
          <w:marBottom w:val="0"/>
          <w:divBdr>
            <w:top w:val="none" w:sz="0" w:space="0" w:color="auto"/>
            <w:left w:val="none" w:sz="0" w:space="0" w:color="auto"/>
            <w:bottom w:val="none" w:sz="0" w:space="0" w:color="auto"/>
            <w:right w:val="none" w:sz="0" w:space="0" w:color="auto"/>
          </w:divBdr>
        </w:div>
        <w:div w:id="1553885998">
          <w:marLeft w:val="0"/>
          <w:marRight w:val="0"/>
          <w:marTop w:val="0"/>
          <w:marBottom w:val="0"/>
          <w:divBdr>
            <w:top w:val="none" w:sz="0" w:space="0" w:color="auto"/>
            <w:left w:val="none" w:sz="0" w:space="0" w:color="auto"/>
            <w:bottom w:val="none" w:sz="0" w:space="0" w:color="auto"/>
            <w:right w:val="none" w:sz="0" w:space="0" w:color="auto"/>
          </w:divBdr>
        </w:div>
        <w:div w:id="1925843547">
          <w:marLeft w:val="0"/>
          <w:marRight w:val="0"/>
          <w:marTop w:val="0"/>
          <w:marBottom w:val="0"/>
          <w:divBdr>
            <w:top w:val="none" w:sz="0" w:space="0" w:color="auto"/>
            <w:left w:val="none" w:sz="0" w:space="0" w:color="auto"/>
            <w:bottom w:val="none" w:sz="0" w:space="0" w:color="auto"/>
            <w:right w:val="none" w:sz="0" w:space="0" w:color="auto"/>
          </w:divBdr>
        </w:div>
      </w:divsChild>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1998729310">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114A-F183-412C-B95B-D45DA1BC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2923</TotalTime>
  <Pages>5</Pages>
  <Words>1146</Words>
  <Characters>6535</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44</cp:revision>
  <dcterms:created xsi:type="dcterms:W3CDTF">2016-11-04T12:59:00Z</dcterms:created>
  <dcterms:modified xsi:type="dcterms:W3CDTF">2017-01-13T08:15:00Z</dcterms:modified>
</cp:coreProperties>
</file>