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E2A0A" w14:textId="77777777" w:rsidR="00966AA4" w:rsidRPr="007B79C1" w:rsidRDefault="00966AA4" w:rsidP="00966AA4">
      <w:pPr>
        <w:pStyle w:val="TableText"/>
        <w:spacing w:before="0" w:after="0" w:line="360" w:lineRule="auto"/>
        <w:rPr>
          <w:rFonts w:cs="Arial"/>
          <w:szCs w:val="20"/>
        </w:rPr>
      </w:pPr>
      <w:bookmarkStart w:id="0" w:name="_Toc151883921"/>
      <w:bookmarkStart w:id="1" w:name="_Toc151884796"/>
      <w:bookmarkStart w:id="2" w:name="_Toc151884890"/>
      <w:bookmarkStart w:id="3" w:name="_Toc154303094"/>
    </w:p>
    <w:p w14:paraId="6C2F9699" w14:textId="77777777" w:rsidR="00966AA4" w:rsidRPr="007B79C1" w:rsidRDefault="00966AA4" w:rsidP="00966AA4">
      <w:pPr>
        <w:pStyle w:val="Tabletext0"/>
        <w:spacing w:line="360" w:lineRule="auto"/>
        <w:rPr>
          <w:rFonts w:ascii="Arial" w:hAnsi="Arial" w:cs="Arial"/>
          <w:b/>
          <w:bCs/>
          <w:color w:val="4D4D4D"/>
          <w:lang w:val="tr-TR"/>
        </w:rPr>
      </w:pPr>
      <w:bookmarkStart w:id="4" w:name="_Toc234991613"/>
      <w:bookmarkStart w:id="5" w:name="_Toc234992164"/>
    </w:p>
    <w:p w14:paraId="6160F149" w14:textId="77777777" w:rsidR="00966AA4" w:rsidRPr="007B79C1" w:rsidRDefault="00966AA4" w:rsidP="00966AA4">
      <w:pPr>
        <w:pStyle w:val="Tabletext0"/>
        <w:spacing w:line="360" w:lineRule="auto"/>
        <w:rPr>
          <w:rFonts w:ascii="Arial" w:hAnsi="Arial" w:cs="Arial"/>
          <w:b/>
          <w:bCs/>
          <w:color w:val="4D4D4D"/>
          <w:lang w:val="tr-TR"/>
        </w:rPr>
      </w:pPr>
    </w:p>
    <w:p w14:paraId="5562A0F1" w14:textId="77777777" w:rsidR="00966AA4" w:rsidRDefault="00966AA4" w:rsidP="00966AA4">
      <w:pPr>
        <w:pStyle w:val="Tabletext0"/>
        <w:spacing w:line="360" w:lineRule="auto"/>
        <w:rPr>
          <w:rFonts w:ascii="Arial" w:hAnsi="Arial" w:cs="Arial"/>
          <w:b/>
          <w:bCs/>
          <w:color w:val="4D4D4D"/>
          <w:lang w:val="tr-TR"/>
        </w:rPr>
      </w:pPr>
    </w:p>
    <w:p w14:paraId="4DBD4403" w14:textId="77777777" w:rsidR="007B79C1" w:rsidRPr="007B79C1" w:rsidRDefault="007B79C1" w:rsidP="00966AA4">
      <w:pPr>
        <w:pStyle w:val="Tabletext0"/>
        <w:spacing w:line="360" w:lineRule="auto"/>
        <w:rPr>
          <w:rFonts w:ascii="Arial" w:hAnsi="Arial" w:cs="Arial"/>
          <w:b/>
          <w:bCs/>
          <w:color w:val="4D4D4D"/>
          <w:lang w:val="tr-TR"/>
        </w:rPr>
      </w:pPr>
    </w:p>
    <w:bookmarkEnd w:id="4"/>
    <w:bookmarkEnd w:id="5"/>
    <w:p w14:paraId="534CDC96" w14:textId="77777777" w:rsidR="00DC4DFB" w:rsidRPr="007B79C1" w:rsidRDefault="00966AA4" w:rsidP="00DC4DFB">
      <w:pPr>
        <w:jc w:val="center"/>
        <w:rPr>
          <w:rFonts w:cs="Arial"/>
          <w:b/>
          <w:bCs/>
          <w:color w:val="0F243E" w:themeColor="text2" w:themeShade="80"/>
          <w:szCs w:val="20"/>
        </w:rPr>
      </w:pPr>
      <w:r w:rsidRPr="00966AA4">
        <w:rPr>
          <w:rFonts w:cs="Arial"/>
          <w:b/>
          <w:bCs/>
          <w:color w:val="0F243E" w:themeColor="text2" w:themeShade="80"/>
          <w:sz w:val="32"/>
          <w:szCs w:val="32"/>
        </w:rPr>
        <w:t>PROJE TEKLİF FORMU ŞABLONU REHBERİ</w:t>
      </w:r>
    </w:p>
    <w:p w14:paraId="3AE03955" w14:textId="4FCCE60F" w:rsidR="00DC4DFB" w:rsidRPr="007B79C1" w:rsidRDefault="003961E8" w:rsidP="00DC4DFB">
      <w:pPr>
        <w:jc w:val="center"/>
        <w:rPr>
          <w:rFonts w:cs="Arial"/>
          <w:b/>
          <w:bCs/>
          <w:color w:val="BE0202"/>
          <w:szCs w:val="20"/>
        </w:rPr>
      </w:pPr>
      <w:r>
        <w:rPr>
          <w:rFonts w:cs="Arial"/>
          <w:b/>
          <w:bCs/>
          <w:noProof/>
          <w:color w:val="BE0202"/>
          <w:szCs w:val="20"/>
          <w:lang w:eastAsia="tr-TR"/>
        </w:rPr>
        <w:drawing>
          <wp:anchor distT="0" distB="0" distL="114300" distR="114300" simplePos="0" relativeHeight="251658752" behindDoc="0" locked="0" layoutInCell="1" allowOverlap="1" wp14:anchorId="02A2A5CB" wp14:editId="5790804B">
            <wp:simplePos x="0" y="0"/>
            <wp:positionH relativeFrom="column">
              <wp:posOffset>2667781</wp:posOffset>
            </wp:positionH>
            <wp:positionV relativeFrom="paragraph">
              <wp:posOffset>6298298</wp:posOffset>
            </wp:positionV>
            <wp:extent cx="983802" cy="982800"/>
            <wp:effectExtent l="0" t="0" r="6985" b="8255"/>
            <wp:wrapNone/>
            <wp:docPr id="8" name="Picture 8" descr="http://www.kalkinma.gov.tr/DocObjects/view/12599/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ttp://www.kalkinma.gov.tr/DocObjects/view/12599/Kalkınma_Bakanlığı_logo(_arkası_beyaz).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3802" cy="98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47044B6B" w14:textId="7E43D64A" w:rsidR="00DC4DFB" w:rsidRPr="007B79C1" w:rsidRDefault="00DC4DFB" w:rsidP="00DC4DFB">
      <w:pPr>
        <w:jc w:val="center"/>
        <w:rPr>
          <w:rFonts w:cs="Arial"/>
          <w:b/>
          <w:bCs/>
          <w:color w:val="BE0202"/>
          <w:szCs w:val="20"/>
        </w:rPr>
      </w:pPr>
    </w:p>
    <w:p w14:paraId="76B471E2" w14:textId="77777777" w:rsidR="00DC4DFB" w:rsidRDefault="00DC4DFB" w:rsidP="00DC4DFB">
      <w:pPr>
        <w:jc w:val="center"/>
        <w:rPr>
          <w:rFonts w:cs="Arial"/>
          <w:b/>
          <w:bCs/>
          <w:color w:val="BE0202"/>
          <w:szCs w:val="20"/>
        </w:rPr>
      </w:pPr>
    </w:p>
    <w:p w14:paraId="53A261AC" w14:textId="77777777" w:rsidR="00C9144D" w:rsidRPr="007B79C1" w:rsidRDefault="00C9144D" w:rsidP="00DC4DFB">
      <w:pPr>
        <w:jc w:val="center"/>
        <w:rPr>
          <w:rFonts w:cs="Arial"/>
          <w:b/>
          <w:bCs/>
          <w:color w:val="BE0202"/>
          <w:szCs w:val="20"/>
        </w:rPr>
      </w:pPr>
    </w:p>
    <w:p w14:paraId="7A9A5986" w14:textId="27008ACB" w:rsidR="00966AA4" w:rsidRPr="007B79C1" w:rsidRDefault="00801DF7" w:rsidP="00DC4DFB">
      <w:pPr>
        <w:spacing w:line="240" w:lineRule="auto"/>
        <w:jc w:val="center"/>
        <w:rPr>
          <w:rFonts w:cs="Arial"/>
          <w:b/>
          <w:bCs/>
          <w:color w:val="BE0202"/>
          <w:szCs w:val="20"/>
        </w:rPr>
      </w:pPr>
      <w:r w:rsidRPr="007B79C1">
        <w:rPr>
          <w:rFonts w:cs="Arial"/>
          <w:noProof/>
          <w:szCs w:val="20"/>
          <w:lang w:eastAsia="tr-TR"/>
        </w:rPr>
        <w:drawing>
          <wp:anchor distT="0" distB="0" distL="114300" distR="114300" simplePos="0" relativeHeight="251646464" behindDoc="0" locked="0" layoutInCell="1" allowOverlap="1" wp14:anchorId="7D723920" wp14:editId="53D7A9DA">
            <wp:simplePos x="-25879" y="2432649"/>
            <wp:positionH relativeFrom="page">
              <wp:align>center</wp:align>
            </wp:positionH>
            <wp:positionV relativeFrom="page">
              <wp:align>center</wp:align>
            </wp:positionV>
            <wp:extent cx="7624800" cy="6530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or-arka2-02.png"/>
                    <pic:cNvPicPr/>
                  </pic:nvPicPr>
                  <pic:blipFill>
                    <a:blip r:embed="rId10">
                      <a:extLst>
                        <a:ext uri="{28A0092B-C50C-407E-A947-70E740481C1C}">
                          <a14:useLocalDpi xmlns:a14="http://schemas.microsoft.com/office/drawing/2010/main" val="0"/>
                        </a:ext>
                      </a:extLst>
                    </a:blip>
                    <a:stretch>
                      <a:fillRect/>
                    </a:stretch>
                  </pic:blipFill>
                  <pic:spPr>
                    <a:xfrm>
                      <a:off x="0" y="0"/>
                      <a:ext cx="7624800" cy="6530400"/>
                    </a:xfrm>
                    <a:prstGeom prst="rect">
                      <a:avLst/>
                    </a:prstGeom>
                  </pic:spPr>
                </pic:pic>
              </a:graphicData>
            </a:graphic>
            <wp14:sizeRelH relativeFrom="margin">
              <wp14:pctWidth>0</wp14:pctWidth>
            </wp14:sizeRelH>
            <wp14:sizeRelV relativeFrom="margin">
              <wp14:pctHeight>0</wp14:pctHeight>
            </wp14:sizeRelV>
          </wp:anchor>
        </w:drawing>
      </w:r>
    </w:p>
    <w:p w14:paraId="6BA41513" w14:textId="1B57A845" w:rsidR="00966AA4" w:rsidRPr="00DC4DFB" w:rsidRDefault="003961E8" w:rsidP="000D7907">
      <w:pPr>
        <w:tabs>
          <w:tab w:val="left" w:pos="4469"/>
          <w:tab w:val="center" w:pos="5953"/>
        </w:tabs>
        <w:spacing w:before="80"/>
        <w:jc w:val="center"/>
        <w:rPr>
          <w:rFonts w:cs="Arial"/>
          <w:b/>
          <w:bCs/>
          <w:color w:val="0F243E" w:themeColor="text2" w:themeShade="80"/>
          <w:szCs w:val="26"/>
        </w:rPr>
      </w:pPr>
      <w:r>
        <w:rPr>
          <w:rFonts w:cs="Arial"/>
          <w:b/>
          <w:bCs/>
          <w:color w:val="0F243E" w:themeColor="text2" w:themeShade="80"/>
          <w:szCs w:val="20"/>
        </w:rPr>
        <w:t>Temmuz</w:t>
      </w:r>
      <w:r w:rsidR="00FB3D20" w:rsidRPr="00DF1C56">
        <w:rPr>
          <w:rFonts w:cs="Arial"/>
          <w:b/>
          <w:bCs/>
          <w:color w:val="0F243E" w:themeColor="text2" w:themeShade="80"/>
          <w:szCs w:val="20"/>
        </w:rPr>
        <w:t xml:space="preserve"> 2017</w:t>
      </w:r>
      <w:r w:rsidR="00966AA4">
        <w:rPr>
          <w:rFonts w:cs="Arial"/>
          <w:color w:val="BE0202"/>
          <w:u w:val="single"/>
        </w:rPr>
        <w:br w:type="page"/>
      </w:r>
    </w:p>
    <w:p w14:paraId="22AF08BA" w14:textId="77777777" w:rsidR="00B4695F" w:rsidRPr="002B553C" w:rsidRDefault="00B4695F" w:rsidP="009F34EA">
      <w:pPr>
        <w:pStyle w:val="StyleTitle2BoldRed"/>
        <w:spacing w:line="360" w:lineRule="auto"/>
        <w:jc w:val="center"/>
        <w:rPr>
          <w:rFonts w:ascii="Arial" w:hAnsi="Arial" w:cs="Arial"/>
          <w:color w:val="BE0202"/>
          <w:u w:val="single"/>
          <w:lang w:val="tr-TR"/>
        </w:rPr>
        <w:sectPr w:rsidR="00B4695F" w:rsidRPr="002B553C" w:rsidSect="000D7907">
          <w:headerReference w:type="even" r:id="rId11"/>
          <w:headerReference w:type="default" r:id="rId12"/>
          <w:footerReference w:type="default" r:id="rId13"/>
          <w:headerReference w:type="first" r:id="rId14"/>
          <w:pgSz w:w="11909" w:h="16834" w:code="9"/>
          <w:pgMar w:top="862" w:right="862" w:bottom="862" w:left="862" w:header="431" w:footer="431" w:gutter="284"/>
          <w:pgNumType w:start="1"/>
          <w:cols w:space="708"/>
          <w:titlePg/>
          <w:docGrid w:linePitch="360"/>
        </w:sectPr>
      </w:pPr>
    </w:p>
    <w:bookmarkEnd w:id="0"/>
    <w:bookmarkEnd w:id="1"/>
    <w:bookmarkEnd w:id="2"/>
    <w:bookmarkEnd w:id="3"/>
    <w:p w14:paraId="044A5A16" w14:textId="77777777" w:rsidR="00C73934" w:rsidRPr="00C94224" w:rsidRDefault="00C73934" w:rsidP="009F34EA">
      <w:pPr>
        <w:pStyle w:val="AltKonuBal"/>
        <w:rPr>
          <w:rFonts w:cs="Arial"/>
        </w:rPr>
      </w:pPr>
      <w:r w:rsidRPr="00C94224">
        <w:rPr>
          <w:rFonts w:cs="Arial"/>
        </w:rPr>
        <w:lastRenderedPageBreak/>
        <w:t>İÇİNDEKİLER</w:t>
      </w:r>
    </w:p>
    <w:sdt>
      <w:sdtPr>
        <w:rPr>
          <w:rFonts w:ascii="Arial" w:eastAsia="MS Mincho" w:hAnsi="Arial" w:cs="Times New Roman"/>
          <w:b w:val="0"/>
          <w:bCs w:val="0"/>
          <w:color w:val="auto"/>
          <w:sz w:val="20"/>
          <w:szCs w:val="24"/>
          <w:lang w:eastAsia="en-US"/>
        </w:rPr>
        <w:id w:val="-804929508"/>
        <w:docPartObj>
          <w:docPartGallery w:val="Table of Contents"/>
          <w:docPartUnique/>
        </w:docPartObj>
      </w:sdtPr>
      <w:sdtEndPr/>
      <w:sdtContent>
        <w:p w14:paraId="336E9F30" w14:textId="77777777" w:rsidR="009E2F25" w:rsidRDefault="009E2F25" w:rsidP="009F34EA">
          <w:pPr>
            <w:pStyle w:val="TBal"/>
            <w:spacing w:line="360" w:lineRule="auto"/>
          </w:pPr>
        </w:p>
        <w:p w14:paraId="48300EB0" w14:textId="77777777" w:rsidR="00FB3D20" w:rsidRDefault="000D37F9">
          <w:pPr>
            <w:pStyle w:val="T1"/>
            <w:rPr>
              <w:rFonts w:asciiTheme="minorHAnsi" w:eastAsiaTheme="minorEastAsia" w:hAnsiTheme="minorHAnsi" w:cstheme="minorBidi"/>
              <w:b w:val="0"/>
              <w:caps w:val="0"/>
              <w:color w:val="auto"/>
              <w:sz w:val="22"/>
              <w:szCs w:val="22"/>
              <w:lang w:eastAsia="tr-TR"/>
            </w:rPr>
          </w:pPr>
          <w:r>
            <w:rPr>
              <w:rFonts w:cs="Arial"/>
              <w:szCs w:val="20"/>
            </w:rPr>
            <w:fldChar w:fldCharType="begin"/>
          </w:r>
          <w:r>
            <w:rPr>
              <w:rFonts w:cs="Arial"/>
              <w:szCs w:val="20"/>
            </w:rPr>
            <w:instrText xml:space="preserve"> TOC \o "1-2" \h \z \u </w:instrText>
          </w:r>
          <w:r>
            <w:rPr>
              <w:rFonts w:cs="Arial"/>
              <w:szCs w:val="20"/>
            </w:rPr>
            <w:fldChar w:fldCharType="separate"/>
          </w:r>
          <w:hyperlink w:anchor="_Toc485995144" w:history="1">
            <w:r w:rsidR="00FB3D20" w:rsidRPr="00C00FE3">
              <w:rPr>
                <w:rStyle w:val="Kpr"/>
              </w:rPr>
              <w:t>1</w:t>
            </w:r>
            <w:r w:rsidR="00FB3D20">
              <w:rPr>
                <w:rFonts w:asciiTheme="minorHAnsi" w:eastAsiaTheme="minorEastAsia" w:hAnsiTheme="minorHAnsi" w:cstheme="minorBidi"/>
                <w:b w:val="0"/>
                <w:caps w:val="0"/>
                <w:color w:val="auto"/>
                <w:sz w:val="22"/>
                <w:szCs w:val="22"/>
                <w:lang w:eastAsia="tr-TR"/>
              </w:rPr>
              <w:tab/>
            </w:r>
            <w:r w:rsidR="00FB3D20" w:rsidRPr="00C00FE3">
              <w:rPr>
                <w:rStyle w:val="Kpr"/>
              </w:rPr>
              <w:t>GİRİŞ</w:t>
            </w:r>
            <w:r w:rsidR="00FB3D20">
              <w:rPr>
                <w:webHidden/>
              </w:rPr>
              <w:tab/>
            </w:r>
            <w:r w:rsidR="00FB3D20">
              <w:rPr>
                <w:webHidden/>
              </w:rPr>
              <w:fldChar w:fldCharType="begin"/>
            </w:r>
            <w:r w:rsidR="00FB3D20">
              <w:rPr>
                <w:webHidden/>
              </w:rPr>
              <w:instrText xml:space="preserve"> PAGEREF _Toc485995144 \h </w:instrText>
            </w:r>
            <w:r w:rsidR="00FB3D20">
              <w:rPr>
                <w:webHidden/>
              </w:rPr>
            </w:r>
            <w:r w:rsidR="00FB3D20">
              <w:rPr>
                <w:webHidden/>
              </w:rPr>
              <w:fldChar w:fldCharType="separate"/>
            </w:r>
            <w:r w:rsidR="00FB3D20">
              <w:rPr>
                <w:webHidden/>
              </w:rPr>
              <w:t>7</w:t>
            </w:r>
            <w:r w:rsidR="00FB3D20">
              <w:rPr>
                <w:webHidden/>
              </w:rPr>
              <w:fldChar w:fldCharType="end"/>
            </w:r>
          </w:hyperlink>
        </w:p>
        <w:p w14:paraId="76B05518" w14:textId="77777777" w:rsidR="00FB3D20" w:rsidRDefault="00F077E9">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45" w:history="1">
            <w:r w:rsidR="00FB3D20" w:rsidRPr="00C00FE3">
              <w:rPr>
                <w:rStyle w:val="Kpr"/>
                <w:rFonts w:cs="Arial"/>
                <w:noProof/>
              </w:rPr>
              <w:t>1.1</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REHBERİN AMACI ve KAPSAMI</w:t>
            </w:r>
            <w:r w:rsidR="00FB3D20">
              <w:rPr>
                <w:noProof/>
                <w:webHidden/>
              </w:rPr>
              <w:tab/>
            </w:r>
            <w:r w:rsidR="00FB3D20">
              <w:rPr>
                <w:noProof/>
                <w:webHidden/>
              </w:rPr>
              <w:fldChar w:fldCharType="begin"/>
            </w:r>
            <w:r w:rsidR="00FB3D20">
              <w:rPr>
                <w:noProof/>
                <w:webHidden/>
              </w:rPr>
              <w:instrText xml:space="preserve"> PAGEREF _Toc485995145 \h </w:instrText>
            </w:r>
            <w:r w:rsidR="00FB3D20">
              <w:rPr>
                <w:noProof/>
                <w:webHidden/>
              </w:rPr>
            </w:r>
            <w:r w:rsidR="00FB3D20">
              <w:rPr>
                <w:noProof/>
                <w:webHidden/>
              </w:rPr>
              <w:fldChar w:fldCharType="separate"/>
            </w:r>
            <w:r w:rsidR="00FB3D20">
              <w:rPr>
                <w:noProof/>
                <w:webHidden/>
              </w:rPr>
              <w:t>7</w:t>
            </w:r>
            <w:r w:rsidR="00FB3D20">
              <w:rPr>
                <w:noProof/>
                <w:webHidden/>
              </w:rPr>
              <w:fldChar w:fldCharType="end"/>
            </w:r>
          </w:hyperlink>
        </w:p>
        <w:p w14:paraId="65BD6DC8" w14:textId="77777777" w:rsidR="00FB3D20" w:rsidRDefault="00F077E9">
          <w:pPr>
            <w:pStyle w:val="T1"/>
            <w:rPr>
              <w:rFonts w:asciiTheme="minorHAnsi" w:eastAsiaTheme="minorEastAsia" w:hAnsiTheme="minorHAnsi" w:cstheme="minorBidi"/>
              <w:b w:val="0"/>
              <w:caps w:val="0"/>
              <w:color w:val="auto"/>
              <w:sz w:val="22"/>
              <w:szCs w:val="22"/>
              <w:lang w:eastAsia="tr-TR"/>
            </w:rPr>
          </w:pPr>
          <w:hyperlink w:anchor="_Toc485995146" w:history="1">
            <w:r w:rsidR="00FB3D20" w:rsidRPr="00C00FE3">
              <w:rPr>
                <w:rStyle w:val="Kpr"/>
              </w:rPr>
              <w:t>2</w:t>
            </w:r>
            <w:r w:rsidR="00FB3D20">
              <w:rPr>
                <w:rFonts w:asciiTheme="minorHAnsi" w:eastAsiaTheme="minorEastAsia" w:hAnsiTheme="minorHAnsi" w:cstheme="minorBidi"/>
                <w:b w:val="0"/>
                <w:caps w:val="0"/>
                <w:color w:val="auto"/>
                <w:sz w:val="22"/>
                <w:szCs w:val="22"/>
                <w:lang w:eastAsia="tr-TR"/>
              </w:rPr>
              <w:tab/>
            </w:r>
            <w:r w:rsidR="00FB3D20" w:rsidRPr="00C00FE3">
              <w:rPr>
                <w:rStyle w:val="Kpr"/>
              </w:rPr>
              <w:t>BİT PROJESİ TEKLİF FORMU</w:t>
            </w:r>
            <w:r w:rsidR="00FB3D20">
              <w:rPr>
                <w:webHidden/>
              </w:rPr>
              <w:tab/>
            </w:r>
            <w:r w:rsidR="00FB3D20">
              <w:rPr>
                <w:webHidden/>
              </w:rPr>
              <w:fldChar w:fldCharType="begin"/>
            </w:r>
            <w:r w:rsidR="00FB3D20">
              <w:rPr>
                <w:webHidden/>
              </w:rPr>
              <w:instrText xml:space="preserve"> PAGEREF _Toc485995146 \h </w:instrText>
            </w:r>
            <w:r w:rsidR="00FB3D20">
              <w:rPr>
                <w:webHidden/>
              </w:rPr>
            </w:r>
            <w:r w:rsidR="00FB3D20">
              <w:rPr>
                <w:webHidden/>
              </w:rPr>
              <w:fldChar w:fldCharType="separate"/>
            </w:r>
            <w:r w:rsidR="00FB3D20">
              <w:rPr>
                <w:webHidden/>
              </w:rPr>
              <w:t>8</w:t>
            </w:r>
            <w:r w:rsidR="00FB3D20">
              <w:rPr>
                <w:webHidden/>
              </w:rPr>
              <w:fldChar w:fldCharType="end"/>
            </w:r>
          </w:hyperlink>
        </w:p>
        <w:p w14:paraId="2F29796F" w14:textId="77777777" w:rsidR="00FB3D20" w:rsidRDefault="00F077E9">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47" w:history="1">
            <w:r w:rsidR="00FB3D20" w:rsidRPr="00C00FE3">
              <w:rPr>
                <w:rStyle w:val="Kpr"/>
                <w:rFonts w:cs="Arial"/>
                <w:noProof/>
              </w:rPr>
              <w:t>2.1</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PROJENİN KÜNYESİ</w:t>
            </w:r>
            <w:r w:rsidR="00FB3D20">
              <w:rPr>
                <w:noProof/>
                <w:webHidden/>
              </w:rPr>
              <w:tab/>
            </w:r>
            <w:r w:rsidR="00FB3D20">
              <w:rPr>
                <w:noProof/>
                <w:webHidden/>
              </w:rPr>
              <w:fldChar w:fldCharType="begin"/>
            </w:r>
            <w:r w:rsidR="00FB3D20">
              <w:rPr>
                <w:noProof/>
                <w:webHidden/>
              </w:rPr>
              <w:instrText xml:space="preserve"> PAGEREF _Toc485995147 \h </w:instrText>
            </w:r>
            <w:r w:rsidR="00FB3D20">
              <w:rPr>
                <w:noProof/>
                <w:webHidden/>
              </w:rPr>
            </w:r>
            <w:r w:rsidR="00FB3D20">
              <w:rPr>
                <w:noProof/>
                <w:webHidden/>
              </w:rPr>
              <w:fldChar w:fldCharType="separate"/>
            </w:r>
            <w:r w:rsidR="00FB3D20">
              <w:rPr>
                <w:noProof/>
                <w:webHidden/>
              </w:rPr>
              <w:t>8</w:t>
            </w:r>
            <w:r w:rsidR="00FB3D20">
              <w:rPr>
                <w:noProof/>
                <w:webHidden/>
              </w:rPr>
              <w:fldChar w:fldCharType="end"/>
            </w:r>
          </w:hyperlink>
        </w:p>
        <w:p w14:paraId="652460C1" w14:textId="77777777" w:rsidR="00FB3D20" w:rsidRDefault="00F077E9">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48" w:history="1">
            <w:r w:rsidR="00FB3D20" w:rsidRPr="00C00FE3">
              <w:rPr>
                <w:rStyle w:val="Kpr"/>
                <w:rFonts w:cs="Arial"/>
                <w:noProof/>
              </w:rPr>
              <w:t>2.2</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PROJE ORGANİZASYON YAPISI</w:t>
            </w:r>
            <w:r w:rsidR="00FB3D20">
              <w:rPr>
                <w:noProof/>
                <w:webHidden/>
              </w:rPr>
              <w:tab/>
            </w:r>
            <w:r w:rsidR="00FB3D20">
              <w:rPr>
                <w:noProof/>
                <w:webHidden/>
              </w:rPr>
              <w:fldChar w:fldCharType="begin"/>
            </w:r>
            <w:r w:rsidR="00FB3D20">
              <w:rPr>
                <w:noProof/>
                <w:webHidden/>
              </w:rPr>
              <w:instrText xml:space="preserve"> PAGEREF _Toc485995148 \h </w:instrText>
            </w:r>
            <w:r w:rsidR="00FB3D20">
              <w:rPr>
                <w:noProof/>
                <w:webHidden/>
              </w:rPr>
            </w:r>
            <w:r w:rsidR="00FB3D20">
              <w:rPr>
                <w:noProof/>
                <w:webHidden/>
              </w:rPr>
              <w:fldChar w:fldCharType="separate"/>
            </w:r>
            <w:r w:rsidR="00FB3D20">
              <w:rPr>
                <w:noProof/>
                <w:webHidden/>
              </w:rPr>
              <w:t>10</w:t>
            </w:r>
            <w:r w:rsidR="00FB3D20">
              <w:rPr>
                <w:noProof/>
                <w:webHidden/>
              </w:rPr>
              <w:fldChar w:fldCharType="end"/>
            </w:r>
          </w:hyperlink>
        </w:p>
        <w:p w14:paraId="3FA0A641" w14:textId="77777777" w:rsidR="00FB3D20" w:rsidRDefault="00F077E9">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49" w:history="1">
            <w:r w:rsidR="00FB3D20" w:rsidRPr="00C00FE3">
              <w:rPr>
                <w:rStyle w:val="Kpr"/>
                <w:rFonts w:cs="Arial"/>
                <w:noProof/>
              </w:rPr>
              <w:t>2.3</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PROJE PLANI</w:t>
            </w:r>
            <w:r w:rsidR="00FB3D20">
              <w:rPr>
                <w:noProof/>
                <w:webHidden/>
              </w:rPr>
              <w:tab/>
            </w:r>
            <w:r w:rsidR="00FB3D20">
              <w:rPr>
                <w:noProof/>
                <w:webHidden/>
              </w:rPr>
              <w:fldChar w:fldCharType="begin"/>
            </w:r>
            <w:r w:rsidR="00FB3D20">
              <w:rPr>
                <w:noProof/>
                <w:webHidden/>
              </w:rPr>
              <w:instrText xml:space="preserve"> PAGEREF _Toc485995149 \h </w:instrText>
            </w:r>
            <w:r w:rsidR="00FB3D20">
              <w:rPr>
                <w:noProof/>
                <w:webHidden/>
              </w:rPr>
            </w:r>
            <w:r w:rsidR="00FB3D20">
              <w:rPr>
                <w:noProof/>
                <w:webHidden/>
              </w:rPr>
              <w:fldChar w:fldCharType="separate"/>
            </w:r>
            <w:r w:rsidR="00FB3D20">
              <w:rPr>
                <w:noProof/>
                <w:webHidden/>
              </w:rPr>
              <w:t>13</w:t>
            </w:r>
            <w:r w:rsidR="00FB3D20">
              <w:rPr>
                <w:noProof/>
                <w:webHidden/>
              </w:rPr>
              <w:fldChar w:fldCharType="end"/>
            </w:r>
          </w:hyperlink>
        </w:p>
        <w:p w14:paraId="1116D2CC" w14:textId="77777777" w:rsidR="00FB3D20" w:rsidRDefault="00F077E9">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50" w:history="1">
            <w:r w:rsidR="00FB3D20" w:rsidRPr="00C00FE3">
              <w:rPr>
                <w:rStyle w:val="Kpr"/>
                <w:rFonts w:cs="Arial"/>
                <w:noProof/>
              </w:rPr>
              <w:t>2.4</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MEVCUT DURUM VE İHTİYAÇ ANALİZİ</w:t>
            </w:r>
            <w:r w:rsidR="00FB3D20">
              <w:rPr>
                <w:noProof/>
                <w:webHidden/>
              </w:rPr>
              <w:tab/>
            </w:r>
            <w:r w:rsidR="00FB3D20">
              <w:rPr>
                <w:noProof/>
                <w:webHidden/>
              </w:rPr>
              <w:fldChar w:fldCharType="begin"/>
            </w:r>
            <w:r w:rsidR="00FB3D20">
              <w:rPr>
                <w:noProof/>
                <w:webHidden/>
              </w:rPr>
              <w:instrText xml:space="preserve"> PAGEREF _Toc485995150 \h </w:instrText>
            </w:r>
            <w:r w:rsidR="00FB3D20">
              <w:rPr>
                <w:noProof/>
                <w:webHidden/>
              </w:rPr>
            </w:r>
            <w:r w:rsidR="00FB3D20">
              <w:rPr>
                <w:noProof/>
                <w:webHidden/>
              </w:rPr>
              <w:fldChar w:fldCharType="separate"/>
            </w:r>
            <w:r w:rsidR="00FB3D20">
              <w:rPr>
                <w:noProof/>
                <w:webHidden/>
              </w:rPr>
              <w:t>15</w:t>
            </w:r>
            <w:r w:rsidR="00FB3D20">
              <w:rPr>
                <w:noProof/>
                <w:webHidden/>
              </w:rPr>
              <w:fldChar w:fldCharType="end"/>
            </w:r>
          </w:hyperlink>
        </w:p>
        <w:p w14:paraId="33A1A504" w14:textId="77777777" w:rsidR="00FB3D20" w:rsidRDefault="00F077E9">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51" w:history="1">
            <w:r w:rsidR="00FB3D20" w:rsidRPr="00C00FE3">
              <w:rPr>
                <w:rStyle w:val="Kpr"/>
                <w:noProof/>
              </w:rPr>
              <w:t>2.5</w:t>
            </w:r>
            <w:r w:rsidR="00FB3D20">
              <w:rPr>
                <w:rFonts w:asciiTheme="minorHAnsi" w:eastAsiaTheme="minorEastAsia" w:hAnsiTheme="minorHAnsi" w:cstheme="minorBidi"/>
                <w:caps w:val="0"/>
                <w:noProof/>
                <w:sz w:val="22"/>
                <w:szCs w:val="22"/>
                <w:lang w:eastAsia="tr-TR"/>
              </w:rPr>
              <w:tab/>
            </w:r>
            <w:r w:rsidR="00FB3D20" w:rsidRPr="00C00FE3">
              <w:rPr>
                <w:rStyle w:val="Kpr"/>
                <w:noProof/>
              </w:rPr>
              <w:t>ÇÖZÜM PLANLAMA</w:t>
            </w:r>
            <w:r w:rsidR="00FB3D20">
              <w:rPr>
                <w:noProof/>
                <w:webHidden/>
              </w:rPr>
              <w:tab/>
            </w:r>
            <w:r w:rsidR="00FB3D20">
              <w:rPr>
                <w:noProof/>
                <w:webHidden/>
              </w:rPr>
              <w:fldChar w:fldCharType="begin"/>
            </w:r>
            <w:r w:rsidR="00FB3D20">
              <w:rPr>
                <w:noProof/>
                <w:webHidden/>
              </w:rPr>
              <w:instrText xml:space="preserve"> PAGEREF _Toc485995151 \h </w:instrText>
            </w:r>
            <w:r w:rsidR="00FB3D20">
              <w:rPr>
                <w:noProof/>
                <w:webHidden/>
              </w:rPr>
            </w:r>
            <w:r w:rsidR="00FB3D20">
              <w:rPr>
                <w:noProof/>
                <w:webHidden/>
              </w:rPr>
              <w:fldChar w:fldCharType="separate"/>
            </w:r>
            <w:r w:rsidR="00FB3D20">
              <w:rPr>
                <w:noProof/>
                <w:webHidden/>
              </w:rPr>
              <w:t>18</w:t>
            </w:r>
            <w:r w:rsidR="00FB3D20">
              <w:rPr>
                <w:noProof/>
                <w:webHidden/>
              </w:rPr>
              <w:fldChar w:fldCharType="end"/>
            </w:r>
          </w:hyperlink>
        </w:p>
        <w:p w14:paraId="5B445A2D" w14:textId="77777777" w:rsidR="00FB3D20" w:rsidRDefault="00F077E9">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52" w:history="1">
            <w:r w:rsidR="00FB3D20" w:rsidRPr="00C00FE3">
              <w:rPr>
                <w:rStyle w:val="Kpr"/>
                <w:rFonts w:cs="Arial"/>
                <w:noProof/>
              </w:rPr>
              <w:t>2.6</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PROJE MALİYET BİLEŞENLERİ DETAYLARI</w:t>
            </w:r>
            <w:r w:rsidR="00FB3D20">
              <w:rPr>
                <w:noProof/>
                <w:webHidden/>
              </w:rPr>
              <w:tab/>
            </w:r>
            <w:r w:rsidR="00FB3D20">
              <w:rPr>
                <w:noProof/>
                <w:webHidden/>
              </w:rPr>
              <w:fldChar w:fldCharType="begin"/>
            </w:r>
            <w:r w:rsidR="00FB3D20">
              <w:rPr>
                <w:noProof/>
                <w:webHidden/>
              </w:rPr>
              <w:instrText xml:space="preserve"> PAGEREF _Toc485995152 \h </w:instrText>
            </w:r>
            <w:r w:rsidR="00FB3D20">
              <w:rPr>
                <w:noProof/>
                <w:webHidden/>
              </w:rPr>
            </w:r>
            <w:r w:rsidR="00FB3D20">
              <w:rPr>
                <w:noProof/>
                <w:webHidden/>
              </w:rPr>
              <w:fldChar w:fldCharType="separate"/>
            </w:r>
            <w:r w:rsidR="00FB3D20">
              <w:rPr>
                <w:noProof/>
                <w:webHidden/>
              </w:rPr>
              <w:t>22</w:t>
            </w:r>
            <w:r w:rsidR="00FB3D20">
              <w:rPr>
                <w:noProof/>
                <w:webHidden/>
              </w:rPr>
              <w:fldChar w:fldCharType="end"/>
            </w:r>
          </w:hyperlink>
        </w:p>
        <w:p w14:paraId="68445460" w14:textId="77777777" w:rsidR="00FB3D20" w:rsidRDefault="00F077E9">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53" w:history="1">
            <w:r w:rsidR="00FB3D20" w:rsidRPr="00C00FE3">
              <w:rPr>
                <w:rStyle w:val="Kpr"/>
                <w:rFonts w:cs="Arial"/>
                <w:noProof/>
              </w:rPr>
              <w:t>2.7</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RİSK ANALİZİ</w:t>
            </w:r>
            <w:r w:rsidR="00FB3D20">
              <w:rPr>
                <w:noProof/>
                <w:webHidden/>
              </w:rPr>
              <w:tab/>
            </w:r>
            <w:r w:rsidR="00FB3D20">
              <w:rPr>
                <w:noProof/>
                <w:webHidden/>
              </w:rPr>
              <w:fldChar w:fldCharType="begin"/>
            </w:r>
            <w:r w:rsidR="00FB3D20">
              <w:rPr>
                <w:noProof/>
                <w:webHidden/>
              </w:rPr>
              <w:instrText xml:space="preserve"> PAGEREF _Toc485995153 \h </w:instrText>
            </w:r>
            <w:r w:rsidR="00FB3D20">
              <w:rPr>
                <w:noProof/>
                <w:webHidden/>
              </w:rPr>
            </w:r>
            <w:r w:rsidR="00FB3D20">
              <w:rPr>
                <w:noProof/>
                <w:webHidden/>
              </w:rPr>
              <w:fldChar w:fldCharType="separate"/>
            </w:r>
            <w:r w:rsidR="00FB3D20">
              <w:rPr>
                <w:noProof/>
                <w:webHidden/>
              </w:rPr>
              <w:t>26</w:t>
            </w:r>
            <w:r w:rsidR="00FB3D20">
              <w:rPr>
                <w:noProof/>
                <w:webHidden/>
              </w:rPr>
              <w:fldChar w:fldCharType="end"/>
            </w:r>
          </w:hyperlink>
        </w:p>
        <w:p w14:paraId="2065D386" w14:textId="77777777" w:rsidR="00FB3D20" w:rsidRDefault="00F077E9">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54" w:history="1">
            <w:r w:rsidR="00FB3D20" w:rsidRPr="00C00FE3">
              <w:rPr>
                <w:rStyle w:val="Kpr"/>
                <w:rFonts w:cs="Arial"/>
                <w:noProof/>
              </w:rPr>
              <w:t>2.8</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EKONOMİK VE SOSYAL ANALİZ</w:t>
            </w:r>
            <w:r w:rsidR="00FB3D20">
              <w:rPr>
                <w:noProof/>
                <w:webHidden/>
              </w:rPr>
              <w:tab/>
            </w:r>
            <w:r w:rsidR="00FB3D20">
              <w:rPr>
                <w:noProof/>
                <w:webHidden/>
              </w:rPr>
              <w:fldChar w:fldCharType="begin"/>
            </w:r>
            <w:r w:rsidR="00FB3D20">
              <w:rPr>
                <w:noProof/>
                <w:webHidden/>
              </w:rPr>
              <w:instrText xml:space="preserve"> PAGEREF _Toc485995154 \h </w:instrText>
            </w:r>
            <w:r w:rsidR="00FB3D20">
              <w:rPr>
                <w:noProof/>
                <w:webHidden/>
              </w:rPr>
            </w:r>
            <w:r w:rsidR="00FB3D20">
              <w:rPr>
                <w:noProof/>
                <w:webHidden/>
              </w:rPr>
              <w:fldChar w:fldCharType="separate"/>
            </w:r>
            <w:r w:rsidR="00FB3D20">
              <w:rPr>
                <w:noProof/>
                <w:webHidden/>
              </w:rPr>
              <w:t>29</w:t>
            </w:r>
            <w:r w:rsidR="00FB3D20">
              <w:rPr>
                <w:noProof/>
                <w:webHidden/>
              </w:rPr>
              <w:fldChar w:fldCharType="end"/>
            </w:r>
          </w:hyperlink>
        </w:p>
        <w:p w14:paraId="7D707DB0" w14:textId="77777777" w:rsidR="00FB3D20" w:rsidRDefault="00F077E9">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55" w:history="1">
            <w:r w:rsidR="00FB3D20" w:rsidRPr="00C00FE3">
              <w:rPr>
                <w:rStyle w:val="Kpr"/>
                <w:rFonts w:cs="Arial"/>
                <w:noProof/>
              </w:rPr>
              <w:t>2.9</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PERFORMANS DEĞERLENDİRME ÖLÇÜTLERİ</w:t>
            </w:r>
            <w:r w:rsidR="00FB3D20">
              <w:rPr>
                <w:noProof/>
                <w:webHidden/>
              </w:rPr>
              <w:tab/>
            </w:r>
            <w:r w:rsidR="00FB3D20">
              <w:rPr>
                <w:noProof/>
                <w:webHidden/>
              </w:rPr>
              <w:fldChar w:fldCharType="begin"/>
            </w:r>
            <w:r w:rsidR="00FB3D20">
              <w:rPr>
                <w:noProof/>
                <w:webHidden/>
              </w:rPr>
              <w:instrText xml:space="preserve"> PAGEREF _Toc485995155 \h </w:instrText>
            </w:r>
            <w:r w:rsidR="00FB3D20">
              <w:rPr>
                <w:noProof/>
                <w:webHidden/>
              </w:rPr>
            </w:r>
            <w:r w:rsidR="00FB3D20">
              <w:rPr>
                <w:noProof/>
                <w:webHidden/>
              </w:rPr>
              <w:fldChar w:fldCharType="separate"/>
            </w:r>
            <w:r w:rsidR="00FB3D20">
              <w:rPr>
                <w:noProof/>
                <w:webHidden/>
              </w:rPr>
              <w:t>34</w:t>
            </w:r>
            <w:r w:rsidR="00FB3D20">
              <w:rPr>
                <w:noProof/>
                <w:webHidden/>
              </w:rPr>
              <w:fldChar w:fldCharType="end"/>
            </w:r>
          </w:hyperlink>
        </w:p>
        <w:p w14:paraId="5F92CA1D" w14:textId="77777777" w:rsidR="00FB3D20" w:rsidRDefault="00F077E9">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56" w:history="1">
            <w:r w:rsidR="00FB3D20" w:rsidRPr="00C00FE3">
              <w:rPr>
                <w:rStyle w:val="Kpr"/>
                <w:rFonts w:cs="Arial"/>
                <w:noProof/>
              </w:rPr>
              <w:t>2.10</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FİZİBİLİTE ETÜDÜ</w:t>
            </w:r>
            <w:r w:rsidR="00FB3D20">
              <w:rPr>
                <w:noProof/>
                <w:webHidden/>
              </w:rPr>
              <w:tab/>
            </w:r>
            <w:r w:rsidR="00FB3D20">
              <w:rPr>
                <w:noProof/>
                <w:webHidden/>
              </w:rPr>
              <w:fldChar w:fldCharType="begin"/>
            </w:r>
            <w:r w:rsidR="00FB3D20">
              <w:rPr>
                <w:noProof/>
                <w:webHidden/>
              </w:rPr>
              <w:instrText xml:space="preserve"> PAGEREF _Toc485995156 \h </w:instrText>
            </w:r>
            <w:r w:rsidR="00FB3D20">
              <w:rPr>
                <w:noProof/>
                <w:webHidden/>
              </w:rPr>
            </w:r>
            <w:r w:rsidR="00FB3D20">
              <w:rPr>
                <w:noProof/>
                <w:webHidden/>
              </w:rPr>
              <w:fldChar w:fldCharType="separate"/>
            </w:r>
            <w:r w:rsidR="00FB3D20">
              <w:rPr>
                <w:noProof/>
                <w:webHidden/>
              </w:rPr>
              <w:t>35</w:t>
            </w:r>
            <w:r w:rsidR="00FB3D20">
              <w:rPr>
                <w:noProof/>
                <w:webHidden/>
              </w:rPr>
              <w:fldChar w:fldCharType="end"/>
            </w:r>
          </w:hyperlink>
        </w:p>
        <w:p w14:paraId="1D609A12" w14:textId="77777777" w:rsidR="00FB3D20" w:rsidRDefault="00F077E9">
          <w:pPr>
            <w:pStyle w:val="T1"/>
            <w:rPr>
              <w:rFonts w:asciiTheme="minorHAnsi" w:eastAsiaTheme="minorEastAsia" w:hAnsiTheme="minorHAnsi" w:cstheme="minorBidi"/>
              <w:b w:val="0"/>
              <w:caps w:val="0"/>
              <w:color w:val="auto"/>
              <w:sz w:val="22"/>
              <w:szCs w:val="22"/>
              <w:lang w:eastAsia="tr-TR"/>
            </w:rPr>
          </w:pPr>
          <w:hyperlink w:anchor="_Toc485995157" w:history="1">
            <w:r w:rsidR="00FB3D20" w:rsidRPr="00C00FE3">
              <w:rPr>
                <w:rStyle w:val="Kpr"/>
              </w:rPr>
              <w:t>3</w:t>
            </w:r>
            <w:r w:rsidR="00FB3D20">
              <w:rPr>
                <w:rFonts w:asciiTheme="minorHAnsi" w:eastAsiaTheme="minorEastAsia" w:hAnsiTheme="minorHAnsi" w:cstheme="minorBidi"/>
                <w:b w:val="0"/>
                <w:caps w:val="0"/>
                <w:color w:val="auto"/>
                <w:sz w:val="22"/>
                <w:szCs w:val="22"/>
                <w:lang w:eastAsia="tr-TR"/>
              </w:rPr>
              <w:tab/>
            </w:r>
            <w:r w:rsidR="00FB3D20" w:rsidRPr="00C00FE3">
              <w:rPr>
                <w:rStyle w:val="Kpr"/>
              </w:rPr>
              <w:t>EKLER</w:t>
            </w:r>
            <w:r w:rsidR="00FB3D20">
              <w:rPr>
                <w:webHidden/>
              </w:rPr>
              <w:tab/>
            </w:r>
            <w:r w:rsidR="00FB3D20">
              <w:rPr>
                <w:webHidden/>
              </w:rPr>
              <w:fldChar w:fldCharType="begin"/>
            </w:r>
            <w:r w:rsidR="00FB3D20">
              <w:rPr>
                <w:webHidden/>
              </w:rPr>
              <w:instrText xml:space="preserve"> PAGEREF _Toc485995157 \h </w:instrText>
            </w:r>
            <w:r w:rsidR="00FB3D20">
              <w:rPr>
                <w:webHidden/>
              </w:rPr>
            </w:r>
            <w:r w:rsidR="00FB3D20">
              <w:rPr>
                <w:webHidden/>
              </w:rPr>
              <w:fldChar w:fldCharType="separate"/>
            </w:r>
            <w:r w:rsidR="00FB3D20">
              <w:rPr>
                <w:webHidden/>
              </w:rPr>
              <w:t>36</w:t>
            </w:r>
            <w:r w:rsidR="00FB3D20">
              <w:rPr>
                <w:webHidden/>
              </w:rPr>
              <w:fldChar w:fldCharType="end"/>
            </w:r>
          </w:hyperlink>
        </w:p>
        <w:p w14:paraId="1E036EB8" w14:textId="77777777" w:rsidR="00FB3D20" w:rsidRDefault="00F077E9">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58" w:history="1">
            <w:r w:rsidR="00FB3D20" w:rsidRPr="00C00FE3">
              <w:rPr>
                <w:rStyle w:val="Kpr"/>
                <w:rFonts w:cs="Arial"/>
                <w:noProof/>
              </w:rPr>
              <w:t>3.1</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Sektör/Alt Sektör Tablosu</w:t>
            </w:r>
            <w:r w:rsidR="00FB3D20">
              <w:rPr>
                <w:noProof/>
                <w:webHidden/>
              </w:rPr>
              <w:tab/>
            </w:r>
            <w:r w:rsidR="00FB3D20">
              <w:rPr>
                <w:noProof/>
                <w:webHidden/>
              </w:rPr>
              <w:fldChar w:fldCharType="begin"/>
            </w:r>
            <w:r w:rsidR="00FB3D20">
              <w:rPr>
                <w:noProof/>
                <w:webHidden/>
              </w:rPr>
              <w:instrText xml:space="preserve"> PAGEREF _Toc485995158 \h </w:instrText>
            </w:r>
            <w:r w:rsidR="00FB3D20">
              <w:rPr>
                <w:noProof/>
                <w:webHidden/>
              </w:rPr>
            </w:r>
            <w:r w:rsidR="00FB3D20">
              <w:rPr>
                <w:noProof/>
                <w:webHidden/>
              </w:rPr>
              <w:fldChar w:fldCharType="separate"/>
            </w:r>
            <w:r w:rsidR="00FB3D20">
              <w:rPr>
                <w:noProof/>
                <w:webHidden/>
              </w:rPr>
              <w:t>36</w:t>
            </w:r>
            <w:r w:rsidR="00FB3D20">
              <w:rPr>
                <w:noProof/>
                <w:webHidden/>
              </w:rPr>
              <w:fldChar w:fldCharType="end"/>
            </w:r>
          </w:hyperlink>
        </w:p>
        <w:p w14:paraId="69AEFF53" w14:textId="77777777" w:rsidR="009E2F25" w:rsidRDefault="000D37F9" w:rsidP="009F34EA">
          <w:r>
            <w:rPr>
              <w:rFonts w:cs="Arial"/>
              <w:b/>
              <w:caps/>
              <w:color w:val="3366FF"/>
              <w:szCs w:val="20"/>
            </w:rPr>
            <w:fldChar w:fldCharType="end"/>
          </w:r>
        </w:p>
      </w:sdtContent>
    </w:sdt>
    <w:p w14:paraId="7985FE5F" w14:textId="77777777" w:rsidR="00946FF8" w:rsidRDefault="00946FF8">
      <w:pPr>
        <w:spacing w:line="240" w:lineRule="auto"/>
        <w:jc w:val="left"/>
        <w:rPr>
          <w:rFonts w:cs="Arial"/>
          <w:b/>
          <w:bCs/>
          <w:sz w:val="24"/>
        </w:rPr>
      </w:pPr>
      <w:r>
        <w:rPr>
          <w:rFonts w:cs="Arial"/>
        </w:rPr>
        <w:br w:type="page"/>
      </w:r>
      <w:bookmarkStart w:id="6" w:name="_GoBack"/>
      <w:bookmarkEnd w:id="6"/>
    </w:p>
    <w:p w14:paraId="247C7FF2" w14:textId="77777777" w:rsidR="00946FF8" w:rsidRDefault="00946FF8" w:rsidP="009F34EA">
      <w:pPr>
        <w:pStyle w:val="AltKonuBal"/>
        <w:rPr>
          <w:rFonts w:cs="Arial"/>
        </w:rPr>
      </w:pPr>
    </w:p>
    <w:p w14:paraId="57451D16" w14:textId="77777777" w:rsidR="005F1F3B" w:rsidRDefault="00622D34" w:rsidP="009F34EA">
      <w:pPr>
        <w:pStyle w:val="AltKonuBal"/>
        <w:rPr>
          <w:rFonts w:cs="Arial"/>
        </w:rPr>
      </w:pPr>
      <w:r w:rsidRPr="00C94224">
        <w:rPr>
          <w:rFonts w:cs="Arial"/>
        </w:rPr>
        <w:t>TABLOLAR</w:t>
      </w:r>
    </w:p>
    <w:p w14:paraId="1179BB59" w14:textId="77777777" w:rsidR="005F1F3B" w:rsidRDefault="005F1F3B" w:rsidP="009F34EA">
      <w:pPr>
        <w:pStyle w:val="AltKonuBal"/>
        <w:rPr>
          <w:rFonts w:cs="Arial"/>
        </w:rPr>
      </w:pPr>
    </w:p>
    <w:p w14:paraId="694D4F6F" w14:textId="77777777" w:rsidR="00FB3D20" w:rsidRDefault="00622D34">
      <w:pPr>
        <w:pStyle w:val="ekillerTablosu"/>
        <w:tabs>
          <w:tab w:val="right" w:leader="dot" w:pos="9891"/>
        </w:tabs>
        <w:rPr>
          <w:rFonts w:asciiTheme="minorHAnsi" w:eastAsiaTheme="minorEastAsia" w:hAnsiTheme="minorHAnsi" w:cstheme="minorBidi"/>
          <w:noProof/>
          <w:sz w:val="22"/>
          <w:szCs w:val="22"/>
          <w:lang w:eastAsia="tr-TR"/>
        </w:rPr>
      </w:pPr>
      <w:r w:rsidRPr="00C94224">
        <w:rPr>
          <w:rFonts w:cs="Arial"/>
          <w:caps/>
          <w:color w:val="3366FF"/>
        </w:rPr>
        <w:fldChar w:fldCharType="begin"/>
      </w:r>
      <w:r w:rsidRPr="00C94224">
        <w:rPr>
          <w:rFonts w:cs="Arial"/>
          <w:caps/>
          <w:color w:val="3366FF"/>
        </w:rPr>
        <w:instrText xml:space="preserve"> TOC \h \z \c "Tablo" </w:instrText>
      </w:r>
      <w:r w:rsidRPr="00C94224">
        <w:rPr>
          <w:rFonts w:cs="Arial"/>
          <w:caps/>
          <w:color w:val="3366FF"/>
        </w:rPr>
        <w:fldChar w:fldCharType="separate"/>
      </w:r>
      <w:hyperlink w:anchor="_Toc485995159" w:history="1">
        <w:r w:rsidR="00FB3D20" w:rsidRPr="009F3457">
          <w:rPr>
            <w:rStyle w:val="Kpr"/>
            <w:noProof/>
          </w:rPr>
          <w:t>Tablo 1. Performans Değerlendirme Ölçütü Tanımlanma Bilgileri</w:t>
        </w:r>
        <w:r w:rsidR="00FB3D20">
          <w:rPr>
            <w:noProof/>
            <w:webHidden/>
          </w:rPr>
          <w:tab/>
        </w:r>
        <w:r w:rsidR="00FB3D20">
          <w:rPr>
            <w:noProof/>
            <w:webHidden/>
          </w:rPr>
          <w:fldChar w:fldCharType="begin"/>
        </w:r>
        <w:r w:rsidR="00FB3D20">
          <w:rPr>
            <w:noProof/>
            <w:webHidden/>
          </w:rPr>
          <w:instrText xml:space="preserve"> PAGEREF _Toc485995159 \h </w:instrText>
        </w:r>
        <w:r w:rsidR="00FB3D20">
          <w:rPr>
            <w:noProof/>
            <w:webHidden/>
          </w:rPr>
        </w:r>
        <w:r w:rsidR="00FB3D20">
          <w:rPr>
            <w:noProof/>
            <w:webHidden/>
          </w:rPr>
          <w:fldChar w:fldCharType="separate"/>
        </w:r>
        <w:r w:rsidR="00FB3D20">
          <w:rPr>
            <w:noProof/>
            <w:webHidden/>
          </w:rPr>
          <w:t>34</w:t>
        </w:r>
        <w:r w:rsidR="00FB3D20">
          <w:rPr>
            <w:noProof/>
            <w:webHidden/>
          </w:rPr>
          <w:fldChar w:fldCharType="end"/>
        </w:r>
      </w:hyperlink>
    </w:p>
    <w:p w14:paraId="7A7B5F9E" w14:textId="77777777" w:rsidR="005603B6" w:rsidRDefault="00622D34" w:rsidP="009F34EA">
      <w:pPr>
        <w:pStyle w:val="AltKonuBal"/>
        <w:rPr>
          <w:rFonts w:cs="Arial"/>
        </w:rPr>
      </w:pPr>
      <w:r w:rsidRPr="00C94224">
        <w:rPr>
          <w:rFonts w:cs="Arial"/>
          <w:caps/>
          <w:color w:val="3366FF"/>
          <w:sz w:val="20"/>
          <w:szCs w:val="20"/>
        </w:rPr>
        <w:fldChar w:fldCharType="end"/>
      </w:r>
      <w:r w:rsidRPr="00C94224">
        <w:rPr>
          <w:rFonts w:cs="Arial"/>
          <w:caps/>
          <w:color w:val="3366FF"/>
          <w:sz w:val="20"/>
          <w:szCs w:val="20"/>
        </w:rPr>
        <w:br w:type="page"/>
      </w:r>
      <w:r w:rsidRPr="00C94224">
        <w:rPr>
          <w:rFonts w:cs="Arial"/>
        </w:rPr>
        <w:lastRenderedPageBreak/>
        <w:t>ŞEKİLLER</w:t>
      </w:r>
    </w:p>
    <w:p w14:paraId="7BE001BF" w14:textId="77777777" w:rsidR="00FB3D20" w:rsidRDefault="00622D34">
      <w:pPr>
        <w:pStyle w:val="ekillerTablosu"/>
        <w:tabs>
          <w:tab w:val="right" w:leader="dot" w:pos="9891"/>
        </w:tabs>
        <w:rPr>
          <w:rFonts w:asciiTheme="minorHAnsi" w:eastAsiaTheme="minorEastAsia" w:hAnsiTheme="minorHAnsi" w:cstheme="minorBidi"/>
          <w:noProof/>
          <w:sz w:val="22"/>
          <w:szCs w:val="22"/>
          <w:lang w:eastAsia="tr-TR"/>
        </w:rPr>
      </w:pPr>
      <w:r w:rsidRPr="00C94224">
        <w:rPr>
          <w:rFonts w:cs="Arial"/>
          <w:caps/>
          <w:color w:val="3366FF"/>
        </w:rPr>
        <w:fldChar w:fldCharType="begin"/>
      </w:r>
      <w:r w:rsidRPr="00C94224">
        <w:rPr>
          <w:rFonts w:cs="Arial"/>
          <w:caps/>
          <w:color w:val="3366FF"/>
        </w:rPr>
        <w:instrText xml:space="preserve"> TOC \h \z \c "Şekil" </w:instrText>
      </w:r>
      <w:r w:rsidRPr="00C94224">
        <w:rPr>
          <w:rFonts w:cs="Arial"/>
          <w:caps/>
          <w:color w:val="3366FF"/>
        </w:rPr>
        <w:fldChar w:fldCharType="separate"/>
      </w:r>
      <w:hyperlink w:anchor="_Toc485995160" w:history="1">
        <w:r w:rsidR="00FB3D20" w:rsidRPr="00545CB3">
          <w:rPr>
            <w:rStyle w:val="Kpr"/>
            <w:noProof/>
          </w:rPr>
          <w:t>Şekil 1. Paydaşlara Göre Etki/Etkilenme Durumu Grafiği</w:t>
        </w:r>
        <w:r w:rsidR="00FB3D20">
          <w:rPr>
            <w:noProof/>
            <w:webHidden/>
          </w:rPr>
          <w:tab/>
        </w:r>
        <w:r w:rsidR="00FB3D20">
          <w:rPr>
            <w:noProof/>
            <w:webHidden/>
          </w:rPr>
          <w:fldChar w:fldCharType="begin"/>
        </w:r>
        <w:r w:rsidR="00FB3D20">
          <w:rPr>
            <w:noProof/>
            <w:webHidden/>
          </w:rPr>
          <w:instrText xml:space="preserve"> PAGEREF _Toc485995160 \h </w:instrText>
        </w:r>
        <w:r w:rsidR="00FB3D20">
          <w:rPr>
            <w:noProof/>
            <w:webHidden/>
          </w:rPr>
        </w:r>
        <w:r w:rsidR="00FB3D20">
          <w:rPr>
            <w:noProof/>
            <w:webHidden/>
          </w:rPr>
          <w:fldChar w:fldCharType="separate"/>
        </w:r>
        <w:r w:rsidR="00FB3D20">
          <w:rPr>
            <w:noProof/>
            <w:webHidden/>
          </w:rPr>
          <w:t>11</w:t>
        </w:r>
        <w:r w:rsidR="00FB3D20">
          <w:rPr>
            <w:noProof/>
            <w:webHidden/>
          </w:rPr>
          <w:fldChar w:fldCharType="end"/>
        </w:r>
      </w:hyperlink>
    </w:p>
    <w:p w14:paraId="5BAFE6C9" w14:textId="77777777" w:rsidR="00FB3D20" w:rsidRDefault="00F077E9">
      <w:pPr>
        <w:pStyle w:val="ekillerTablosu"/>
        <w:tabs>
          <w:tab w:val="right" w:leader="dot" w:pos="9891"/>
        </w:tabs>
        <w:rPr>
          <w:rFonts w:asciiTheme="minorHAnsi" w:eastAsiaTheme="minorEastAsia" w:hAnsiTheme="minorHAnsi" w:cstheme="minorBidi"/>
          <w:noProof/>
          <w:sz w:val="22"/>
          <w:szCs w:val="22"/>
          <w:lang w:eastAsia="tr-TR"/>
        </w:rPr>
      </w:pPr>
      <w:hyperlink w:anchor="_Toc485995161" w:history="1">
        <w:r w:rsidR="00FB3D20" w:rsidRPr="00545CB3">
          <w:rPr>
            <w:rStyle w:val="Kpr"/>
            <w:noProof/>
          </w:rPr>
          <w:t>Şekil 2. Etüt Projeler için Yatırım Türleri</w:t>
        </w:r>
        <w:r w:rsidR="00FB3D20">
          <w:rPr>
            <w:noProof/>
            <w:webHidden/>
          </w:rPr>
          <w:tab/>
        </w:r>
        <w:r w:rsidR="00FB3D20">
          <w:rPr>
            <w:noProof/>
            <w:webHidden/>
          </w:rPr>
          <w:fldChar w:fldCharType="begin"/>
        </w:r>
        <w:r w:rsidR="00FB3D20">
          <w:rPr>
            <w:noProof/>
            <w:webHidden/>
          </w:rPr>
          <w:instrText xml:space="preserve"> PAGEREF _Toc485995161 \h </w:instrText>
        </w:r>
        <w:r w:rsidR="00FB3D20">
          <w:rPr>
            <w:noProof/>
            <w:webHidden/>
          </w:rPr>
        </w:r>
        <w:r w:rsidR="00FB3D20">
          <w:rPr>
            <w:noProof/>
            <w:webHidden/>
          </w:rPr>
          <w:fldChar w:fldCharType="separate"/>
        </w:r>
        <w:r w:rsidR="00FB3D20">
          <w:rPr>
            <w:noProof/>
            <w:webHidden/>
          </w:rPr>
          <w:t>35</w:t>
        </w:r>
        <w:r w:rsidR="00FB3D20">
          <w:rPr>
            <w:noProof/>
            <w:webHidden/>
          </w:rPr>
          <w:fldChar w:fldCharType="end"/>
        </w:r>
      </w:hyperlink>
    </w:p>
    <w:p w14:paraId="083DCE9B" w14:textId="77777777" w:rsidR="00C861B5" w:rsidRPr="00C94224" w:rsidRDefault="00622D34" w:rsidP="009F34EA">
      <w:pPr>
        <w:pStyle w:val="AltKonuBal"/>
        <w:jc w:val="left"/>
        <w:rPr>
          <w:rFonts w:cs="Arial"/>
          <w:caps/>
          <w:color w:val="3366FF"/>
          <w:sz w:val="20"/>
          <w:szCs w:val="20"/>
        </w:rPr>
      </w:pPr>
      <w:r w:rsidRPr="00C94224">
        <w:rPr>
          <w:rFonts w:cs="Arial"/>
          <w:caps/>
          <w:color w:val="3366FF"/>
          <w:sz w:val="20"/>
          <w:szCs w:val="20"/>
        </w:rPr>
        <w:fldChar w:fldCharType="end"/>
      </w:r>
    </w:p>
    <w:p w14:paraId="462BC821" w14:textId="77777777" w:rsidR="00C861B5" w:rsidRDefault="00C861B5" w:rsidP="009F34EA">
      <w:pPr>
        <w:jc w:val="left"/>
        <w:rPr>
          <w:rFonts w:cs="Arial"/>
          <w:caps/>
          <w:color w:val="3366FF"/>
          <w:szCs w:val="20"/>
        </w:rPr>
      </w:pPr>
      <w:r w:rsidRPr="00C94224">
        <w:rPr>
          <w:rFonts w:cs="Arial"/>
          <w:caps/>
          <w:color w:val="3366FF"/>
          <w:szCs w:val="20"/>
        </w:rPr>
        <w:br w:type="page"/>
      </w:r>
    </w:p>
    <w:p w14:paraId="18A98031" w14:textId="77777777" w:rsidR="00496326" w:rsidRDefault="00496326" w:rsidP="00496326">
      <w:pPr>
        <w:pStyle w:val="AltKonuBal"/>
        <w:rPr>
          <w:rFonts w:cs="Arial"/>
        </w:rPr>
      </w:pPr>
      <w:r>
        <w:rPr>
          <w:rFonts w:cs="Arial"/>
        </w:rPr>
        <w:lastRenderedPageBreak/>
        <w:t>TERİM ve KISALTMALAR</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7029"/>
      </w:tblGrid>
      <w:tr w:rsidR="00496326" w:rsidRPr="00C94224" w14:paraId="3BE5D033" w14:textId="77777777" w:rsidTr="00506691">
        <w:trPr>
          <w:tblHeader/>
        </w:trPr>
        <w:tc>
          <w:tcPr>
            <w:tcW w:w="1450" w:type="pct"/>
            <w:shd w:val="clear" w:color="auto" w:fill="BFBFBF" w:themeFill="background1" w:themeFillShade="BF"/>
          </w:tcPr>
          <w:p w14:paraId="39A7A859" w14:textId="77777777" w:rsidR="00496326" w:rsidRPr="00C94224" w:rsidRDefault="00496326" w:rsidP="00026B60">
            <w:pPr>
              <w:spacing w:before="120"/>
              <w:jc w:val="center"/>
              <w:rPr>
                <w:rFonts w:eastAsia="Times New Roman" w:cs="Arial"/>
                <w:b/>
                <w:bCs/>
              </w:rPr>
            </w:pPr>
            <w:r w:rsidRPr="00C94224">
              <w:rPr>
                <w:rFonts w:eastAsia="Times New Roman" w:cs="Arial"/>
                <w:b/>
                <w:bCs/>
              </w:rPr>
              <w:t>Terim</w:t>
            </w:r>
            <w:r>
              <w:rPr>
                <w:rFonts w:eastAsia="Times New Roman" w:cs="Arial"/>
                <w:b/>
                <w:bCs/>
              </w:rPr>
              <w:t>/</w:t>
            </w:r>
            <w:r w:rsidRPr="00C94224">
              <w:rPr>
                <w:rFonts w:eastAsia="Times New Roman" w:cs="Arial"/>
                <w:b/>
                <w:bCs/>
              </w:rPr>
              <w:t>Kısaltma</w:t>
            </w:r>
          </w:p>
        </w:tc>
        <w:tc>
          <w:tcPr>
            <w:tcW w:w="3550" w:type="pct"/>
            <w:shd w:val="clear" w:color="auto" w:fill="BFBFBF" w:themeFill="background1" w:themeFillShade="BF"/>
          </w:tcPr>
          <w:p w14:paraId="6FF24249" w14:textId="77777777" w:rsidR="00496326" w:rsidRPr="00C94224" w:rsidRDefault="00496326" w:rsidP="00026B60">
            <w:pPr>
              <w:spacing w:before="120"/>
              <w:jc w:val="center"/>
              <w:rPr>
                <w:rFonts w:eastAsia="Times New Roman" w:cs="Arial"/>
                <w:b/>
                <w:bCs/>
              </w:rPr>
            </w:pPr>
            <w:r w:rsidRPr="00C94224">
              <w:rPr>
                <w:rFonts w:eastAsia="Times New Roman" w:cs="Arial"/>
                <w:b/>
                <w:bCs/>
              </w:rPr>
              <w:t>Tanım</w:t>
            </w:r>
          </w:p>
        </w:tc>
      </w:tr>
      <w:tr w:rsidR="00496326" w:rsidRPr="00C94224" w14:paraId="2245DB54" w14:textId="77777777" w:rsidTr="00184908">
        <w:tc>
          <w:tcPr>
            <w:tcW w:w="1450" w:type="pct"/>
            <w:shd w:val="clear" w:color="auto" w:fill="auto"/>
            <w:vAlign w:val="center"/>
          </w:tcPr>
          <w:p w14:paraId="7A70FABB" w14:textId="77777777" w:rsidR="00496326" w:rsidRPr="00C94224" w:rsidRDefault="00496326" w:rsidP="00026B60">
            <w:pPr>
              <w:spacing w:before="120"/>
              <w:rPr>
                <w:rFonts w:eastAsia="Times New Roman" w:cs="Arial"/>
              </w:rPr>
            </w:pPr>
            <w:bookmarkStart w:id="7" w:name="_Hlk448924866"/>
            <w:r>
              <w:rPr>
                <w:rFonts w:cs="Arial"/>
                <w:color w:val="000000"/>
                <w:szCs w:val="20"/>
              </w:rPr>
              <w:t>Ara Çıktı</w:t>
            </w:r>
          </w:p>
        </w:tc>
        <w:tc>
          <w:tcPr>
            <w:tcW w:w="3550" w:type="pct"/>
            <w:shd w:val="clear" w:color="auto" w:fill="auto"/>
            <w:vAlign w:val="center"/>
          </w:tcPr>
          <w:p w14:paraId="5B4FDFB4" w14:textId="77777777" w:rsidR="00496326" w:rsidRPr="00C94224" w:rsidRDefault="00496326" w:rsidP="00026B60">
            <w:pPr>
              <w:spacing w:before="120"/>
              <w:rPr>
                <w:rFonts w:eastAsia="Times New Roman" w:cs="Arial"/>
              </w:rPr>
            </w:pPr>
            <w:r>
              <w:rPr>
                <w:rFonts w:cs="Arial"/>
                <w:color w:val="000000"/>
                <w:szCs w:val="20"/>
              </w:rPr>
              <w:t xml:space="preserve">Her bir iş paketi faaliyeti tamamlandığında ortaya çıkacak ürün ve etkiyi ifade etmektedir. </w:t>
            </w:r>
          </w:p>
        </w:tc>
      </w:tr>
      <w:tr w:rsidR="00496326" w:rsidRPr="00C94224" w14:paraId="47CED09E" w14:textId="77777777" w:rsidTr="00184908">
        <w:tc>
          <w:tcPr>
            <w:tcW w:w="1450" w:type="pct"/>
            <w:shd w:val="clear" w:color="auto" w:fill="auto"/>
            <w:vAlign w:val="center"/>
          </w:tcPr>
          <w:p w14:paraId="6CFBDE4F" w14:textId="77777777" w:rsidR="00496326" w:rsidRPr="00C94224" w:rsidRDefault="00496326" w:rsidP="00026B60">
            <w:pPr>
              <w:spacing w:before="120"/>
              <w:rPr>
                <w:rFonts w:eastAsia="Times New Roman" w:cs="Arial"/>
              </w:rPr>
            </w:pPr>
            <w:r>
              <w:rPr>
                <w:rFonts w:cs="Arial"/>
                <w:color w:val="000000"/>
                <w:szCs w:val="20"/>
              </w:rPr>
              <w:t>Başarı Kriteri</w:t>
            </w:r>
          </w:p>
        </w:tc>
        <w:tc>
          <w:tcPr>
            <w:tcW w:w="3550" w:type="pct"/>
            <w:shd w:val="clear" w:color="auto" w:fill="auto"/>
            <w:vAlign w:val="center"/>
          </w:tcPr>
          <w:p w14:paraId="158C70C4" w14:textId="77777777" w:rsidR="00496326" w:rsidRPr="00C94224" w:rsidRDefault="00496326" w:rsidP="00026B60">
            <w:pPr>
              <w:spacing w:before="120"/>
              <w:rPr>
                <w:rFonts w:eastAsia="Times New Roman" w:cs="Arial"/>
              </w:rPr>
            </w:pPr>
            <w:r>
              <w:rPr>
                <w:rFonts w:cs="Arial"/>
                <w:color w:val="000000"/>
                <w:szCs w:val="20"/>
              </w:rPr>
              <w:t xml:space="preserve">Projenin, hedeflerine ulaşma konusunda başarısını ölçmek için kullanılan objektif göstergelere başarı </w:t>
            </w:r>
            <w:proofErr w:type="gramStart"/>
            <w:r>
              <w:rPr>
                <w:rFonts w:cs="Arial"/>
                <w:color w:val="000000"/>
                <w:szCs w:val="20"/>
              </w:rPr>
              <w:t>kriterleri</w:t>
            </w:r>
            <w:proofErr w:type="gramEnd"/>
            <w:r>
              <w:rPr>
                <w:rFonts w:cs="Arial"/>
                <w:color w:val="000000"/>
                <w:szCs w:val="20"/>
              </w:rPr>
              <w:t xml:space="preserve"> ya da performans göstergeleri denir.</w:t>
            </w:r>
          </w:p>
        </w:tc>
      </w:tr>
      <w:tr w:rsidR="00496326" w:rsidRPr="00C94224" w14:paraId="482B3EB7" w14:textId="77777777" w:rsidTr="00184908">
        <w:tc>
          <w:tcPr>
            <w:tcW w:w="1450" w:type="pct"/>
            <w:shd w:val="clear" w:color="auto" w:fill="auto"/>
            <w:vAlign w:val="center"/>
          </w:tcPr>
          <w:p w14:paraId="642606D4" w14:textId="77777777" w:rsidR="00496326" w:rsidRPr="00C94224" w:rsidRDefault="00496326" w:rsidP="00026B60">
            <w:pPr>
              <w:spacing w:before="120"/>
              <w:rPr>
                <w:rFonts w:eastAsia="Times New Roman" w:cs="Arial"/>
              </w:rPr>
            </w:pPr>
            <w:r>
              <w:rPr>
                <w:rFonts w:cs="Arial"/>
                <w:color w:val="000000"/>
                <w:szCs w:val="20"/>
              </w:rPr>
              <w:t>BİT</w:t>
            </w:r>
          </w:p>
        </w:tc>
        <w:tc>
          <w:tcPr>
            <w:tcW w:w="3550" w:type="pct"/>
            <w:shd w:val="clear" w:color="auto" w:fill="auto"/>
            <w:vAlign w:val="center"/>
          </w:tcPr>
          <w:p w14:paraId="21E0CD28" w14:textId="77777777" w:rsidR="00496326" w:rsidRPr="00C94224" w:rsidRDefault="00496326" w:rsidP="00026B60">
            <w:pPr>
              <w:spacing w:before="120"/>
              <w:rPr>
                <w:rFonts w:eastAsia="Times New Roman" w:cs="Arial"/>
              </w:rPr>
            </w:pPr>
            <w:r>
              <w:rPr>
                <w:rFonts w:cs="Arial"/>
                <w:color w:val="000000"/>
                <w:szCs w:val="20"/>
              </w:rPr>
              <w:t>Bilgi ve İletişim Teknolojileri</w:t>
            </w:r>
          </w:p>
        </w:tc>
      </w:tr>
      <w:tr w:rsidR="00496326" w:rsidRPr="00C94224" w14:paraId="66AB07F7" w14:textId="77777777" w:rsidTr="00184908">
        <w:tc>
          <w:tcPr>
            <w:tcW w:w="1450" w:type="pct"/>
            <w:shd w:val="clear" w:color="auto" w:fill="auto"/>
            <w:vAlign w:val="center"/>
          </w:tcPr>
          <w:p w14:paraId="3E11BB63" w14:textId="77777777" w:rsidR="00496326" w:rsidRPr="00156C7F" w:rsidRDefault="00496326" w:rsidP="00026B60">
            <w:pPr>
              <w:spacing w:before="120"/>
              <w:rPr>
                <w:rFonts w:cs="Arial"/>
              </w:rPr>
            </w:pPr>
            <w:r>
              <w:rPr>
                <w:rFonts w:cs="Arial"/>
                <w:color w:val="000000"/>
                <w:szCs w:val="20"/>
              </w:rPr>
              <w:t>CMM-I</w:t>
            </w:r>
          </w:p>
        </w:tc>
        <w:tc>
          <w:tcPr>
            <w:tcW w:w="3550" w:type="pct"/>
            <w:shd w:val="clear" w:color="auto" w:fill="auto"/>
            <w:vAlign w:val="center"/>
          </w:tcPr>
          <w:p w14:paraId="494E94B0" w14:textId="77777777" w:rsidR="00496326" w:rsidRPr="00156C7F" w:rsidRDefault="00496326" w:rsidP="00026B60">
            <w:pPr>
              <w:rPr>
                <w:rFonts w:cs="Arial"/>
              </w:rPr>
            </w:pPr>
            <w:r>
              <w:rPr>
                <w:rFonts w:cs="Arial"/>
                <w:color w:val="000000"/>
                <w:szCs w:val="20"/>
              </w:rPr>
              <w:t>Entegre Yetenek Olgunluk Modeli (</w:t>
            </w:r>
            <w:proofErr w:type="spellStart"/>
            <w:r>
              <w:rPr>
                <w:rFonts w:cs="Arial"/>
                <w:color w:val="000000"/>
                <w:szCs w:val="20"/>
              </w:rPr>
              <w:t>Capability</w:t>
            </w:r>
            <w:proofErr w:type="spellEnd"/>
            <w:r>
              <w:rPr>
                <w:rFonts w:cs="Arial"/>
                <w:color w:val="000000"/>
                <w:szCs w:val="20"/>
              </w:rPr>
              <w:t xml:space="preserve"> </w:t>
            </w:r>
            <w:proofErr w:type="spellStart"/>
            <w:r>
              <w:rPr>
                <w:rFonts w:cs="Arial"/>
                <w:color w:val="000000"/>
                <w:szCs w:val="20"/>
              </w:rPr>
              <w:t>Maturity</w:t>
            </w:r>
            <w:proofErr w:type="spellEnd"/>
            <w:r>
              <w:rPr>
                <w:rFonts w:cs="Arial"/>
                <w:color w:val="000000"/>
                <w:szCs w:val="20"/>
              </w:rPr>
              <w:t xml:space="preserve"> Model-Integration)</w:t>
            </w:r>
          </w:p>
        </w:tc>
      </w:tr>
      <w:tr w:rsidR="00106E9C" w:rsidRPr="00C94224" w14:paraId="2D574411" w14:textId="77777777" w:rsidTr="00184908">
        <w:tc>
          <w:tcPr>
            <w:tcW w:w="1450" w:type="pct"/>
            <w:shd w:val="clear" w:color="auto" w:fill="auto"/>
            <w:vAlign w:val="center"/>
          </w:tcPr>
          <w:p w14:paraId="4A5D7B60" w14:textId="77777777" w:rsidR="00106E9C" w:rsidRDefault="00106E9C" w:rsidP="00026B60">
            <w:pPr>
              <w:spacing w:before="120"/>
              <w:rPr>
                <w:rFonts w:cs="Arial"/>
                <w:color w:val="000000"/>
                <w:szCs w:val="20"/>
              </w:rPr>
            </w:pPr>
            <w:r>
              <w:rPr>
                <w:rFonts w:cs="Arial"/>
                <w:color w:val="000000"/>
                <w:szCs w:val="20"/>
              </w:rPr>
              <w:t>CPU</w:t>
            </w:r>
          </w:p>
        </w:tc>
        <w:tc>
          <w:tcPr>
            <w:tcW w:w="3550" w:type="pct"/>
            <w:shd w:val="clear" w:color="auto" w:fill="auto"/>
            <w:vAlign w:val="center"/>
          </w:tcPr>
          <w:p w14:paraId="7F52FA3F" w14:textId="77777777" w:rsidR="00106E9C" w:rsidRDefault="00106E9C" w:rsidP="00026B60">
            <w:pPr>
              <w:rPr>
                <w:rFonts w:cs="Arial"/>
                <w:color w:val="000000"/>
                <w:szCs w:val="20"/>
              </w:rPr>
            </w:pPr>
            <w:r>
              <w:rPr>
                <w:rFonts w:cs="Arial"/>
                <w:color w:val="000000"/>
                <w:szCs w:val="20"/>
              </w:rPr>
              <w:t>Merkezi İşlem Birimi (</w:t>
            </w:r>
            <w:r w:rsidRPr="00106E9C">
              <w:rPr>
                <w:rFonts w:cs="Arial"/>
                <w:color w:val="000000"/>
                <w:szCs w:val="20"/>
              </w:rPr>
              <w:t xml:space="preserve">Central </w:t>
            </w:r>
            <w:proofErr w:type="spellStart"/>
            <w:r w:rsidRPr="00106E9C">
              <w:rPr>
                <w:rFonts w:cs="Arial"/>
                <w:color w:val="000000"/>
                <w:szCs w:val="20"/>
              </w:rPr>
              <w:t>Processing</w:t>
            </w:r>
            <w:proofErr w:type="spellEnd"/>
            <w:r w:rsidRPr="00106E9C">
              <w:rPr>
                <w:rFonts w:cs="Arial"/>
                <w:color w:val="000000"/>
                <w:szCs w:val="20"/>
              </w:rPr>
              <w:t xml:space="preserve"> </w:t>
            </w:r>
            <w:proofErr w:type="spellStart"/>
            <w:r w:rsidRPr="00106E9C">
              <w:rPr>
                <w:rFonts w:cs="Arial"/>
                <w:color w:val="000000"/>
                <w:szCs w:val="20"/>
              </w:rPr>
              <w:t>Unit</w:t>
            </w:r>
            <w:proofErr w:type="spellEnd"/>
            <w:r>
              <w:rPr>
                <w:rFonts w:cs="Arial"/>
                <w:color w:val="000000"/>
                <w:szCs w:val="20"/>
              </w:rPr>
              <w:t>)</w:t>
            </w:r>
          </w:p>
        </w:tc>
      </w:tr>
      <w:tr w:rsidR="00496326" w:rsidRPr="00C94224" w14:paraId="702095AF" w14:textId="77777777" w:rsidTr="00184908">
        <w:tc>
          <w:tcPr>
            <w:tcW w:w="1450" w:type="pct"/>
            <w:shd w:val="clear" w:color="auto" w:fill="auto"/>
            <w:vAlign w:val="center"/>
          </w:tcPr>
          <w:p w14:paraId="07DAF95A" w14:textId="77777777" w:rsidR="00496326" w:rsidRPr="00156C7F" w:rsidRDefault="00496326" w:rsidP="00026B60">
            <w:pPr>
              <w:spacing w:before="120"/>
              <w:rPr>
                <w:rFonts w:cs="Arial"/>
              </w:rPr>
            </w:pPr>
            <w:r>
              <w:rPr>
                <w:rFonts w:cs="Arial"/>
                <w:color w:val="000000"/>
                <w:szCs w:val="20"/>
              </w:rPr>
              <w:t>Ekonomik Ömür</w:t>
            </w:r>
          </w:p>
        </w:tc>
        <w:tc>
          <w:tcPr>
            <w:tcW w:w="3550" w:type="pct"/>
            <w:shd w:val="clear" w:color="auto" w:fill="auto"/>
            <w:vAlign w:val="center"/>
          </w:tcPr>
          <w:p w14:paraId="769C9582" w14:textId="77777777" w:rsidR="00496326" w:rsidRPr="00156C7F" w:rsidRDefault="00496326" w:rsidP="00026B60">
            <w:pPr>
              <w:rPr>
                <w:rFonts w:cs="Arial"/>
              </w:rPr>
            </w:pPr>
            <w:r>
              <w:rPr>
                <w:rFonts w:cs="Arial"/>
                <w:color w:val="000000"/>
                <w:szCs w:val="20"/>
              </w:rPr>
              <w:t xml:space="preserve">Bir varlığın </w:t>
            </w:r>
            <w:proofErr w:type="gramStart"/>
            <w:r>
              <w:rPr>
                <w:rFonts w:cs="Arial"/>
                <w:color w:val="000000"/>
                <w:szCs w:val="20"/>
              </w:rPr>
              <w:t>(</w:t>
            </w:r>
            <w:proofErr w:type="gramEnd"/>
            <w:r>
              <w:rPr>
                <w:rFonts w:cs="Arial"/>
                <w:color w:val="000000"/>
                <w:szCs w:val="20"/>
              </w:rPr>
              <w:t>yazılım, donanım, teknoloji… vb.) normal bakım ve yönetim şartlarında kullanıldığı ve fayda sağladığı süredir. Genel olarak yıl, süreç sayısı, üretilen birim sayısı olarak ifade edilir. Ekonomik ömür genel olarak fiziksel ömürden daha kısadır. Kullanım ömrü, etkin ömür, faydalı ömür gibi kavramlar da kullanılır.</w:t>
            </w:r>
          </w:p>
        </w:tc>
      </w:tr>
      <w:tr w:rsidR="00496326" w:rsidRPr="00C94224" w14:paraId="5D255142" w14:textId="77777777" w:rsidTr="00184908">
        <w:tc>
          <w:tcPr>
            <w:tcW w:w="1450" w:type="pct"/>
            <w:shd w:val="clear" w:color="auto" w:fill="auto"/>
            <w:vAlign w:val="center"/>
          </w:tcPr>
          <w:p w14:paraId="2D1B4559" w14:textId="77777777" w:rsidR="00496326" w:rsidRPr="00156C7F" w:rsidRDefault="00496326" w:rsidP="00026B60">
            <w:pPr>
              <w:spacing w:before="120"/>
              <w:rPr>
                <w:rFonts w:cs="Arial"/>
              </w:rPr>
            </w:pPr>
            <w:proofErr w:type="spellStart"/>
            <w:r>
              <w:rPr>
                <w:rFonts w:cs="Arial"/>
                <w:bCs/>
                <w:color w:val="000000"/>
                <w:szCs w:val="20"/>
              </w:rPr>
              <w:t>Etüd</w:t>
            </w:r>
            <w:proofErr w:type="spellEnd"/>
            <w:r>
              <w:rPr>
                <w:rFonts w:cs="Arial"/>
                <w:bCs/>
                <w:color w:val="000000"/>
                <w:szCs w:val="20"/>
              </w:rPr>
              <w:t>-Proje</w:t>
            </w:r>
          </w:p>
        </w:tc>
        <w:tc>
          <w:tcPr>
            <w:tcW w:w="3550" w:type="pct"/>
            <w:shd w:val="clear" w:color="auto" w:fill="auto"/>
            <w:vAlign w:val="center"/>
          </w:tcPr>
          <w:p w14:paraId="0A403B08" w14:textId="77777777" w:rsidR="00496326" w:rsidRPr="00156C7F" w:rsidRDefault="00496326" w:rsidP="00026B60">
            <w:pPr>
              <w:rPr>
                <w:rFonts w:cs="Arial"/>
              </w:rPr>
            </w:pPr>
            <w:r>
              <w:rPr>
                <w:rFonts w:cs="Arial"/>
                <w:color w:val="000000"/>
                <w:szCs w:val="20"/>
              </w:rPr>
              <w:t>Teklif edilecek BİT uygulama projesi için gerçekleştirilen ön analiz projesidir. BİT projeleri için fizibilite etüdü çalışması kurumun/kuruluşun kendi tarafından yapılabileceği gibi, hizmet alımıyla da yapılabilmektedir. Fizibilite etüdü gerçekleştirmek amacıyla yapılan, yatırım türü “Proje Fizibilite Etüdü” olarak belirlenen ve yatırım programında kaynak tahsisi ile yürütülen projelerdir.</w:t>
            </w:r>
          </w:p>
        </w:tc>
      </w:tr>
      <w:tr w:rsidR="00496326" w:rsidRPr="00C94224" w14:paraId="14FD3B84" w14:textId="77777777" w:rsidTr="00184908">
        <w:tc>
          <w:tcPr>
            <w:tcW w:w="1450" w:type="pct"/>
            <w:shd w:val="clear" w:color="auto" w:fill="auto"/>
            <w:vAlign w:val="center"/>
          </w:tcPr>
          <w:p w14:paraId="7BAB4962" w14:textId="77777777" w:rsidR="00496326" w:rsidRPr="00156C7F" w:rsidRDefault="00496326" w:rsidP="00026B60">
            <w:pPr>
              <w:spacing w:before="120"/>
              <w:rPr>
                <w:rFonts w:cs="Arial"/>
              </w:rPr>
            </w:pPr>
            <w:r>
              <w:rPr>
                <w:rFonts w:cs="Arial"/>
                <w:color w:val="000000"/>
                <w:szCs w:val="20"/>
              </w:rPr>
              <w:t>Fiziksel Ömür</w:t>
            </w:r>
          </w:p>
        </w:tc>
        <w:tc>
          <w:tcPr>
            <w:tcW w:w="3550" w:type="pct"/>
            <w:shd w:val="clear" w:color="auto" w:fill="auto"/>
            <w:vAlign w:val="center"/>
          </w:tcPr>
          <w:p w14:paraId="752B30D4" w14:textId="77777777" w:rsidR="00496326" w:rsidRPr="00156C7F" w:rsidRDefault="00496326" w:rsidP="00026B60">
            <w:pPr>
              <w:rPr>
                <w:rFonts w:cs="Arial"/>
              </w:rPr>
            </w:pPr>
            <w:r>
              <w:rPr>
                <w:rFonts w:cs="Arial"/>
                <w:color w:val="000000"/>
                <w:szCs w:val="20"/>
              </w:rPr>
              <w:t xml:space="preserve">Bir varlığın </w:t>
            </w:r>
            <w:proofErr w:type="gramStart"/>
            <w:r>
              <w:rPr>
                <w:rFonts w:cs="Arial"/>
                <w:color w:val="000000"/>
                <w:szCs w:val="20"/>
              </w:rPr>
              <w:t>(</w:t>
            </w:r>
            <w:proofErr w:type="gramEnd"/>
            <w:r>
              <w:rPr>
                <w:rFonts w:cs="Arial"/>
                <w:color w:val="000000"/>
                <w:szCs w:val="20"/>
              </w:rPr>
              <w:t>yazılım, donanım, teknoloji… vb.) fiziksel olarak kullanım süresidir. Sağladığı fayda ve ortaya çıkardığı maliyetlerden bağımsız olarak bakılır.</w:t>
            </w:r>
          </w:p>
        </w:tc>
      </w:tr>
      <w:tr w:rsidR="005D6D61" w:rsidRPr="00C94224" w14:paraId="112BC09F" w14:textId="77777777" w:rsidTr="00184908">
        <w:tc>
          <w:tcPr>
            <w:tcW w:w="1450" w:type="pct"/>
            <w:shd w:val="clear" w:color="auto" w:fill="auto"/>
            <w:vAlign w:val="center"/>
          </w:tcPr>
          <w:p w14:paraId="51E0EC3A" w14:textId="77777777" w:rsidR="005D6D61" w:rsidRDefault="005D6D61" w:rsidP="00026B60">
            <w:pPr>
              <w:spacing w:before="120"/>
              <w:rPr>
                <w:rFonts w:cs="Arial"/>
                <w:color w:val="000000"/>
                <w:szCs w:val="20"/>
              </w:rPr>
            </w:pPr>
            <w:r>
              <w:rPr>
                <w:rFonts w:cs="Arial"/>
                <w:color w:val="000000"/>
                <w:szCs w:val="20"/>
              </w:rPr>
              <w:t>IDABC</w:t>
            </w:r>
          </w:p>
        </w:tc>
        <w:tc>
          <w:tcPr>
            <w:tcW w:w="3550" w:type="pct"/>
            <w:shd w:val="clear" w:color="auto" w:fill="auto"/>
            <w:vAlign w:val="center"/>
          </w:tcPr>
          <w:p w14:paraId="3CD34C88" w14:textId="77777777" w:rsidR="005D6D61" w:rsidRDefault="005D6D61" w:rsidP="00026B60">
            <w:pPr>
              <w:rPr>
                <w:rFonts w:cs="Arial"/>
                <w:color w:val="000000"/>
                <w:szCs w:val="20"/>
              </w:rPr>
            </w:pPr>
            <w:r>
              <w:t>Birlikte Çalışabilir Avrupa e-Devlet Hizmetlerinin İdareler, İşletmeler ve Vatandaşlara Sunumu</w:t>
            </w:r>
            <w:r>
              <w:rPr>
                <w:rFonts w:cs="Arial"/>
                <w:color w:val="000000"/>
                <w:szCs w:val="20"/>
              </w:rPr>
              <w:t xml:space="preserve"> (</w:t>
            </w:r>
            <w:proofErr w:type="spellStart"/>
            <w:r w:rsidRPr="005D6D61">
              <w:rPr>
                <w:rFonts w:cs="Arial"/>
                <w:color w:val="000000"/>
                <w:szCs w:val="20"/>
              </w:rPr>
              <w:t>Interoperable</w:t>
            </w:r>
            <w:proofErr w:type="spellEnd"/>
            <w:r w:rsidRPr="005D6D61">
              <w:rPr>
                <w:rFonts w:cs="Arial"/>
                <w:color w:val="000000"/>
                <w:szCs w:val="20"/>
              </w:rPr>
              <w:t xml:space="preserve"> Delivery of </w:t>
            </w:r>
            <w:proofErr w:type="spellStart"/>
            <w:r w:rsidRPr="005D6D61">
              <w:rPr>
                <w:rFonts w:cs="Arial"/>
                <w:color w:val="000000"/>
                <w:szCs w:val="20"/>
              </w:rPr>
              <w:t>European</w:t>
            </w:r>
            <w:proofErr w:type="spellEnd"/>
            <w:r w:rsidRPr="005D6D61">
              <w:rPr>
                <w:rFonts w:cs="Arial"/>
                <w:color w:val="000000"/>
                <w:szCs w:val="20"/>
              </w:rPr>
              <w:t xml:space="preserve"> </w:t>
            </w:r>
            <w:proofErr w:type="spellStart"/>
            <w:r w:rsidRPr="005D6D61">
              <w:rPr>
                <w:rFonts w:cs="Arial"/>
                <w:color w:val="000000"/>
                <w:szCs w:val="20"/>
              </w:rPr>
              <w:t>eGove</w:t>
            </w:r>
            <w:r>
              <w:rPr>
                <w:rFonts w:cs="Arial"/>
                <w:color w:val="000000"/>
                <w:szCs w:val="20"/>
              </w:rPr>
              <w:t>rnment</w:t>
            </w:r>
            <w:proofErr w:type="spellEnd"/>
            <w:r>
              <w:rPr>
                <w:rFonts w:cs="Arial"/>
                <w:color w:val="000000"/>
                <w:szCs w:val="20"/>
              </w:rPr>
              <w:t xml:space="preserve"> Services </w:t>
            </w:r>
            <w:proofErr w:type="spellStart"/>
            <w:r>
              <w:rPr>
                <w:rFonts w:cs="Arial"/>
                <w:color w:val="000000"/>
                <w:szCs w:val="20"/>
              </w:rPr>
              <w:t>to</w:t>
            </w:r>
            <w:proofErr w:type="spellEnd"/>
            <w:r>
              <w:rPr>
                <w:rFonts w:cs="Arial"/>
                <w:color w:val="000000"/>
                <w:szCs w:val="20"/>
              </w:rPr>
              <w:t xml:space="preserve"> </w:t>
            </w:r>
            <w:proofErr w:type="spellStart"/>
            <w:r>
              <w:rPr>
                <w:rFonts w:cs="Arial"/>
                <w:color w:val="000000"/>
                <w:szCs w:val="20"/>
              </w:rPr>
              <w:t>P</w:t>
            </w:r>
            <w:r w:rsidRPr="005D6D61">
              <w:rPr>
                <w:rFonts w:cs="Arial"/>
                <w:color w:val="000000"/>
                <w:szCs w:val="20"/>
              </w:rPr>
              <w:t>ublic</w:t>
            </w:r>
            <w:proofErr w:type="spellEnd"/>
            <w:r w:rsidRPr="005D6D61">
              <w:rPr>
                <w:rFonts w:cs="Arial"/>
                <w:color w:val="000000"/>
                <w:szCs w:val="20"/>
              </w:rPr>
              <w:t xml:space="preserve"> </w:t>
            </w:r>
            <w:proofErr w:type="spellStart"/>
            <w:r w:rsidRPr="005D6D61">
              <w:rPr>
                <w:rFonts w:cs="Arial"/>
                <w:color w:val="000000"/>
                <w:szCs w:val="20"/>
              </w:rPr>
              <w:t>Administrations</w:t>
            </w:r>
            <w:proofErr w:type="spellEnd"/>
            <w:r w:rsidRPr="005D6D61">
              <w:rPr>
                <w:rFonts w:cs="Arial"/>
                <w:color w:val="000000"/>
                <w:szCs w:val="20"/>
              </w:rPr>
              <w:t xml:space="preserve">, </w:t>
            </w:r>
            <w:proofErr w:type="spellStart"/>
            <w:r w:rsidRPr="005D6D61">
              <w:rPr>
                <w:rFonts w:cs="Arial"/>
                <w:color w:val="000000"/>
                <w:szCs w:val="20"/>
              </w:rPr>
              <w:t>Businesses</w:t>
            </w:r>
            <w:proofErr w:type="spellEnd"/>
            <w:r w:rsidRPr="005D6D61">
              <w:rPr>
                <w:rFonts w:cs="Arial"/>
                <w:color w:val="000000"/>
                <w:szCs w:val="20"/>
              </w:rPr>
              <w:t xml:space="preserve"> </w:t>
            </w:r>
            <w:proofErr w:type="spellStart"/>
            <w:r w:rsidRPr="005D6D61">
              <w:rPr>
                <w:rFonts w:cs="Arial"/>
                <w:color w:val="000000"/>
                <w:szCs w:val="20"/>
              </w:rPr>
              <w:t>and</w:t>
            </w:r>
            <w:proofErr w:type="spellEnd"/>
            <w:r w:rsidRPr="005D6D61">
              <w:rPr>
                <w:rFonts w:cs="Arial"/>
                <w:color w:val="000000"/>
                <w:szCs w:val="20"/>
              </w:rPr>
              <w:t xml:space="preserve"> </w:t>
            </w:r>
            <w:proofErr w:type="spellStart"/>
            <w:r w:rsidRPr="005D6D61">
              <w:rPr>
                <w:rFonts w:cs="Arial"/>
                <w:color w:val="000000"/>
                <w:szCs w:val="20"/>
              </w:rPr>
              <w:t>Citizens</w:t>
            </w:r>
            <w:proofErr w:type="spellEnd"/>
            <w:r>
              <w:rPr>
                <w:rFonts w:cs="Arial"/>
                <w:color w:val="000000"/>
                <w:szCs w:val="20"/>
              </w:rPr>
              <w:t>)</w:t>
            </w:r>
          </w:p>
        </w:tc>
      </w:tr>
      <w:tr w:rsidR="00496326" w:rsidRPr="00C94224" w14:paraId="65180A98" w14:textId="77777777" w:rsidTr="00184908">
        <w:tc>
          <w:tcPr>
            <w:tcW w:w="1450" w:type="pct"/>
            <w:shd w:val="clear" w:color="auto" w:fill="auto"/>
            <w:vAlign w:val="center"/>
          </w:tcPr>
          <w:p w14:paraId="5689449D" w14:textId="77777777" w:rsidR="00496326" w:rsidRPr="00156C7F" w:rsidRDefault="00496326" w:rsidP="00026B60">
            <w:pPr>
              <w:spacing w:before="120"/>
              <w:rPr>
                <w:rFonts w:cs="Arial"/>
              </w:rPr>
            </w:pPr>
            <w:r>
              <w:rPr>
                <w:rFonts w:cs="Arial"/>
                <w:color w:val="000000"/>
                <w:szCs w:val="20"/>
              </w:rPr>
              <w:t>İKO</w:t>
            </w:r>
          </w:p>
        </w:tc>
        <w:tc>
          <w:tcPr>
            <w:tcW w:w="3550" w:type="pct"/>
            <w:shd w:val="clear" w:color="auto" w:fill="auto"/>
            <w:vAlign w:val="center"/>
          </w:tcPr>
          <w:p w14:paraId="6B1A255B" w14:textId="77777777" w:rsidR="00496326" w:rsidRPr="00156C7F" w:rsidRDefault="00496326" w:rsidP="00026B60">
            <w:pPr>
              <w:rPr>
                <w:rFonts w:cs="Arial"/>
              </w:rPr>
            </w:pPr>
            <w:r>
              <w:rPr>
                <w:rFonts w:cs="Arial"/>
                <w:color w:val="000000"/>
                <w:szCs w:val="20"/>
              </w:rPr>
              <w:t>İç Karlılık Oranı</w:t>
            </w:r>
          </w:p>
        </w:tc>
      </w:tr>
      <w:tr w:rsidR="00496326" w:rsidRPr="00C94224" w14:paraId="29CB6289" w14:textId="77777777" w:rsidTr="00184908">
        <w:tc>
          <w:tcPr>
            <w:tcW w:w="1450" w:type="pct"/>
            <w:shd w:val="clear" w:color="auto" w:fill="auto"/>
            <w:vAlign w:val="center"/>
          </w:tcPr>
          <w:p w14:paraId="665B50D8" w14:textId="77777777" w:rsidR="00496326" w:rsidRPr="00156C7F" w:rsidRDefault="00496326" w:rsidP="00026B60">
            <w:pPr>
              <w:spacing w:before="120"/>
              <w:rPr>
                <w:rFonts w:cs="Arial"/>
              </w:rPr>
            </w:pPr>
            <w:r>
              <w:rPr>
                <w:rFonts w:cs="Arial"/>
                <w:color w:val="000000"/>
                <w:szCs w:val="20"/>
              </w:rPr>
              <w:t>İndirgenme Oranı</w:t>
            </w:r>
          </w:p>
        </w:tc>
        <w:tc>
          <w:tcPr>
            <w:tcW w:w="3550" w:type="pct"/>
            <w:shd w:val="clear" w:color="auto" w:fill="auto"/>
            <w:vAlign w:val="center"/>
          </w:tcPr>
          <w:p w14:paraId="58395053" w14:textId="3494C334" w:rsidR="00496326" w:rsidRPr="00156C7F" w:rsidRDefault="00496326" w:rsidP="00026B60">
            <w:pPr>
              <w:rPr>
                <w:rFonts w:cs="Arial"/>
              </w:rPr>
            </w:pPr>
            <w:r>
              <w:rPr>
                <w:rFonts w:cs="Arial"/>
                <w:color w:val="000000"/>
                <w:szCs w:val="20"/>
              </w:rPr>
              <w:t>Paranın zaman</w:t>
            </w:r>
            <w:r w:rsidR="00C45E84">
              <w:rPr>
                <w:rFonts w:cs="Arial"/>
                <w:color w:val="000000"/>
                <w:szCs w:val="20"/>
              </w:rPr>
              <w:t>a</w:t>
            </w:r>
            <w:r>
              <w:rPr>
                <w:rFonts w:cs="Arial"/>
                <w:color w:val="000000"/>
                <w:szCs w:val="20"/>
              </w:rPr>
              <w:t xml:space="preserve"> karşı değer kaybetme oranıdır.</w:t>
            </w:r>
          </w:p>
        </w:tc>
      </w:tr>
      <w:tr w:rsidR="00496326" w:rsidRPr="00C94224" w14:paraId="11CA24C1" w14:textId="77777777" w:rsidTr="00184908">
        <w:tc>
          <w:tcPr>
            <w:tcW w:w="1450" w:type="pct"/>
            <w:shd w:val="clear" w:color="auto" w:fill="auto"/>
            <w:vAlign w:val="center"/>
          </w:tcPr>
          <w:p w14:paraId="7A8FE833" w14:textId="77777777" w:rsidR="00496326" w:rsidRPr="00156C7F" w:rsidRDefault="00496326" w:rsidP="00026B60">
            <w:pPr>
              <w:spacing w:before="120"/>
              <w:rPr>
                <w:rFonts w:cs="Arial"/>
              </w:rPr>
            </w:pPr>
            <w:r>
              <w:rPr>
                <w:rFonts w:cs="Arial"/>
                <w:color w:val="000000"/>
                <w:szCs w:val="20"/>
              </w:rPr>
              <w:t>İş Paketi</w:t>
            </w:r>
          </w:p>
        </w:tc>
        <w:tc>
          <w:tcPr>
            <w:tcW w:w="3550" w:type="pct"/>
            <w:shd w:val="clear" w:color="auto" w:fill="auto"/>
            <w:vAlign w:val="center"/>
          </w:tcPr>
          <w:p w14:paraId="7DCBE2D6" w14:textId="77777777" w:rsidR="00496326" w:rsidRPr="00156C7F" w:rsidRDefault="00496326" w:rsidP="00026B60">
            <w:pPr>
              <w:rPr>
                <w:rFonts w:cs="Arial"/>
              </w:rPr>
            </w:pPr>
            <w:r>
              <w:rPr>
                <w:rFonts w:cs="Arial"/>
                <w:color w:val="000000"/>
                <w:szCs w:val="20"/>
              </w:rPr>
              <w:t>Projede, birbirini tamamlayan faaliyetlerden oluşan, bitişi bir ara çıktı ile tanımlanmış temel alt bölümdür.</w:t>
            </w:r>
          </w:p>
        </w:tc>
      </w:tr>
      <w:tr w:rsidR="00496326" w:rsidRPr="00C94224" w14:paraId="63937DC0" w14:textId="77777777" w:rsidTr="00184908">
        <w:tc>
          <w:tcPr>
            <w:tcW w:w="1450" w:type="pct"/>
            <w:shd w:val="clear" w:color="auto" w:fill="auto"/>
            <w:vAlign w:val="center"/>
          </w:tcPr>
          <w:p w14:paraId="12F0C114" w14:textId="77777777" w:rsidR="00496326" w:rsidRPr="00156C7F" w:rsidRDefault="00496326" w:rsidP="00026B60">
            <w:pPr>
              <w:spacing w:before="120"/>
              <w:rPr>
                <w:rFonts w:cs="Arial"/>
              </w:rPr>
            </w:pPr>
            <w:r>
              <w:rPr>
                <w:rFonts w:cs="Arial"/>
                <w:bCs/>
                <w:color w:val="000000"/>
                <w:szCs w:val="20"/>
              </w:rPr>
              <w:t>Kamu BİT Proje Türü</w:t>
            </w:r>
          </w:p>
        </w:tc>
        <w:tc>
          <w:tcPr>
            <w:tcW w:w="3550" w:type="pct"/>
            <w:shd w:val="clear" w:color="auto" w:fill="auto"/>
            <w:vAlign w:val="center"/>
          </w:tcPr>
          <w:p w14:paraId="392BE240" w14:textId="77777777" w:rsidR="00496326" w:rsidRPr="00156C7F" w:rsidRDefault="00496326" w:rsidP="00026B60">
            <w:pPr>
              <w:rPr>
                <w:rFonts w:cs="Arial"/>
              </w:rPr>
            </w:pPr>
            <w:r>
              <w:rPr>
                <w:rFonts w:cs="Arial"/>
                <w:color w:val="000000"/>
                <w:szCs w:val="20"/>
              </w:rPr>
              <w:t>Kamu kurum ve kuruluşları tarafından Kalkınma Bakanlığı’na sunulan projelerin durumuna veya içeriğine göre sınıflandırılmasını içerir.</w:t>
            </w:r>
          </w:p>
        </w:tc>
      </w:tr>
      <w:tr w:rsidR="00496326" w:rsidRPr="00C94224" w14:paraId="799E26F4" w14:textId="77777777" w:rsidTr="00184908">
        <w:tc>
          <w:tcPr>
            <w:tcW w:w="1450" w:type="pct"/>
            <w:shd w:val="clear" w:color="auto" w:fill="auto"/>
            <w:vAlign w:val="center"/>
          </w:tcPr>
          <w:p w14:paraId="2C4C1A0D" w14:textId="77777777" w:rsidR="00496326" w:rsidRPr="00156C7F" w:rsidRDefault="00496326" w:rsidP="00026B60">
            <w:pPr>
              <w:spacing w:before="120"/>
              <w:rPr>
                <w:rFonts w:cs="Arial"/>
              </w:rPr>
            </w:pPr>
            <w:r>
              <w:rPr>
                <w:rFonts w:cs="Arial"/>
                <w:bCs/>
                <w:color w:val="000000"/>
                <w:szCs w:val="20"/>
              </w:rPr>
              <w:t>Kamu BİT Yatırım Projesi</w:t>
            </w:r>
          </w:p>
        </w:tc>
        <w:tc>
          <w:tcPr>
            <w:tcW w:w="3550" w:type="pct"/>
            <w:shd w:val="clear" w:color="auto" w:fill="auto"/>
            <w:vAlign w:val="center"/>
          </w:tcPr>
          <w:p w14:paraId="7E901C64" w14:textId="77777777" w:rsidR="00496326" w:rsidRPr="00156C7F" w:rsidRDefault="00496326" w:rsidP="00026B60">
            <w:pPr>
              <w:rPr>
                <w:rFonts w:cs="Arial"/>
              </w:rPr>
            </w:pPr>
            <w:r>
              <w:rPr>
                <w:rFonts w:cs="Arial"/>
                <w:color w:val="000000"/>
                <w:szCs w:val="20"/>
              </w:rPr>
              <w:t>Kamu kurum ve kuruluşları tarafından Kalkınma Bakanlığı’na sunulan ve bilgi ve iletişim teknolojileri yatırımı içeren projelerdir.</w:t>
            </w:r>
          </w:p>
        </w:tc>
      </w:tr>
      <w:tr w:rsidR="00496326" w:rsidRPr="00C94224" w14:paraId="255365A7" w14:textId="77777777" w:rsidTr="00184908">
        <w:tc>
          <w:tcPr>
            <w:tcW w:w="1450" w:type="pct"/>
            <w:shd w:val="clear" w:color="auto" w:fill="auto"/>
            <w:vAlign w:val="center"/>
          </w:tcPr>
          <w:p w14:paraId="43495DF2" w14:textId="77777777" w:rsidR="00496326" w:rsidRPr="00E47C8E" w:rsidRDefault="00496326" w:rsidP="00026B60">
            <w:r>
              <w:rPr>
                <w:rFonts w:cs="Arial"/>
                <w:bCs/>
                <w:color w:val="000000"/>
                <w:szCs w:val="20"/>
              </w:rPr>
              <w:t>Kamu BİT Yatırım Türü</w:t>
            </w:r>
          </w:p>
        </w:tc>
        <w:tc>
          <w:tcPr>
            <w:tcW w:w="3550" w:type="pct"/>
            <w:shd w:val="clear" w:color="auto" w:fill="auto"/>
            <w:vAlign w:val="center"/>
          </w:tcPr>
          <w:p w14:paraId="70A5D7C4" w14:textId="77777777" w:rsidR="00496326" w:rsidRDefault="00496326" w:rsidP="005D6D61">
            <w:r>
              <w:rPr>
                <w:rFonts w:cs="Arial"/>
                <w:color w:val="000000"/>
                <w:szCs w:val="20"/>
              </w:rPr>
              <w:t xml:space="preserve">Kamu kurum ve kuruluşlarının </w:t>
            </w:r>
            <w:r>
              <w:t>harcama yaptığı temel BİT iş alanları olarak tanımlanmaktadır.</w:t>
            </w:r>
          </w:p>
        </w:tc>
      </w:tr>
      <w:tr w:rsidR="00496326" w:rsidRPr="00C94224" w14:paraId="5721EB3F" w14:textId="77777777" w:rsidTr="00184908">
        <w:tc>
          <w:tcPr>
            <w:tcW w:w="1450" w:type="pct"/>
            <w:shd w:val="clear" w:color="auto" w:fill="auto"/>
            <w:vAlign w:val="center"/>
          </w:tcPr>
          <w:p w14:paraId="0B6F7D6E" w14:textId="77777777" w:rsidR="00496326" w:rsidRPr="00E47C8E" w:rsidRDefault="00496326" w:rsidP="00026B60">
            <w:r>
              <w:rPr>
                <w:rFonts w:cs="Arial"/>
                <w:color w:val="000000"/>
                <w:szCs w:val="20"/>
              </w:rPr>
              <w:t>NBD</w:t>
            </w:r>
          </w:p>
        </w:tc>
        <w:tc>
          <w:tcPr>
            <w:tcW w:w="3550" w:type="pct"/>
            <w:shd w:val="clear" w:color="auto" w:fill="auto"/>
            <w:vAlign w:val="center"/>
          </w:tcPr>
          <w:p w14:paraId="4F2B9C8F" w14:textId="77777777" w:rsidR="00496326" w:rsidRDefault="00496326" w:rsidP="00026B60">
            <w:r>
              <w:rPr>
                <w:rFonts w:cs="Arial"/>
                <w:color w:val="000000"/>
                <w:szCs w:val="20"/>
              </w:rPr>
              <w:t>Net Bugünkü Değer</w:t>
            </w:r>
          </w:p>
        </w:tc>
      </w:tr>
      <w:tr w:rsidR="00496326" w:rsidRPr="00C94224" w14:paraId="7FCF176D" w14:textId="77777777" w:rsidTr="00184908">
        <w:tc>
          <w:tcPr>
            <w:tcW w:w="1450" w:type="pct"/>
            <w:shd w:val="clear" w:color="auto" w:fill="auto"/>
            <w:vAlign w:val="center"/>
          </w:tcPr>
          <w:p w14:paraId="4B4AACCC" w14:textId="77777777" w:rsidR="00496326" w:rsidRPr="00E47C8E" w:rsidRDefault="00496326" w:rsidP="00026B60">
            <w:r>
              <w:rPr>
                <w:rFonts w:cs="Arial"/>
                <w:color w:val="000000"/>
                <w:szCs w:val="20"/>
              </w:rPr>
              <w:t>OECD</w:t>
            </w:r>
          </w:p>
        </w:tc>
        <w:tc>
          <w:tcPr>
            <w:tcW w:w="3550" w:type="pct"/>
            <w:shd w:val="clear" w:color="auto" w:fill="auto"/>
            <w:vAlign w:val="center"/>
          </w:tcPr>
          <w:p w14:paraId="0AD3F0F2" w14:textId="77777777" w:rsidR="00496326" w:rsidRDefault="00496326" w:rsidP="00026B60">
            <w:r>
              <w:rPr>
                <w:rFonts w:cs="Arial"/>
                <w:color w:val="000000"/>
                <w:szCs w:val="20"/>
              </w:rPr>
              <w:t>Ekonomik İşbirliği ve Kalkınma Teşkilatı (</w:t>
            </w:r>
            <w:proofErr w:type="spellStart"/>
            <w:r>
              <w:rPr>
                <w:rFonts w:cs="Arial"/>
                <w:color w:val="000000"/>
                <w:szCs w:val="20"/>
              </w:rPr>
              <w:t>Organisation</w:t>
            </w:r>
            <w:proofErr w:type="spellEnd"/>
            <w:r>
              <w:rPr>
                <w:rFonts w:cs="Arial"/>
                <w:color w:val="000000"/>
                <w:szCs w:val="20"/>
              </w:rPr>
              <w:t xml:space="preserve"> </w:t>
            </w:r>
            <w:proofErr w:type="spellStart"/>
            <w:r>
              <w:rPr>
                <w:rFonts w:cs="Arial"/>
                <w:color w:val="000000"/>
                <w:szCs w:val="20"/>
              </w:rPr>
              <w:t>for</w:t>
            </w:r>
            <w:proofErr w:type="spellEnd"/>
            <w:r>
              <w:rPr>
                <w:rFonts w:cs="Arial"/>
                <w:color w:val="000000"/>
                <w:szCs w:val="20"/>
              </w:rPr>
              <w:t xml:space="preserve"> </w:t>
            </w:r>
            <w:proofErr w:type="spellStart"/>
            <w:r>
              <w:rPr>
                <w:rFonts w:cs="Arial"/>
                <w:color w:val="000000"/>
                <w:szCs w:val="20"/>
              </w:rPr>
              <w:t>Economic</w:t>
            </w:r>
            <w:proofErr w:type="spellEnd"/>
            <w:r>
              <w:rPr>
                <w:rFonts w:cs="Arial"/>
                <w:color w:val="000000"/>
                <w:szCs w:val="20"/>
              </w:rPr>
              <w:t xml:space="preserve"> </w:t>
            </w:r>
            <w:proofErr w:type="spellStart"/>
            <w:r>
              <w:rPr>
                <w:rFonts w:cs="Arial"/>
                <w:color w:val="000000"/>
                <w:szCs w:val="20"/>
              </w:rPr>
              <w:t>Co-</w:t>
            </w:r>
            <w:r>
              <w:rPr>
                <w:rFonts w:cs="Arial"/>
                <w:color w:val="000000"/>
                <w:szCs w:val="20"/>
              </w:rPr>
              <w:lastRenderedPageBreak/>
              <w:t>operation</w:t>
            </w:r>
            <w:proofErr w:type="spellEnd"/>
            <w:r>
              <w:rPr>
                <w:rFonts w:cs="Arial"/>
                <w:color w:val="000000"/>
                <w:szCs w:val="20"/>
              </w:rPr>
              <w:t xml:space="preserve"> </w:t>
            </w:r>
            <w:proofErr w:type="spellStart"/>
            <w:r>
              <w:rPr>
                <w:rFonts w:cs="Arial"/>
                <w:color w:val="000000"/>
                <w:szCs w:val="20"/>
              </w:rPr>
              <w:t>and</w:t>
            </w:r>
            <w:proofErr w:type="spellEnd"/>
            <w:r>
              <w:rPr>
                <w:rFonts w:cs="Arial"/>
                <w:color w:val="000000"/>
                <w:szCs w:val="20"/>
              </w:rPr>
              <w:t xml:space="preserve"> Development)</w:t>
            </w:r>
          </w:p>
        </w:tc>
      </w:tr>
      <w:tr w:rsidR="00496326" w:rsidRPr="00C94224" w14:paraId="14EF453D" w14:textId="77777777" w:rsidTr="00184908">
        <w:tc>
          <w:tcPr>
            <w:tcW w:w="1450" w:type="pct"/>
            <w:shd w:val="clear" w:color="auto" w:fill="auto"/>
            <w:vAlign w:val="center"/>
          </w:tcPr>
          <w:p w14:paraId="46C2B48C" w14:textId="77777777" w:rsidR="00496326" w:rsidRDefault="00496326" w:rsidP="00026B60">
            <w:r>
              <w:rPr>
                <w:rFonts w:cs="Arial"/>
                <w:color w:val="000000"/>
                <w:szCs w:val="20"/>
              </w:rPr>
              <w:lastRenderedPageBreak/>
              <w:t>Paydaş</w:t>
            </w:r>
          </w:p>
        </w:tc>
        <w:tc>
          <w:tcPr>
            <w:tcW w:w="3550" w:type="pct"/>
            <w:shd w:val="clear" w:color="auto" w:fill="auto"/>
            <w:vAlign w:val="center"/>
          </w:tcPr>
          <w:p w14:paraId="369533C1" w14:textId="77777777" w:rsidR="00496326" w:rsidRDefault="00496326" w:rsidP="00026B60">
            <w:r>
              <w:rPr>
                <w:rFonts w:cs="Arial"/>
                <w:color w:val="000000"/>
                <w:szCs w:val="20"/>
              </w:rPr>
              <w:t>Projenin hedeflerine ulaşmasında katılım ve destekleri önemli olan, projede doğrudan ya da dolaylı olarak etkilenen veya proje çıktılarından fayda sağlayan, maliyet, zaman, kapsam, kaynak, kalite, risk gibi proje kısıt ve faktörlerinden etkilenen veya bu kısıt ve faktörleri etkileyen kişilerdir.</w:t>
            </w:r>
          </w:p>
        </w:tc>
      </w:tr>
      <w:tr w:rsidR="00496326" w:rsidRPr="00C94224" w14:paraId="3C60177B" w14:textId="77777777" w:rsidTr="00184908">
        <w:tc>
          <w:tcPr>
            <w:tcW w:w="1450" w:type="pct"/>
            <w:shd w:val="clear" w:color="auto" w:fill="auto"/>
            <w:vAlign w:val="center"/>
          </w:tcPr>
          <w:p w14:paraId="3A3FEBA2" w14:textId="77777777" w:rsidR="00496326" w:rsidRDefault="00496326" w:rsidP="00026B60">
            <w:r>
              <w:rPr>
                <w:rFonts w:cs="Arial"/>
                <w:color w:val="000000"/>
                <w:szCs w:val="20"/>
              </w:rPr>
              <w:t>Risk</w:t>
            </w:r>
          </w:p>
        </w:tc>
        <w:tc>
          <w:tcPr>
            <w:tcW w:w="3550" w:type="pct"/>
            <w:shd w:val="clear" w:color="auto" w:fill="auto"/>
            <w:vAlign w:val="center"/>
          </w:tcPr>
          <w:p w14:paraId="413F81B7" w14:textId="77777777" w:rsidR="00496326" w:rsidRDefault="00496326" w:rsidP="00026B60">
            <w:r>
              <w:rPr>
                <w:rFonts w:cs="Arial"/>
                <w:color w:val="000000"/>
                <w:szCs w:val="20"/>
              </w:rPr>
              <w:t>ISO 31000’e göre proje hedefleri üzerinde belirsizliklerin etkisidir.  Etki pozitif, negatif veya beklenenden sapma şeklinde olabilir.</w:t>
            </w:r>
          </w:p>
        </w:tc>
      </w:tr>
      <w:tr w:rsidR="005D6D61" w:rsidRPr="00C94224" w14:paraId="0B227C2B" w14:textId="77777777" w:rsidTr="00184908">
        <w:tc>
          <w:tcPr>
            <w:tcW w:w="1450" w:type="pct"/>
            <w:shd w:val="clear" w:color="auto" w:fill="auto"/>
            <w:vAlign w:val="center"/>
          </w:tcPr>
          <w:p w14:paraId="4D71A6E5" w14:textId="77777777" w:rsidR="005D6D61" w:rsidRDefault="005D6D61" w:rsidP="00026B60">
            <w:pPr>
              <w:rPr>
                <w:rFonts w:cs="Arial"/>
                <w:color w:val="000000"/>
                <w:szCs w:val="20"/>
              </w:rPr>
            </w:pPr>
            <w:r>
              <w:rPr>
                <w:rFonts w:cs="Arial"/>
                <w:color w:val="000000"/>
                <w:szCs w:val="20"/>
              </w:rPr>
              <w:t>Smart</w:t>
            </w:r>
          </w:p>
        </w:tc>
        <w:tc>
          <w:tcPr>
            <w:tcW w:w="3550" w:type="pct"/>
            <w:shd w:val="clear" w:color="auto" w:fill="auto"/>
            <w:vAlign w:val="center"/>
          </w:tcPr>
          <w:p w14:paraId="1C1C7789" w14:textId="77777777" w:rsidR="005D6D61" w:rsidRDefault="005D6D61" w:rsidP="005D6D61">
            <w:pPr>
              <w:rPr>
                <w:rFonts w:cs="Arial"/>
                <w:color w:val="000000"/>
                <w:szCs w:val="20"/>
              </w:rPr>
            </w:pPr>
            <w:r>
              <w:t>Özgün, ölçülebilir, ulaşılabilir, proje amacına uygun/gerçekçi ve belirli bir zaman diliminde gerçekleşebilecek (</w:t>
            </w:r>
            <w:proofErr w:type="spellStart"/>
            <w:r>
              <w:t>Specific</w:t>
            </w:r>
            <w:proofErr w:type="spellEnd"/>
            <w:r>
              <w:t xml:space="preserve">, </w:t>
            </w:r>
            <w:proofErr w:type="spellStart"/>
            <w:r>
              <w:t>Measurable</w:t>
            </w:r>
            <w:proofErr w:type="spellEnd"/>
            <w:r>
              <w:t xml:space="preserve">, </w:t>
            </w:r>
            <w:proofErr w:type="spellStart"/>
            <w:r>
              <w:t>Achievable</w:t>
            </w:r>
            <w:proofErr w:type="spellEnd"/>
            <w:r>
              <w:t xml:space="preserve">, </w:t>
            </w:r>
            <w:proofErr w:type="spellStart"/>
            <w:r>
              <w:t>Realistic</w:t>
            </w:r>
            <w:proofErr w:type="spellEnd"/>
            <w:r>
              <w:t xml:space="preserve"> ve Time-</w:t>
            </w:r>
            <w:proofErr w:type="spellStart"/>
            <w:r>
              <w:t>Bound</w:t>
            </w:r>
            <w:proofErr w:type="spellEnd"/>
            <w:r>
              <w:t>)</w:t>
            </w:r>
          </w:p>
        </w:tc>
      </w:tr>
      <w:tr w:rsidR="00A17F1E" w:rsidRPr="00C94224" w14:paraId="68B482D9" w14:textId="77777777" w:rsidTr="00184908">
        <w:tc>
          <w:tcPr>
            <w:tcW w:w="1450" w:type="pct"/>
            <w:shd w:val="clear" w:color="auto" w:fill="auto"/>
            <w:vAlign w:val="center"/>
          </w:tcPr>
          <w:p w14:paraId="45023658" w14:textId="77777777" w:rsidR="00A17F1E" w:rsidRDefault="00A17F1E" w:rsidP="00026B60">
            <w:pPr>
              <w:rPr>
                <w:rFonts w:cs="Arial"/>
                <w:color w:val="000000"/>
                <w:szCs w:val="20"/>
              </w:rPr>
            </w:pPr>
            <w:r>
              <w:rPr>
                <w:rFonts w:cs="Arial"/>
                <w:color w:val="000000"/>
                <w:szCs w:val="20"/>
              </w:rPr>
              <w:t>SROI</w:t>
            </w:r>
          </w:p>
        </w:tc>
        <w:tc>
          <w:tcPr>
            <w:tcW w:w="3550" w:type="pct"/>
            <w:shd w:val="clear" w:color="auto" w:fill="auto"/>
            <w:vAlign w:val="center"/>
          </w:tcPr>
          <w:p w14:paraId="00EB94B5" w14:textId="77777777" w:rsidR="00A17F1E" w:rsidRDefault="00A17F1E" w:rsidP="005D6D61">
            <w:r>
              <w:t>Yatırımın Sosyal Etkisi (</w:t>
            </w:r>
            <w:proofErr w:type="spellStart"/>
            <w:r>
              <w:t>Social</w:t>
            </w:r>
            <w:proofErr w:type="spellEnd"/>
            <w:r>
              <w:t xml:space="preserve"> Return on </w:t>
            </w:r>
            <w:proofErr w:type="spellStart"/>
            <w:r>
              <w:t>Investment</w:t>
            </w:r>
            <w:proofErr w:type="spellEnd"/>
            <w:r>
              <w:t>)</w:t>
            </w:r>
          </w:p>
        </w:tc>
      </w:tr>
      <w:bookmarkEnd w:id="7"/>
    </w:tbl>
    <w:p w14:paraId="700CA748" w14:textId="77777777" w:rsidR="00496326" w:rsidRDefault="00496326" w:rsidP="00496326">
      <w:pPr>
        <w:pStyle w:val="AltKonuBal"/>
        <w:rPr>
          <w:rFonts w:cs="Arial"/>
        </w:rPr>
      </w:pPr>
    </w:p>
    <w:p w14:paraId="307A6267" w14:textId="77777777" w:rsidR="00496326" w:rsidRDefault="00496326">
      <w:pPr>
        <w:spacing w:line="240" w:lineRule="auto"/>
        <w:jc w:val="left"/>
        <w:rPr>
          <w:rFonts w:cs="Arial"/>
          <w:b/>
          <w:bCs/>
          <w:caps/>
          <w:color w:val="3366FF"/>
          <w:szCs w:val="20"/>
        </w:rPr>
      </w:pPr>
      <w:r>
        <w:rPr>
          <w:rFonts w:cs="Arial"/>
          <w:b/>
          <w:bCs/>
          <w:caps/>
          <w:color w:val="3366FF"/>
          <w:szCs w:val="20"/>
        </w:rPr>
        <w:br w:type="page"/>
      </w:r>
    </w:p>
    <w:p w14:paraId="621DDCF6" w14:textId="77777777" w:rsidR="00730D16" w:rsidRPr="00506691" w:rsidRDefault="002771CF" w:rsidP="009F34EA">
      <w:pPr>
        <w:pStyle w:val="G222Heading1"/>
        <w:rPr>
          <w:color w:val="76923C" w:themeColor="accent3" w:themeShade="BF"/>
        </w:rPr>
      </w:pPr>
      <w:bookmarkStart w:id="8" w:name="_Toc440460308"/>
      <w:bookmarkStart w:id="9" w:name="_Toc447179273"/>
      <w:bookmarkStart w:id="10" w:name="_Toc449680628"/>
      <w:bookmarkStart w:id="11" w:name="_Toc485995144"/>
      <w:r w:rsidRPr="00506691">
        <w:rPr>
          <w:color w:val="76923C" w:themeColor="accent3" w:themeShade="BF"/>
        </w:rPr>
        <w:lastRenderedPageBreak/>
        <w:t>GİRİŞ</w:t>
      </w:r>
      <w:bookmarkEnd w:id="8"/>
      <w:bookmarkEnd w:id="9"/>
      <w:bookmarkEnd w:id="10"/>
      <w:bookmarkEnd w:id="11"/>
    </w:p>
    <w:p w14:paraId="2EB2B783" w14:textId="77777777" w:rsidR="00730D16" w:rsidRDefault="00DC5AD3" w:rsidP="009F34EA">
      <w:pPr>
        <w:pStyle w:val="G222Heading2"/>
        <w:rPr>
          <w:rFonts w:cs="Arial"/>
        </w:rPr>
      </w:pPr>
      <w:bookmarkStart w:id="12" w:name="_Toc446072823"/>
      <w:bookmarkStart w:id="13" w:name="_Toc446073395"/>
      <w:bookmarkStart w:id="14" w:name="_Toc440460309"/>
      <w:bookmarkStart w:id="15" w:name="_Toc447179274"/>
      <w:bookmarkStart w:id="16" w:name="_Toc449680629"/>
      <w:bookmarkStart w:id="17" w:name="_Toc485995145"/>
      <w:bookmarkEnd w:id="12"/>
      <w:bookmarkEnd w:id="13"/>
      <w:r>
        <w:rPr>
          <w:rFonts w:cs="Arial"/>
        </w:rPr>
        <w:t>REHBERİN</w:t>
      </w:r>
      <w:r w:rsidR="00CB5B6E">
        <w:rPr>
          <w:rFonts w:cs="Arial"/>
        </w:rPr>
        <w:t xml:space="preserve"> </w:t>
      </w:r>
      <w:r w:rsidR="002771CF">
        <w:rPr>
          <w:rFonts w:cs="Arial"/>
        </w:rPr>
        <w:t>AMA</w:t>
      </w:r>
      <w:bookmarkEnd w:id="14"/>
      <w:r w:rsidR="00CB5B6E">
        <w:rPr>
          <w:rFonts w:cs="Arial"/>
        </w:rPr>
        <w:t>CI</w:t>
      </w:r>
      <w:r w:rsidR="00C76F08">
        <w:rPr>
          <w:rFonts w:cs="Arial"/>
        </w:rPr>
        <w:t xml:space="preserve"> ve KAPSAMI</w:t>
      </w:r>
      <w:bookmarkEnd w:id="15"/>
      <w:bookmarkEnd w:id="16"/>
      <w:bookmarkEnd w:id="17"/>
    </w:p>
    <w:p w14:paraId="1936F6E2" w14:textId="332C5D46" w:rsidR="00F94C2F" w:rsidRDefault="00F94C2F" w:rsidP="006F0FE0">
      <w:pPr>
        <w:spacing w:before="240" w:after="240"/>
      </w:pPr>
      <w:r>
        <w:t xml:space="preserve">Kamu </w:t>
      </w:r>
      <w:r w:rsidR="00496326">
        <w:t>bilgi ve iletişim teknolojileri (</w:t>
      </w:r>
      <w:r>
        <w:t>BİT</w:t>
      </w:r>
      <w:r w:rsidR="00496326">
        <w:t>)</w:t>
      </w:r>
      <w:r>
        <w:t xml:space="preserve"> Projeleri Rehber</w:t>
      </w:r>
      <w:r w:rsidR="00BE3406">
        <w:t>i</w:t>
      </w:r>
      <w:r>
        <w:t>’nin eki olarak hazırlanan bu alt rehber</w:t>
      </w:r>
      <w:r w:rsidR="00BE3406">
        <w:t xml:space="preserve"> “BİT Proje Teklif Formu” dokümanı</w:t>
      </w:r>
      <w:r w:rsidR="0083193F">
        <w:t>nın içeriği</w:t>
      </w:r>
      <w:r w:rsidR="00BE3406">
        <w:t xml:space="preserve"> hakkında </w:t>
      </w:r>
      <w:r w:rsidR="0083193F">
        <w:t>açıklayıcı ve yönlendirici b</w:t>
      </w:r>
      <w:r w:rsidR="00BE3406">
        <w:t>ilgi içermektedir.</w:t>
      </w:r>
      <w:r w:rsidR="0083193F">
        <w:t xml:space="preserve"> Kamu kurum ve kuruluşlarının Kalkınma Bakanlığı’na yaptığı BİT yatırım projesi teklifleri sürecinde, BİT proje teklif </w:t>
      </w:r>
      <w:r w:rsidR="006F0FE0">
        <w:t>ş</w:t>
      </w:r>
      <w:r w:rsidR="0083193F">
        <w:t xml:space="preserve"> hazırlanırken kurum ve kuruluşlara yol göstermek amacıyla kullanılmaktadır.</w:t>
      </w:r>
    </w:p>
    <w:p w14:paraId="6CA9EADB" w14:textId="77777777" w:rsidR="0083193F" w:rsidRDefault="0083193F" w:rsidP="005924E2">
      <w:pPr>
        <w:spacing w:before="240" w:after="240"/>
      </w:pPr>
      <w:r>
        <w:t xml:space="preserve">BİT Proje teklif formu şablonuna ait bütün bölümlerle ilgili bilgi rehberde </w:t>
      </w:r>
      <w:r w:rsidR="005924E2">
        <w:t>verilmiş</w:t>
      </w:r>
      <w:r>
        <w:t xml:space="preserve"> olup, proje teklifi hazırlayacak kurum ve kuruluşlar ilgili şablonu doldururken bu rehberi referans olarak </w:t>
      </w:r>
      <w:r w:rsidR="005924E2">
        <w:t>kullanmalıdır</w:t>
      </w:r>
      <w:r>
        <w:t>.</w:t>
      </w:r>
      <w:r>
        <w:br w:type="page"/>
      </w:r>
    </w:p>
    <w:p w14:paraId="4DA3BA96" w14:textId="77777777" w:rsidR="00B93610" w:rsidRPr="00506691" w:rsidRDefault="00AB1DD9" w:rsidP="0091391D">
      <w:pPr>
        <w:pStyle w:val="G222Heading1"/>
        <w:rPr>
          <w:color w:val="76923C" w:themeColor="accent3" w:themeShade="BF"/>
        </w:rPr>
      </w:pPr>
      <w:bookmarkStart w:id="18" w:name="_Toc446072826"/>
      <w:bookmarkStart w:id="19" w:name="_Toc446073398"/>
      <w:bookmarkStart w:id="20" w:name="_Toc446072827"/>
      <w:bookmarkStart w:id="21" w:name="_Toc446073399"/>
      <w:bookmarkStart w:id="22" w:name="_Toc446072828"/>
      <w:bookmarkStart w:id="23" w:name="_Toc446073400"/>
      <w:bookmarkStart w:id="24" w:name="_Toc446072829"/>
      <w:bookmarkStart w:id="25" w:name="_Toc446073401"/>
      <w:bookmarkStart w:id="26" w:name="_Toc446072830"/>
      <w:bookmarkStart w:id="27" w:name="_Toc446073402"/>
      <w:bookmarkStart w:id="28" w:name="_Toc446072850"/>
      <w:bookmarkStart w:id="29" w:name="_Toc446073422"/>
      <w:bookmarkStart w:id="30" w:name="_Toc446072851"/>
      <w:bookmarkStart w:id="31" w:name="_Toc446073423"/>
      <w:bookmarkStart w:id="32" w:name="_Toc446072868"/>
      <w:bookmarkStart w:id="33" w:name="_Toc446073440"/>
      <w:bookmarkStart w:id="34" w:name="_Toc446072869"/>
      <w:bookmarkStart w:id="35" w:name="_Toc446073441"/>
      <w:bookmarkStart w:id="36" w:name="_Toc446072870"/>
      <w:bookmarkStart w:id="37" w:name="_Toc446073442"/>
      <w:bookmarkStart w:id="38" w:name="_Toc446072871"/>
      <w:bookmarkStart w:id="39" w:name="_Toc446073443"/>
      <w:bookmarkStart w:id="40" w:name="_Toc446072872"/>
      <w:bookmarkStart w:id="41" w:name="_Toc446073444"/>
      <w:bookmarkStart w:id="42" w:name="_Toc446072873"/>
      <w:bookmarkStart w:id="43" w:name="_Toc446073445"/>
      <w:bookmarkStart w:id="44" w:name="_Toc446072874"/>
      <w:bookmarkStart w:id="45" w:name="_Toc446073446"/>
      <w:bookmarkStart w:id="46" w:name="_Toc446072875"/>
      <w:bookmarkStart w:id="47" w:name="_Toc446073447"/>
      <w:bookmarkStart w:id="48" w:name="_Toc446072876"/>
      <w:bookmarkStart w:id="49" w:name="_Toc446073448"/>
      <w:bookmarkStart w:id="50" w:name="_Toc446072877"/>
      <w:bookmarkStart w:id="51" w:name="_Toc446073449"/>
      <w:bookmarkStart w:id="52" w:name="_Toc446072879"/>
      <w:bookmarkStart w:id="53" w:name="_Toc446073451"/>
      <w:bookmarkStart w:id="54" w:name="_Toc446072880"/>
      <w:bookmarkStart w:id="55" w:name="_Toc446073452"/>
      <w:bookmarkStart w:id="56" w:name="_Toc446072882"/>
      <w:bookmarkStart w:id="57" w:name="_Toc446073454"/>
      <w:bookmarkStart w:id="58" w:name="_Toc446072884"/>
      <w:bookmarkStart w:id="59" w:name="_Toc446073456"/>
      <w:bookmarkStart w:id="60" w:name="_Toc446072887"/>
      <w:bookmarkStart w:id="61" w:name="_Toc446073459"/>
      <w:bookmarkStart w:id="62" w:name="_Toc446072888"/>
      <w:bookmarkStart w:id="63" w:name="_Toc446073460"/>
      <w:bookmarkStart w:id="64" w:name="_Toc446072890"/>
      <w:bookmarkStart w:id="65" w:name="_Toc446073462"/>
      <w:bookmarkStart w:id="66" w:name="_Toc446072891"/>
      <w:bookmarkStart w:id="67" w:name="_Toc446073463"/>
      <w:bookmarkStart w:id="68" w:name="_Toc446072892"/>
      <w:bookmarkStart w:id="69" w:name="_Toc446073464"/>
      <w:bookmarkStart w:id="70" w:name="_Toc446072893"/>
      <w:bookmarkStart w:id="71" w:name="_Toc446073465"/>
      <w:bookmarkStart w:id="72" w:name="_Toc446072894"/>
      <w:bookmarkStart w:id="73" w:name="_Toc446073466"/>
      <w:bookmarkStart w:id="74" w:name="_Toc446072896"/>
      <w:bookmarkStart w:id="75" w:name="_Toc446073468"/>
      <w:bookmarkStart w:id="76" w:name="_Toc446072900"/>
      <w:bookmarkStart w:id="77" w:name="_Toc446073472"/>
      <w:bookmarkStart w:id="78" w:name="_Toc446072902"/>
      <w:bookmarkStart w:id="79" w:name="_Toc446073474"/>
      <w:bookmarkStart w:id="80" w:name="_Toc446072905"/>
      <w:bookmarkStart w:id="81" w:name="_Toc446073477"/>
      <w:bookmarkStart w:id="82" w:name="_Toc446072907"/>
      <w:bookmarkStart w:id="83" w:name="_Toc446073479"/>
      <w:bookmarkStart w:id="84" w:name="_Toc443146087"/>
      <w:bookmarkStart w:id="85" w:name="_Toc447179276"/>
      <w:bookmarkStart w:id="86" w:name="_Toc449680630"/>
      <w:bookmarkStart w:id="87" w:name="_Toc485995146"/>
      <w:bookmarkStart w:id="88" w:name="_Toc44046031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506691">
        <w:rPr>
          <w:color w:val="76923C" w:themeColor="accent3" w:themeShade="BF"/>
        </w:rPr>
        <w:lastRenderedPageBreak/>
        <w:t>BİT PROJE</w:t>
      </w:r>
      <w:r w:rsidR="00BE3406" w:rsidRPr="00506691">
        <w:rPr>
          <w:color w:val="76923C" w:themeColor="accent3" w:themeShade="BF"/>
        </w:rPr>
        <w:t>Sİ</w:t>
      </w:r>
      <w:r w:rsidRPr="00506691">
        <w:rPr>
          <w:color w:val="76923C" w:themeColor="accent3" w:themeShade="BF"/>
        </w:rPr>
        <w:t xml:space="preserve"> </w:t>
      </w:r>
      <w:r w:rsidR="006B7531" w:rsidRPr="00506691">
        <w:rPr>
          <w:color w:val="76923C" w:themeColor="accent3" w:themeShade="BF"/>
        </w:rPr>
        <w:t xml:space="preserve">TEKLİF </w:t>
      </w:r>
      <w:r w:rsidR="00BE3406" w:rsidRPr="00506691">
        <w:rPr>
          <w:color w:val="76923C" w:themeColor="accent3" w:themeShade="BF"/>
        </w:rPr>
        <w:t>FORMU</w:t>
      </w:r>
      <w:bookmarkEnd w:id="85"/>
      <w:bookmarkEnd w:id="86"/>
      <w:bookmarkEnd w:id="87"/>
    </w:p>
    <w:p w14:paraId="1D39DD0B" w14:textId="77777777" w:rsidR="00BA52A8" w:rsidRDefault="002771CF" w:rsidP="009F34EA">
      <w:pPr>
        <w:pStyle w:val="G222Heading2"/>
        <w:rPr>
          <w:rFonts w:cs="Arial"/>
        </w:rPr>
      </w:pPr>
      <w:bookmarkStart w:id="89" w:name="_Toc447179277"/>
      <w:bookmarkStart w:id="90" w:name="_Toc449680631"/>
      <w:bookmarkStart w:id="91" w:name="_Toc485995147"/>
      <w:r w:rsidRPr="00B93610">
        <w:rPr>
          <w:rFonts w:cs="Arial"/>
        </w:rPr>
        <w:t>PROJE</w:t>
      </w:r>
      <w:r w:rsidR="000969EE">
        <w:rPr>
          <w:rFonts w:cs="Arial"/>
        </w:rPr>
        <w:t>NİN KÜNYESİ</w:t>
      </w:r>
      <w:bookmarkEnd w:id="89"/>
      <w:bookmarkEnd w:id="90"/>
      <w:bookmarkEnd w:id="91"/>
      <w:r w:rsidRPr="00B93610">
        <w:rPr>
          <w:rFonts w:cs="Arial"/>
        </w:rPr>
        <w:t xml:space="preserve"> </w:t>
      </w:r>
      <w:bookmarkEnd w:id="88"/>
    </w:p>
    <w:p w14:paraId="4FE1AC96" w14:textId="77777777" w:rsidR="00555C28" w:rsidRPr="00555C28" w:rsidRDefault="000969EE" w:rsidP="009F34EA">
      <w:r>
        <w:t>Proje künyesi</w:t>
      </w:r>
      <w:r w:rsidR="00555C28" w:rsidRPr="00555C28">
        <w:t xml:space="preserve"> yatırım programına teklif edilen</w:t>
      </w:r>
      <w:r>
        <w:t xml:space="preserve"> toplu projeler dışındaki bütün</w:t>
      </w:r>
      <w:r w:rsidR="00555C28" w:rsidRPr="00555C28">
        <w:t xml:space="preserve"> projeler için doldurulacaktır. </w:t>
      </w:r>
      <w:r>
        <w:t>Bu bölümde</w:t>
      </w:r>
      <w:r w:rsidRPr="00555C28">
        <w:t xml:space="preserve"> </w:t>
      </w:r>
      <w:r w:rsidR="00555C28" w:rsidRPr="00555C28">
        <w:t xml:space="preserve">teklif edilen projeler hakkında projenin amacı ve gerekçesi, sektörü/alt sektörü, yeri, başlama ve bitiş yılı, toplam proje tutarı, yıllar itibarıyla talep edilen ödenek tutarı, finansman şekli ve karakteristiğinin yanı sıra, projenin bu </w:t>
      </w:r>
      <w:r w:rsidR="00DC5AD3">
        <w:t>rehberde</w:t>
      </w:r>
      <w:r w:rsidR="00555C28" w:rsidRPr="00555C28">
        <w:t xml:space="preserve"> belirtilen üst politika belgeleriyle ilişkisi ve uyumu da sorgulanmaktadır. Ayrıca, projenin planı, organizasyon ve yönetim yapısı ile proje kapsamında geliştirilecek sistemin diğer kamu kurum ve kuruluşlarına ait bilgi sistemleriyle birlikte çalışabilirlik gereksinimleri de tanımlanacaktır.</w:t>
      </w:r>
    </w:p>
    <w:p w14:paraId="1FA6DC2C" w14:textId="77777777" w:rsidR="003D30E2" w:rsidRDefault="002771CF" w:rsidP="009F34EA">
      <w:pPr>
        <w:pStyle w:val="G222Heading3"/>
      </w:pPr>
      <w:bookmarkStart w:id="92" w:name="_Toc440460314"/>
      <w:bookmarkStart w:id="93" w:name="_Toc447179278"/>
      <w:bookmarkStart w:id="94" w:name="_Toc449680632"/>
      <w:r>
        <w:t>P</w:t>
      </w:r>
      <w:bookmarkEnd w:id="92"/>
      <w:r w:rsidR="00B93610">
        <w:t>rojenin Adı</w:t>
      </w:r>
      <w:bookmarkEnd w:id="93"/>
      <w:bookmarkEnd w:id="94"/>
    </w:p>
    <w:p w14:paraId="5F594A1E" w14:textId="77777777" w:rsidR="00FF05EC" w:rsidRDefault="00FB3D8F" w:rsidP="009F34EA">
      <w:r>
        <w:t>Yatırım programında yer alacak p</w:t>
      </w:r>
      <w:r w:rsidR="00410816">
        <w:t xml:space="preserve">rojeyi </w:t>
      </w:r>
      <w:r>
        <w:t xml:space="preserve">tanımlayan </w:t>
      </w:r>
      <w:r w:rsidR="00410816">
        <w:t xml:space="preserve">bir ad seçilmelidir. </w:t>
      </w:r>
      <w:r w:rsidR="007535AB">
        <w:t>Proje adının proje hakkında fikir verecek şekilde seçilmesi gerekmektedir.</w:t>
      </w:r>
    </w:p>
    <w:p w14:paraId="7F7D3B55" w14:textId="77777777" w:rsidR="00494F0A" w:rsidRDefault="00B93610" w:rsidP="009F34EA">
      <w:pPr>
        <w:pStyle w:val="G222Heading3"/>
      </w:pPr>
      <w:bookmarkStart w:id="95" w:name="_Toc447179279"/>
      <w:bookmarkStart w:id="96" w:name="_Toc449680633"/>
      <w:r>
        <w:t>Proje Numarası</w:t>
      </w:r>
      <w:bookmarkEnd w:id="95"/>
      <w:bookmarkEnd w:id="96"/>
    </w:p>
    <w:p w14:paraId="025A354D" w14:textId="77777777" w:rsidR="00301CDF" w:rsidRDefault="00494F0A" w:rsidP="009F34EA">
      <w:r>
        <w:t>Devam eden projeler için doldurul</w:t>
      </w:r>
      <w:r w:rsidR="00410816">
        <w:t>malıdır.</w:t>
      </w:r>
    </w:p>
    <w:p w14:paraId="59BB838B" w14:textId="77777777" w:rsidR="00494F0A" w:rsidRDefault="00B93610" w:rsidP="009F34EA">
      <w:pPr>
        <w:pStyle w:val="G222Heading3"/>
      </w:pPr>
      <w:bookmarkStart w:id="97" w:name="_Toc440460316"/>
      <w:bookmarkStart w:id="98" w:name="_Toc447179280"/>
      <w:bookmarkStart w:id="99" w:name="_Toc449680634"/>
      <w:r>
        <w:t>Proje Sahibi Kuruluş</w:t>
      </w:r>
      <w:bookmarkEnd w:id="97"/>
      <w:bookmarkEnd w:id="98"/>
      <w:bookmarkEnd w:id="99"/>
    </w:p>
    <w:p w14:paraId="09B24AA9" w14:textId="77777777" w:rsidR="00410816" w:rsidRDefault="003D4AA0" w:rsidP="009F34EA">
      <w:r>
        <w:t>Proje teklifini hazırlayan birimin, genel müdürlüğün bağlı olduğu en üst seviye kurumun</w:t>
      </w:r>
      <w:r w:rsidR="00197143">
        <w:rPr>
          <w:rFonts w:cs="Arial"/>
        </w:rPr>
        <w:t>/</w:t>
      </w:r>
      <w:r w:rsidR="00CE5ECC">
        <w:rPr>
          <w:rFonts w:cs="Arial"/>
        </w:rPr>
        <w:t>kuruluşun</w:t>
      </w:r>
      <w:r>
        <w:t xml:space="preserve"> da yazılması beklenmektedir. </w:t>
      </w:r>
    </w:p>
    <w:p w14:paraId="17E6F3BD" w14:textId="77777777" w:rsidR="003D4AA0" w:rsidRDefault="003D4AA0" w:rsidP="009F34EA">
      <w:r>
        <w:t>Ör : … Bakanlığ</w:t>
      </w:r>
      <w:r w:rsidR="00410816">
        <w:t>ı</w:t>
      </w:r>
      <w:r w:rsidR="00197143">
        <w:t>/</w:t>
      </w:r>
      <w:r w:rsidR="00410816">
        <w:t>… Başkanlığı/Birimi/Dairesi</w:t>
      </w:r>
    </w:p>
    <w:p w14:paraId="122151EF" w14:textId="77777777" w:rsidR="003D4AA0" w:rsidRDefault="00B93610" w:rsidP="009F34EA">
      <w:pPr>
        <w:pStyle w:val="G222Heading3"/>
      </w:pPr>
      <w:bookmarkStart w:id="100" w:name="_Toc440460317"/>
      <w:bookmarkStart w:id="101" w:name="_Toc447179281"/>
      <w:bookmarkStart w:id="102" w:name="_Toc449680635"/>
      <w:r>
        <w:t>Projenin Amacı Ve Gerekçesi</w:t>
      </w:r>
      <w:bookmarkEnd w:id="100"/>
      <w:bookmarkEnd w:id="101"/>
      <w:bookmarkEnd w:id="102"/>
    </w:p>
    <w:p w14:paraId="2351011D" w14:textId="77777777" w:rsidR="00301CDF" w:rsidRDefault="008E53DB" w:rsidP="009F34EA">
      <w:r>
        <w:t>Projenin hangi amaç ve gerekçelerle gerçekleştirildiği, neden önem taşıdığı ve hedef kitlenin uzun vadede elde edeceği yararların neler olacağı verilmelidir.</w:t>
      </w:r>
    </w:p>
    <w:p w14:paraId="75A46D5B" w14:textId="77777777" w:rsidR="003D4AA0" w:rsidRDefault="00B93610" w:rsidP="009F34EA">
      <w:pPr>
        <w:pStyle w:val="G222Heading3"/>
      </w:pPr>
      <w:bookmarkStart w:id="103" w:name="_Toc440460318"/>
      <w:bookmarkStart w:id="104" w:name="_Toc447179282"/>
      <w:bookmarkStart w:id="105" w:name="_Toc449680636"/>
      <w:r>
        <w:t>Projenin İlgili Olduğu Sektör/Alt Sektör</w:t>
      </w:r>
      <w:bookmarkEnd w:id="103"/>
      <w:bookmarkEnd w:id="104"/>
      <w:bookmarkEnd w:id="105"/>
    </w:p>
    <w:p w14:paraId="40042243" w14:textId="77777777" w:rsidR="00301CDF" w:rsidRDefault="008E53DB" w:rsidP="009F34EA">
      <w:r>
        <w:t xml:space="preserve">Projenin ilgili olduğu sektör/alt sektör bilgisi verilmelidir. </w:t>
      </w:r>
      <w:r w:rsidR="00301CDF" w:rsidRPr="00301CDF">
        <w:t>Sektör</w:t>
      </w:r>
      <w:r w:rsidR="00197143">
        <w:t>/</w:t>
      </w:r>
      <w:r w:rsidR="00301CDF" w:rsidRPr="00301CDF">
        <w:t>Alt Sektör listesi</w:t>
      </w:r>
      <w:r w:rsidR="00496326">
        <w:t xml:space="preserve"> için </w:t>
      </w:r>
      <w:r w:rsidR="00496326">
        <w:fldChar w:fldCharType="begin"/>
      </w:r>
      <w:r w:rsidR="00496326">
        <w:instrText xml:space="preserve"> REF _Ref449680063 \n \h </w:instrText>
      </w:r>
      <w:r w:rsidR="00496326">
        <w:fldChar w:fldCharType="separate"/>
      </w:r>
      <w:proofErr w:type="gramStart"/>
      <w:r w:rsidR="00FB3D20">
        <w:t>3.1</w:t>
      </w:r>
      <w:proofErr w:type="gramEnd"/>
      <w:r w:rsidR="00496326">
        <w:fldChar w:fldCharType="end"/>
      </w:r>
      <w:r w:rsidR="008F3E1D">
        <w:t>’</w:t>
      </w:r>
      <w:r>
        <w:t>e bakınız.</w:t>
      </w:r>
    </w:p>
    <w:p w14:paraId="79A334E2" w14:textId="77777777" w:rsidR="003D4AA0" w:rsidRDefault="00D83EE8" w:rsidP="009F34EA">
      <w:pPr>
        <w:pStyle w:val="G222Heading3"/>
      </w:pPr>
      <w:bookmarkStart w:id="106" w:name="_Toc440460319"/>
      <w:bookmarkStart w:id="107" w:name="_Toc447179283"/>
      <w:bookmarkStart w:id="108" w:name="_Toc449680637"/>
      <w:r>
        <w:t>Pr</w:t>
      </w:r>
      <w:r w:rsidR="008E53DB">
        <w:t>ojenin Gerçekleştirileceği Yer(</w:t>
      </w:r>
      <w:proofErr w:type="spellStart"/>
      <w:r w:rsidR="008E53DB">
        <w:t>l</w:t>
      </w:r>
      <w:r>
        <w:t>er</w:t>
      </w:r>
      <w:proofErr w:type="spellEnd"/>
      <w:r>
        <w:t>)</w:t>
      </w:r>
      <w:bookmarkEnd w:id="106"/>
      <w:bookmarkEnd w:id="107"/>
      <w:bookmarkEnd w:id="108"/>
    </w:p>
    <w:p w14:paraId="0530CC6C" w14:textId="77777777" w:rsidR="003D4AA0" w:rsidRDefault="003D4AA0" w:rsidP="009F34EA">
      <w:r w:rsidRPr="003D4AA0">
        <w:t>Projenin gerçekleşt</w:t>
      </w:r>
      <w:r w:rsidR="00496326">
        <w:t>irileceği il(</w:t>
      </w:r>
      <w:proofErr w:type="spellStart"/>
      <w:r w:rsidR="008E53DB">
        <w:t>leri</w:t>
      </w:r>
      <w:proofErr w:type="spellEnd"/>
      <w:r w:rsidR="008E53DB">
        <w:t xml:space="preserve">) belirtilmelidir. </w:t>
      </w:r>
    </w:p>
    <w:p w14:paraId="3C1F0AB3" w14:textId="77777777" w:rsidR="003D4AA0" w:rsidRDefault="00D83EE8" w:rsidP="009F34EA">
      <w:pPr>
        <w:pStyle w:val="G222Heading3"/>
      </w:pPr>
      <w:bookmarkStart w:id="109" w:name="_Toc440460320"/>
      <w:bookmarkStart w:id="110" w:name="_Toc447179284"/>
      <w:bookmarkStart w:id="111" w:name="_Toc449680638"/>
      <w:r>
        <w:t>Projenin Karakteristiği</w:t>
      </w:r>
      <w:bookmarkEnd w:id="109"/>
      <w:bookmarkEnd w:id="110"/>
      <w:bookmarkEnd w:id="111"/>
    </w:p>
    <w:p w14:paraId="0DEA491A" w14:textId="77777777" w:rsidR="00517C37" w:rsidRPr="003D4AA0" w:rsidRDefault="00FB3D8F" w:rsidP="009F34EA">
      <w:r>
        <w:t>Proje kapsamında hangi mali bileşenlere harcama yapıldığını belirtmek için kullanılmaktadır.</w:t>
      </w:r>
      <w:r w:rsidR="005557A4">
        <w:t xml:space="preserve"> Teklif edilen BİT projelerinin karakteristikleri Kamu BİT Projeleri Planlama Rehberinde bölüm 2.</w:t>
      </w:r>
      <w:r w:rsidR="00496326">
        <w:t xml:space="preserve">1.3 </w:t>
      </w:r>
      <w:bookmarkStart w:id="112" w:name="_Ref446399365"/>
      <w:bookmarkStart w:id="113" w:name="_Toc447178176"/>
      <w:r w:rsidR="00496326" w:rsidRPr="002F0E55">
        <w:t xml:space="preserve">Kamu BİT Projeleri Yatırım </w:t>
      </w:r>
      <w:proofErr w:type="spellStart"/>
      <w:r w:rsidR="00496326" w:rsidRPr="002F0E55">
        <w:t>Türleri</w:t>
      </w:r>
      <w:bookmarkEnd w:id="112"/>
      <w:bookmarkEnd w:id="113"/>
      <w:r w:rsidR="005557A4">
        <w:t>’</w:t>
      </w:r>
      <w:r w:rsidR="00496326">
        <w:t>n</w:t>
      </w:r>
      <w:r w:rsidR="005557A4">
        <w:t>de</w:t>
      </w:r>
      <w:proofErr w:type="spellEnd"/>
      <w:r w:rsidR="005557A4">
        <w:t xml:space="preserve"> verilen yatırım türlerinin son seviyeleri kullanılarak verilmelidir.</w:t>
      </w:r>
      <w:r w:rsidR="00201142">
        <w:t xml:space="preserve"> Bir proje birden fazla iş paketinden oluşuyorsa projenin karakteristiği, iş paketleri yatırım türlerinin hepsini içerecek şekilde verilmelidir. İş paketleri yatırım türü ile ilgili bilgi bölüm </w:t>
      </w:r>
      <w:r w:rsidR="00201142">
        <w:fldChar w:fldCharType="begin"/>
      </w:r>
      <w:r w:rsidR="00201142">
        <w:instrText xml:space="preserve"> REF _Ref455132483 \r \h </w:instrText>
      </w:r>
      <w:r w:rsidR="00201142">
        <w:fldChar w:fldCharType="separate"/>
      </w:r>
      <w:r w:rsidR="00FB3D20">
        <w:t>2.3.3</w:t>
      </w:r>
      <w:r w:rsidR="00201142">
        <w:fldChar w:fldCharType="end"/>
      </w:r>
      <w:r w:rsidR="00201142">
        <w:t>’de verilmektedir.</w:t>
      </w:r>
    </w:p>
    <w:p w14:paraId="70031647" w14:textId="77777777" w:rsidR="003D4AA0" w:rsidRDefault="00496326" w:rsidP="009F34EA">
      <w:pPr>
        <w:pStyle w:val="G222Heading3"/>
      </w:pPr>
      <w:bookmarkStart w:id="114" w:name="_Toc440460321"/>
      <w:bookmarkStart w:id="115" w:name="_Toc447179285"/>
      <w:bookmarkStart w:id="116" w:name="_Toc449680639"/>
      <w:r>
        <w:t>Projenin Başlama v</w:t>
      </w:r>
      <w:r w:rsidR="00D83EE8">
        <w:t>e Bitiş Tarihi</w:t>
      </w:r>
      <w:bookmarkEnd w:id="114"/>
      <w:bookmarkEnd w:id="115"/>
      <w:bookmarkEnd w:id="116"/>
    </w:p>
    <w:p w14:paraId="417A8599" w14:textId="77777777" w:rsidR="003D4AA0" w:rsidRDefault="00FB3D8F" w:rsidP="009F34EA">
      <w:r>
        <w:t>Projenin başlama ve bitiş tarihleri yıl olarak verilmelidir.</w:t>
      </w:r>
    </w:p>
    <w:p w14:paraId="14641653" w14:textId="77777777" w:rsidR="003D4AA0" w:rsidRDefault="00D83EE8" w:rsidP="009F34EA">
      <w:pPr>
        <w:pStyle w:val="G222Heading3"/>
      </w:pPr>
      <w:bookmarkStart w:id="117" w:name="_Toc440460322"/>
      <w:bookmarkStart w:id="118" w:name="_Toc447179286"/>
      <w:bookmarkStart w:id="119" w:name="_Toc449680640"/>
      <w:r>
        <w:lastRenderedPageBreak/>
        <w:t>Toplam Proje Tutarı</w:t>
      </w:r>
      <w:bookmarkEnd w:id="117"/>
      <w:bookmarkEnd w:id="118"/>
      <w:bookmarkEnd w:id="119"/>
    </w:p>
    <w:p w14:paraId="5EB93C87" w14:textId="77777777" w:rsidR="003D4AA0" w:rsidRDefault="003D4AA0" w:rsidP="009F34EA">
      <w:r>
        <w:t xml:space="preserve">Teklif edilen yıl fiyatları </w:t>
      </w:r>
      <w:r w:rsidR="008764C4">
        <w:t xml:space="preserve">(TL) </w:t>
      </w:r>
      <w:r>
        <w:t xml:space="preserve">ile </w:t>
      </w:r>
      <w:r w:rsidR="00B41E73">
        <w:t>toplam tutar (NBD) belirtilmelidir.</w:t>
      </w:r>
      <w:r w:rsidR="008764C4">
        <w:t xml:space="preserve"> Tutar sayı formatında yazılmalıdır.</w:t>
      </w:r>
    </w:p>
    <w:p w14:paraId="0353E0BC" w14:textId="77777777" w:rsidR="003D4AA0" w:rsidRDefault="00D83EE8" w:rsidP="009F34EA">
      <w:pPr>
        <w:pStyle w:val="G222Heading3"/>
      </w:pPr>
      <w:bookmarkStart w:id="120" w:name="_Toc440460323"/>
      <w:bookmarkStart w:id="121" w:name="_Toc447179287"/>
      <w:bookmarkStart w:id="122" w:name="_Toc449680641"/>
      <w:r>
        <w:t>Yıllar İtibariyle Ödenek Teklifi</w:t>
      </w:r>
      <w:bookmarkEnd w:id="120"/>
      <w:bookmarkEnd w:id="121"/>
      <w:bookmarkEnd w:id="122"/>
    </w:p>
    <w:p w14:paraId="43E15008" w14:textId="77777777" w:rsidR="00B04D4A" w:rsidRPr="00B04D4A" w:rsidRDefault="00B41E73" w:rsidP="009F34EA">
      <w:r>
        <w:t>Projenin süresine bağlı olarak yıllara göre ödenek dağılım bilgisi bu alanda verilmelidir.</w:t>
      </w:r>
      <w:r w:rsidRPr="00B04D4A">
        <w:t xml:space="preserve"> </w:t>
      </w:r>
      <w:r w:rsidR="00B04D4A" w:rsidRPr="00B04D4A">
        <w:t>Teklif edilen</w:t>
      </w:r>
      <w:r>
        <w:t xml:space="preserve"> yıl fiyatları ile belirtilmelidir.</w:t>
      </w:r>
    </w:p>
    <w:p w14:paraId="35C8248B" w14:textId="77777777" w:rsidR="003D4AA0" w:rsidRDefault="00D83EE8" w:rsidP="009F34EA">
      <w:pPr>
        <w:pStyle w:val="G222Heading3"/>
      </w:pPr>
      <w:bookmarkStart w:id="123" w:name="_Toc440460324"/>
      <w:bookmarkStart w:id="124" w:name="_Toc447179288"/>
      <w:bookmarkStart w:id="125" w:name="_Toc449680642"/>
      <w:r>
        <w:t>Projenin Finansman Şekli</w:t>
      </w:r>
      <w:bookmarkEnd w:id="123"/>
      <w:bookmarkEnd w:id="124"/>
      <w:bookmarkEnd w:id="125"/>
    </w:p>
    <w:p w14:paraId="5A2EA69C" w14:textId="77777777" w:rsidR="00D61012" w:rsidRDefault="00B41E73" w:rsidP="009F34EA">
      <w:r>
        <w:t>Bir projenin birden fazla finansman kaynağı olabilmektedir. Bu bölümde projenin hangi kaynaklarla finanse edildiği bilgisi verilmelidir. Finansman kaynağı dış kred</w:t>
      </w:r>
      <w:r w:rsidR="008764C4">
        <w:t xml:space="preserve">i, hibe, </w:t>
      </w:r>
      <w:proofErr w:type="spellStart"/>
      <w:r w:rsidR="008764C4">
        <w:t>özkaynak</w:t>
      </w:r>
      <w:proofErr w:type="spellEnd"/>
      <w:r w:rsidR="008764C4">
        <w:t>, ulusal bütçe</w:t>
      </w:r>
      <w:r>
        <w:t xml:space="preserve"> vb. olabilir.</w:t>
      </w:r>
    </w:p>
    <w:p w14:paraId="4ABA9EC4" w14:textId="77777777" w:rsidR="00D61012" w:rsidRDefault="00D83EE8" w:rsidP="009F34EA">
      <w:pPr>
        <w:pStyle w:val="G222Heading3"/>
      </w:pPr>
      <w:bookmarkStart w:id="126" w:name="_Toc440460325"/>
      <w:bookmarkStart w:id="127" w:name="_Toc447179289"/>
      <w:bookmarkStart w:id="128" w:name="_Toc449680643"/>
      <w:r>
        <w:t>Geçmiş Yıllardan Varsa Ödenek Aktarımı Öngörüsü</w:t>
      </w:r>
      <w:bookmarkEnd w:id="126"/>
      <w:bookmarkEnd w:id="127"/>
      <w:bookmarkEnd w:id="128"/>
    </w:p>
    <w:p w14:paraId="746994D9" w14:textId="77777777" w:rsidR="00D61012" w:rsidRDefault="00AD22EC" w:rsidP="009F34EA">
      <w:r>
        <w:t>Geçmiş yıllardan gelen ve projede kullanılması öngörülen ödenek aktarımları varsa verilmelidir.</w:t>
      </w:r>
    </w:p>
    <w:p w14:paraId="11804C42" w14:textId="77777777" w:rsidR="00D61012" w:rsidRDefault="00D83EE8" w:rsidP="009F34EA">
      <w:pPr>
        <w:pStyle w:val="G222Heading3"/>
      </w:pPr>
      <w:bookmarkStart w:id="129" w:name="_Toc440460326"/>
      <w:bookmarkStart w:id="130" w:name="_Toc447179290"/>
      <w:bookmarkStart w:id="131" w:name="_Toc449680644"/>
      <w:r>
        <w:t>Projenin Üst Politika Belgeleriyle İlişkisi</w:t>
      </w:r>
      <w:bookmarkEnd w:id="129"/>
      <w:bookmarkEnd w:id="130"/>
      <w:bookmarkEnd w:id="131"/>
    </w:p>
    <w:p w14:paraId="01FA4A89" w14:textId="77777777" w:rsidR="006161F1" w:rsidRDefault="00D61012" w:rsidP="009F34EA">
      <w:r w:rsidRPr="00D61012">
        <w:t>Bu bölüm kurumun</w:t>
      </w:r>
      <w:r w:rsidR="00197143">
        <w:rPr>
          <w:rFonts w:cs="Arial"/>
        </w:rPr>
        <w:t>/</w:t>
      </w:r>
      <w:r w:rsidR="00CE5ECC">
        <w:rPr>
          <w:rFonts w:cs="Arial"/>
        </w:rPr>
        <w:t>kuruluşun</w:t>
      </w:r>
      <w:r w:rsidRPr="00D61012">
        <w:t xml:space="preserve"> Strateji </w:t>
      </w:r>
      <w:r w:rsidR="00CE5ECC">
        <w:t>Birimi</w:t>
      </w:r>
      <w:r w:rsidRPr="00D61012">
        <w:t xml:space="preserve"> tarafından doldurulacaktır.</w:t>
      </w:r>
      <w:r w:rsidR="006161F1">
        <w:t xml:space="preserve"> Doldurulurken ilgili ulusal</w:t>
      </w:r>
      <w:r w:rsidR="00197143">
        <w:t>/</w:t>
      </w:r>
      <w:r w:rsidR="006161F1">
        <w:t>uluslar</w:t>
      </w:r>
      <w:r w:rsidR="004C0DB1">
        <w:t>ar</w:t>
      </w:r>
      <w:r w:rsidR="006161F1">
        <w:t xml:space="preserve">ası belgelerin ilişkili olduğu bölümler açıkça belirtilmeli ve belirtilen </w:t>
      </w:r>
      <w:r w:rsidR="00426F2C">
        <w:t>Bölüm</w:t>
      </w:r>
      <w:r w:rsidR="00197143">
        <w:t>/</w:t>
      </w:r>
      <w:r w:rsidR="006161F1" w:rsidRPr="00D61012">
        <w:t>Amaç</w:t>
      </w:r>
      <w:r w:rsidR="00197143">
        <w:t>/</w:t>
      </w:r>
      <w:r w:rsidR="006161F1" w:rsidRPr="00D61012">
        <w:t>Hedef</w:t>
      </w:r>
      <w:r w:rsidR="00197143">
        <w:t>/</w:t>
      </w:r>
      <w:r w:rsidR="006161F1" w:rsidRPr="00D61012">
        <w:t>Politika</w:t>
      </w:r>
      <w:r w:rsidR="008764C4">
        <w:t xml:space="preserve"> </w:t>
      </w:r>
      <w:proofErr w:type="spellStart"/>
      <w:r w:rsidR="00426F2C">
        <w:t>vb</w:t>
      </w:r>
      <w:proofErr w:type="spellEnd"/>
      <w:r w:rsidR="008764C4">
        <w:t>.</w:t>
      </w:r>
      <w:r w:rsidR="00426F2C">
        <w:t>’</w:t>
      </w:r>
      <w:proofErr w:type="spellStart"/>
      <w:r w:rsidR="00426F2C">
        <w:t>yi</w:t>
      </w:r>
      <w:proofErr w:type="spellEnd"/>
      <w:r w:rsidR="006161F1">
        <w:t xml:space="preserve"> nasıl ve ne şekilde destek</w:t>
      </w:r>
      <w:r w:rsidR="00AD22EC">
        <w:t>lediği açıklanmalıdır. Özellikle ilişkisi belirtilmesi beklenen üst politika belgeleri verilmiş olup, varsa diğer üst belgelerin de dolduran kurum</w:t>
      </w:r>
      <w:r w:rsidR="00197143">
        <w:rPr>
          <w:rFonts w:cs="Arial"/>
        </w:rPr>
        <w:t>/</w:t>
      </w:r>
      <w:r w:rsidR="00CE5ECC">
        <w:rPr>
          <w:rFonts w:cs="Arial"/>
        </w:rPr>
        <w:t>kuruluş</w:t>
      </w:r>
      <w:r w:rsidR="00AD22EC">
        <w:t xml:space="preserve"> tarafından eklenmesi beklenmektedir.</w:t>
      </w:r>
    </w:p>
    <w:p w14:paraId="7A0A12FA" w14:textId="77777777" w:rsidR="000620F4" w:rsidRDefault="000620F4" w:rsidP="009F34EA"/>
    <w:p w14:paraId="6F86FD47" w14:textId="77777777" w:rsidR="00B04D4A" w:rsidRDefault="000620F4" w:rsidP="009F34EA">
      <w:r>
        <w:t>Projenin üst politika belgesiyle bir ilişkisi yoksa i</w:t>
      </w:r>
      <w:r w:rsidR="008764C4">
        <w:t>lgili tablo silinmeli veya “-”</w:t>
      </w:r>
      <w:r>
        <w:t xml:space="preserve"> konularak geçilmelidir.</w:t>
      </w:r>
    </w:p>
    <w:p w14:paraId="28AF7253" w14:textId="77777777" w:rsidR="006161F1" w:rsidRDefault="00D83EE8" w:rsidP="009F34EA">
      <w:pPr>
        <w:pStyle w:val="G222Heading3"/>
      </w:pPr>
      <w:bookmarkStart w:id="132" w:name="_Toc440460327"/>
      <w:bookmarkStart w:id="133" w:name="_Toc447179291"/>
      <w:bookmarkStart w:id="134" w:name="_Toc449680645"/>
      <w:r w:rsidRPr="00B93610">
        <w:t>Projenin Kurumun</w:t>
      </w:r>
      <w:r w:rsidR="00197143">
        <w:t>/</w:t>
      </w:r>
      <w:r w:rsidR="00CE5ECC">
        <w:t>Kuruluşun</w:t>
      </w:r>
      <w:r w:rsidR="008764C4">
        <w:t xml:space="preserve"> Görev, Stratejik Plan v</w:t>
      </w:r>
      <w:r w:rsidRPr="00B93610">
        <w:t>e Dönüşüm</w:t>
      </w:r>
      <w:r>
        <w:t xml:space="preserve"> Stratejisiyle İlişkisi</w:t>
      </w:r>
      <w:bookmarkEnd w:id="132"/>
      <w:bookmarkEnd w:id="133"/>
      <w:bookmarkEnd w:id="134"/>
    </w:p>
    <w:p w14:paraId="6DC1926C" w14:textId="75F851DF" w:rsidR="000A64BA" w:rsidRDefault="000620F4" w:rsidP="00E12E9F">
      <w:r>
        <w:t>Bu bölümde projenin, gerçekleştiren kurumun</w:t>
      </w:r>
      <w:r w:rsidR="00197143">
        <w:rPr>
          <w:rFonts w:cs="Arial"/>
        </w:rPr>
        <w:t>/</w:t>
      </w:r>
      <w:r w:rsidR="00CE5ECC">
        <w:rPr>
          <w:rFonts w:cs="Arial"/>
        </w:rPr>
        <w:t>kuruluşun</w:t>
      </w:r>
      <w:r>
        <w:t xml:space="preserve"> görev, stratejik plan ve dönüşüm stratejisiyle ilişkileri verilmeli ve bunları ne şekilde desteklediği anlatılmalıdır. </w:t>
      </w:r>
      <w:r w:rsidR="00EF0BB0">
        <w:t>Teklif edilecek projenin kurumun hangi ana hizmet alanlarıyla ilişkisi olduğu verilmelidir.</w:t>
      </w:r>
    </w:p>
    <w:p w14:paraId="361B22E2" w14:textId="77777777" w:rsidR="000A64BA" w:rsidRDefault="000A64BA" w:rsidP="000A64BA">
      <w:pPr>
        <w:pStyle w:val="G222Heading3"/>
      </w:pPr>
      <w:r>
        <w:t>Projenin Daha Önce Gerçekleştirilen Diğer Projelerle İlişkisi</w:t>
      </w:r>
    </w:p>
    <w:p w14:paraId="4A161670" w14:textId="77777777" w:rsidR="00B93610" w:rsidRDefault="000A64BA" w:rsidP="00E12E9F">
      <w:r>
        <w:t xml:space="preserve">Bu bölümde varsa daha önce gerçekleştirilen ve teklif edilen proje ile ilişkili olduğu düşünülen projeler verilmeli ve ilişkileri açıklanmalıdır. Proje teklif sahibi kurum hem kendi gerçekleştirdiği ilgili projeleri hem de </w:t>
      </w:r>
      <w:r w:rsidRPr="000A64BA">
        <w:t xml:space="preserve">biliyorsa diğer kurumların </w:t>
      </w:r>
      <w:r>
        <w:t>ilişkili projelerini belirtmelidir</w:t>
      </w:r>
      <w:r w:rsidRPr="000A64BA">
        <w:t xml:space="preserve">. </w:t>
      </w:r>
      <w:r>
        <w:t>İlişkili projelerde AB projeleri gibi Kalkınma Bakanlığı’na yatırım teklifi yapılmamış olsa dahi bütün projeler verilmelidir.</w:t>
      </w:r>
    </w:p>
    <w:p w14:paraId="4C679476" w14:textId="77777777" w:rsidR="000A64BA" w:rsidRDefault="000A64BA">
      <w:pPr>
        <w:spacing w:line="240" w:lineRule="auto"/>
        <w:jc w:val="left"/>
      </w:pPr>
      <w:r>
        <w:br w:type="page"/>
      </w:r>
    </w:p>
    <w:p w14:paraId="12A05058" w14:textId="77777777" w:rsidR="006161F1" w:rsidRDefault="006161F1" w:rsidP="00E12E9F">
      <w:pPr>
        <w:pStyle w:val="G222Heading2"/>
        <w:spacing w:before="240" w:after="240"/>
        <w:rPr>
          <w:rFonts w:cs="Arial"/>
        </w:rPr>
      </w:pPr>
      <w:bookmarkStart w:id="135" w:name="_Toc440460328"/>
      <w:bookmarkStart w:id="136" w:name="_Toc447179297"/>
      <w:bookmarkStart w:id="137" w:name="_Toc449680651"/>
      <w:bookmarkStart w:id="138" w:name="_Toc485995148"/>
      <w:r>
        <w:rPr>
          <w:rFonts w:cs="Arial"/>
        </w:rPr>
        <w:lastRenderedPageBreak/>
        <w:t xml:space="preserve">PROJE </w:t>
      </w:r>
      <w:r w:rsidR="002771CF">
        <w:rPr>
          <w:rFonts w:cs="Arial"/>
        </w:rPr>
        <w:t>ORGANİZASYON YAPISI</w:t>
      </w:r>
      <w:bookmarkEnd w:id="135"/>
      <w:bookmarkEnd w:id="136"/>
      <w:bookmarkEnd w:id="137"/>
      <w:bookmarkEnd w:id="138"/>
    </w:p>
    <w:p w14:paraId="2B36F16C" w14:textId="77777777" w:rsidR="006161F1" w:rsidRDefault="000620F4" w:rsidP="00E12E9F">
      <w:pPr>
        <w:spacing w:before="240" w:after="240"/>
      </w:pPr>
      <w:r>
        <w:t>Projeyi g</w:t>
      </w:r>
      <w:r w:rsidR="006161F1" w:rsidRPr="006161F1">
        <w:t>erçek</w:t>
      </w:r>
      <w:r>
        <w:t>leştirecek organizasyon yapısı</w:t>
      </w:r>
      <w:r w:rsidR="006161F1" w:rsidRPr="006161F1">
        <w:t xml:space="preserve"> (İzleme</w:t>
      </w:r>
      <w:r w:rsidR="009071D0">
        <w:t>-</w:t>
      </w:r>
      <w:r w:rsidR="006161F1" w:rsidRPr="006161F1">
        <w:t>Değerlendirme</w:t>
      </w:r>
      <w:r w:rsidR="009071D0">
        <w:t>-</w:t>
      </w:r>
      <w:r w:rsidR="008764C4">
        <w:t>Yönetim</w:t>
      </w:r>
      <w:r w:rsidR="009071D0">
        <w:t xml:space="preserve">-Karar </w:t>
      </w:r>
      <w:r>
        <w:t>Verme</w:t>
      </w:r>
      <w:r w:rsidR="009071D0">
        <w:t>-</w:t>
      </w:r>
      <w:r>
        <w:t xml:space="preserve">Raporlama) </w:t>
      </w:r>
      <w:r w:rsidR="006423D6">
        <w:t xml:space="preserve">ve projeden etkilenen paydaşlar </w:t>
      </w:r>
      <w:r>
        <w:t>tanımlanmalıdır</w:t>
      </w:r>
      <w:r w:rsidR="006161F1" w:rsidRPr="006161F1">
        <w:t>. Projede görev alacak personel ve görevleri h</w:t>
      </w:r>
      <w:r>
        <w:t>akkında bilgi veri</w:t>
      </w:r>
      <w:r w:rsidR="00A46BF3">
        <w:t>lmeli ve organizasyon şeması eklenmelidir.</w:t>
      </w:r>
    </w:p>
    <w:p w14:paraId="75D89193" w14:textId="77777777" w:rsidR="006161F1" w:rsidRDefault="006161F1" w:rsidP="00E12E9F">
      <w:pPr>
        <w:spacing w:before="240" w:after="240"/>
      </w:pPr>
      <w:r>
        <w:t xml:space="preserve">Bu bölümde aşağıdaki </w:t>
      </w:r>
      <w:r w:rsidR="008E7257">
        <w:t>hus</w:t>
      </w:r>
      <w:r>
        <w:t>u</w:t>
      </w:r>
      <w:r w:rsidR="008E7257">
        <w:t>s</w:t>
      </w:r>
      <w:r w:rsidR="00A46BF3">
        <w:t>lar detaylı verilmelidir.</w:t>
      </w:r>
    </w:p>
    <w:p w14:paraId="1055B056" w14:textId="77777777" w:rsidR="00A46BF3" w:rsidRPr="00A46BF3" w:rsidRDefault="00A46BF3" w:rsidP="009F34EA">
      <w:pPr>
        <w:pStyle w:val="G222Heading3"/>
      </w:pPr>
      <w:bookmarkStart w:id="139" w:name="_Toc447179298"/>
      <w:bookmarkStart w:id="140" w:name="_Toc449680652"/>
      <w:r w:rsidRPr="00A46BF3">
        <w:t>Paydaş Analizi</w:t>
      </w:r>
      <w:bookmarkEnd w:id="139"/>
      <w:bookmarkEnd w:id="140"/>
    </w:p>
    <w:p w14:paraId="425A9781" w14:textId="77777777" w:rsidR="00D55084" w:rsidRDefault="00623798" w:rsidP="009F34EA">
      <w:r>
        <w:t>Projenin hedeflerine ulaşmasında katılım ve destekleri önemli olan, p</w:t>
      </w:r>
      <w:r w:rsidR="006161F1">
        <w:t xml:space="preserve">rojede </w:t>
      </w:r>
      <w:r w:rsidR="008E7257">
        <w:t xml:space="preserve">doğrudan veya dolaylı </w:t>
      </w:r>
      <w:r>
        <w:t xml:space="preserve">olarak </w:t>
      </w:r>
      <w:r w:rsidR="00A46BF3">
        <w:t>etkilenen</w:t>
      </w:r>
      <w:r w:rsidR="008E7257">
        <w:t xml:space="preserve"> ve</w:t>
      </w:r>
      <w:r>
        <w:t>ya</w:t>
      </w:r>
      <w:r w:rsidR="008E7257">
        <w:t xml:space="preserve"> proje </w:t>
      </w:r>
      <w:r w:rsidR="006161F1">
        <w:t>çıktılarından fayda</w:t>
      </w:r>
      <w:r w:rsidR="008E7257">
        <w:t xml:space="preserve"> sağlayacak tüm paydaşların </w:t>
      </w:r>
      <w:r w:rsidR="00A46BF3">
        <w:t xml:space="preserve">analizi </w:t>
      </w:r>
      <w:r w:rsidR="00D55084">
        <w:t>y</w:t>
      </w:r>
      <w:r w:rsidR="00DB2C03">
        <w:t xml:space="preserve">apılmalıdır. Projenin etki edeceği kesimi tanımak ve ona göre hareket etmek daha etkili bir proje hazırlanmasına yardımcı olacaktır. </w:t>
      </w:r>
      <w:r w:rsidR="00E47C8E">
        <w:t>Olası paydaş grupları</w:t>
      </w:r>
      <w:r w:rsidR="00D55084">
        <w:t xml:space="preserve"> aşağıda verilmiştir:</w:t>
      </w:r>
    </w:p>
    <w:p w14:paraId="2872F58C" w14:textId="77777777" w:rsidR="00D55084" w:rsidRDefault="00D55084" w:rsidP="00EA6B8F">
      <w:pPr>
        <w:pStyle w:val="ListeParagraf"/>
        <w:numPr>
          <w:ilvl w:val="0"/>
          <w:numId w:val="11"/>
        </w:numPr>
      </w:pPr>
      <w:r>
        <w:t>Kurum</w:t>
      </w:r>
      <w:r w:rsidR="00197143">
        <w:rPr>
          <w:rFonts w:cs="Arial"/>
        </w:rPr>
        <w:t>/</w:t>
      </w:r>
      <w:r w:rsidR="00CE5ECC">
        <w:rPr>
          <w:rFonts w:cs="Arial"/>
        </w:rPr>
        <w:t>Kuruluş</w:t>
      </w:r>
      <w:r>
        <w:t xml:space="preserve"> Yönetimi</w:t>
      </w:r>
    </w:p>
    <w:p w14:paraId="5D42D2DA" w14:textId="77777777" w:rsidR="00D55084" w:rsidRDefault="00D55084" w:rsidP="00EA6B8F">
      <w:pPr>
        <w:pStyle w:val="ListeParagraf"/>
        <w:numPr>
          <w:ilvl w:val="0"/>
          <w:numId w:val="11"/>
        </w:numPr>
      </w:pPr>
      <w:r>
        <w:t>Departmanlar</w:t>
      </w:r>
    </w:p>
    <w:p w14:paraId="679FCA9D" w14:textId="77777777" w:rsidR="00D55084" w:rsidRDefault="00D55084" w:rsidP="00EA6B8F">
      <w:pPr>
        <w:pStyle w:val="ListeParagraf"/>
        <w:numPr>
          <w:ilvl w:val="0"/>
          <w:numId w:val="11"/>
        </w:numPr>
      </w:pPr>
      <w:r>
        <w:t>Çalışanlar</w:t>
      </w:r>
    </w:p>
    <w:p w14:paraId="782CC592" w14:textId="77777777" w:rsidR="00D55084" w:rsidRDefault="00D55084" w:rsidP="00EA6B8F">
      <w:pPr>
        <w:pStyle w:val="ListeParagraf"/>
        <w:numPr>
          <w:ilvl w:val="0"/>
          <w:numId w:val="11"/>
        </w:numPr>
      </w:pPr>
      <w:r>
        <w:t>Hizmeti Kullananlar</w:t>
      </w:r>
    </w:p>
    <w:p w14:paraId="68A45864" w14:textId="77777777" w:rsidR="00D55084" w:rsidRDefault="00D55084" w:rsidP="00EA6B8F">
      <w:pPr>
        <w:pStyle w:val="ListeParagraf"/>
        <w:numPr>
          <w:ilvl w:val="0"/>
          <w:numId w:val="11"/>
        </w:numPr>
      </w:pPr>
      <w:r>
        <w:t>Finansörler</w:t>
      </w:r>
    </w:p>
    <w:p w14:paraId="03DFD2F7" w14:textId="77777777" w:rsidR="00D55084" w:rsidRDefault="00D55084" w:rsidP="00EA6B8F">
      <w:pPr>
        <w:pStyle w:val="ListeParagraf"/>
        <w:numPr>
          <w:ilvl w:val="0"/>
          <w:numId w:val="11"/>
        </w:numPr>
      </w:pPr>
      <w:r>
        <w:t>Tedarikçiler</w:t>
      </w:r>
    </w:p>
    <w:p w14:paraId="3CAD1104" w14:textId="77777777" w:rsidR="00D55084" w:rsidRDefault="008764C4" w:rsidP="00EA6B8F">
      <w:pPr>
        <w:pStyle w:val="ListeParagraf"/>
        <w:numPr>
          <w:ilvl w:val="0"/>
          <w:numId w:val="11"/>
        </w:numPr>
      </w:pPr>
      <w:r>
        <w:t>Diğer Kamu Kurumları</w:t>
      </w:r>
    </w:p>
    <w:p w14:paraId="5672A4A3" w14:textId="77777777" w:rsidR="00D55084" w:rsidRDefault="00A22EF5" w:rsidP="00EA6B8F">
      <w:pPr>
        <w:pStyle w:val="ListeParagraf"/>
        <w:numPr>
          <w:ilvl w:val="0"/>
          <w:numId w:val="11"/>
        </w:numPr>
      </w:pPr>
      <w:r>
        <w:t>Yerel Yönetimler</w:t>
      </w:r>
    </w:p>
    <w:p w14:paraId="0722E76C" w14:textId="77777777" w:rsidR="00D55084" w:rsidRDefault="00D55084" w:rsidP="00EA6B8F">
      <w:pPr>
        <w:pStyle w:val="ListeParagraf"/>
        <w:numPr>
          <w:ilvl w:val="0"/>
          <w:numId w:val="11"/>
        </w:numPr>
      </w:pPr>
      <w:r>
        <w:t>Özel Sektör</w:t>
      </w:r>
    </w:p>
    <w:p w14:paraId="6114C46B" w14:textId="77777777" w:rsidR="00EF0397" w:rsidRDefault="00EF0397" w:rsidP="00EA6B8F">
      <w:pPr>
        <w:pStyle w:val="ListeParagraf"/>
        <w:numPr>
          <w:ilvl w:val="0"/>
          <w:numId w:val="11"/>
        </w:numPr>
      </w:pPr>
      <w:r>
        <w:t>Üniversiteler</w:t>
      </w:r>
    </w:p>
    <w:p w14:paraId="74C020D3" w14:textId="77777777" w:rsidR="006161F1" w:rsidRDefault="00D55084" w:rsidP="009F34EA">
      <w:r>
        <w:t>Paydaş analizi yapılırken temel olarak aşağıdaki adımlar izlenmelidir:</w:t>
      </w:r>
    </w:p>
    <w:p w14:paraId="09B82455" w14:textId="77777777" w:rsidR="00D55084" w:rsidRDefault="00D55084" w:rsidP="00EA6B8F">
      <w:pPr>
        <w:pStyle w:val="ListeParagraf"/>
        <w:numPr>
          <w:ilvl w:val="0"/>
          <w:numId w:val="10"/>
        </w:numPr>
      </w:pPr>
      <w:r>
        <w:rPr>
          <w:rFonts w:hint="eastAsia"/>
        </w:rPr>
        <w:t>Paydaşları</w:t>
      </w:r>
      <w:r>
        <w:t>n</w:t>
      </w:r>
      <w:r>
        <w:rPr>
          <w:rFonts w:hint="eastAsia"/>
        </w:rPr>
        <w:t xml:space="preserve"> tanımla</w:t>
      </w:r>
      <w:r>
        <w:t>nması</w:t>
      </w:r>
    </w:p>
    <w:p w14:paraId="78569715" w14:textId="77777777" w:rsidR="00D55084" w:rsidRDefault="00D55084" w:rsidP="00EA6B8F">
      <w:pPr>
        <w:pStyle w:val="ListeParagraf"/>
        <w:numPr>
          <w:ilvl w:val="0"/>
          <w:numId w:val="10"/>
        </w:numPr>
      </w:pPr>
      <w:r>
        <w:t>Paydaş b</w:t>
      </w:r>
      <w:r>
        <w:rPr>
          <w:rFonts w:hint="eastAsia"/>
        </w:rPr>
        <w:t>eklentilerini</w:t>
      </w:r>
      <w:r>
        <w:t>n değerlendirilmesi</w:t>
      </w:r>
    </w:p>
    <w:p w14:paraId="2CEF0867" w14:textId="77777777" w:rsidR="00D55084" w:rsidRDefault="00D55084" w:rsidP="00EA6B8F">
      <w:pPr>
        <w:pStyle w:val="ListeParagraf"/>
        <w:numPr>
          <w:ilvl w:val="0"/>
          <w:numId w:val="10"/>
        </w:numPr>
      </w:pPr>
      <w:r>
        <w:t>Projeye e</w:t>
      </w:r>
      <w:r>
        <w:rPr>
          <w:rFonts w:hint="eastAsia"/>
        </w:rPr>
        <w:t>tkilerini</w:t>
      </w:r>
      <w:r>
        <w:t>n değerlendirilmesi</w:t>
      </w:r>
    </w:p>
    <w:p w14:paraId="69220FFD" w14:textId="77777777" w:rsidR="00D55084" w:rsidRDefault="00D55084" w:rsidP="00EA6B8F">
      <w:pPr>
        <w:pStyle w:val="ListeParagraf"/>
        <w:numPr>
          <w:ilvl w:val="0"/>
          <w:numId w:val="10"/>
        </w:numPr>
      </w:pPr>
      <w:r>
        <w:t>Proje sonuçlarının paydaşlar üzerindeki etkisinin değerlendirilmesi</w:t>
      </w:r>
      <w:r>
        <w:rPr>
          <w:rFonts w:hint="eastAsia"/>
        </w:rPr>
        <w:t xml:space="preserve"> </w:t>
      </w:r>
    </w:p>
    <w:p w14:paraId="5ACC3C11" w14:textId="77777777" w:rsidR="00E47C8E" w:rsidRDefault="00E47C8E" w:rsidP="009F34EA"/>
    <w:p w14:paraId="68294C3D" w14:textId="77777777" w:rsidR="00E47C8E" w:rsidRDefault="00E47C8E" w:rsidP="009F34EA">
      <w:r>
        <w:t>Genel olarak projelerde paydaşlar projeye olan etkilerine ve projeden etkilenme durumlarına göre sınıflandırılmaktadır. Paydaşları kategorize etmek proje yönetiminde paydaşlar için ne kadar zaman harcanması gerektiği, paydaşlar açısından önemli konular, paydaşların projeye olası etkileri gibi konularda yardımcı olur.</w:t>
      </w:r>
    </w:p>
    <w:p w14:paraId="135EA7DD" w14:textId="77777777" w:rsidR="000D1FB8" w:rsidRDefault="00881FD8" w:rsidP="008764C4">
      <w:pPr>
        <w:jc w:val="center"/>
      </w:pPr>
      <w:r>
        <w:rPr>
          <w:noProof/>
          <w:lang w:eastAsia="tr-TR"/>
        </w:rPr>
        <w:drawing>
          <wp:inline distT="0" distB="0" distL="0" distR="0" wp14:anchorId="14D53C1C" wp14:editId="6C234558">
            <wp:extent cx="3331596" cy="2151384"/>
            <wp:effectExtent l="0" t="0" r="0" b="0"/>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210" cy="2152426"/>
                    </a:xfrm>
                    <a:prstGeom prst="rect">
                      <a:avLst/>
                    </a:prstGeom>
                    <a:noFill/>
                  </pic:spPr>
                </pic:pic>
              </a:graphicData>
            </a:graphic>
          </wp:inline>
        </w:drawing>
      </w:r>
    </w:p>
    <w:p w14:paraId="315A8BBF" w14:textId="77777777" w:rsidR="008764C4" w:rsidRDefault="008764C4" w:rsidP="008764C4">
      <w:pPr>
        <w:pStyle w:val="ResimYazs"/>
      </w:pPr>
      <w:bookmarkStart w:id="141" w:name="_Toc485995160"/>
      <w:r>
        <w:lastRenderedPageBreak/>
        <w:t xml:space="preserve">Şekil </w:t>
      </w:r>
      <w:r>
        <w:fldChar w:fldCharType="begin"/>
      </w:r>
      <w:r>
        <w:instrText xml:space="preserve"> SEQ Şekil \* ARABIC </w:instrText>
      </w:r>
      <w:r>
        <w:fldChar w:fldCharType="separate"/>
      </w:r>
      <w:r w:rsidR="00FB3D20">
        <w:rPr>
          <w:noProof/>
        </w:rPr>
        <w:t>1</w:t>
      </w:r>
      <w:r>
        <w:fldChar w:fldCharType="end"/>
      </w:r>
      <w:r>
        <w:t>. Paydaşlara Göre Etki/Etkilenme Durumu Grafiği</w:t>
      </w:r>
      <w:bookmarkEnd w:id="141"/>
    </w:p>
    <w:p w14:paraId="79AFFCA5" w14:textId="77777777" w:rsidR="00A46BF3" w:rsidRDefault="00A46BF3" w:rsidP="009F34EA">
      <w:pPr>
        <w:pStyle w:val="G222Heading3"/>
      </w:pPr>
      <w:bookmarkStart w:id="142" w:name="_Toc447179299"/>
      <w:bookmarkStart w:id="143" w:name="_Toc449680653"/>
      <w:r>
        <w:t>Organizasyon Şeması</w:t>
      </w:r>
      <w:bookmarkEnd w:id="142"/>
      <w:bookmarkEnd w:id="143"/>
    </w:p>
    <w:p w14:paraId="6F7C331C" w14:textId="77777777" w:rsidR="006161F1" w:rsidRDefault="008E7257" w:rsidP="009F34EA">
      <w:pPr>
        <w:spacing w:after="240"/>
      </w:pPr>
      <w:r>
        <w:t>Proje faaliyetlerinin gerçekleştirilmesine ilişkin</w:t>
      </w:r>
      <w:r w:rsidR="00050C5C">
        <w:t xml:space="preserve"> organizasyon şeması ile projedeki</w:t>
      </w:r>
      <w:r>
        <w:t xml:space="preserve"> roller</w:t>
      </w:r>
      <w:r w:rsidR="00197143">
        <w:t>/</w:t>
      </w:r>
      <w:r w:rsidR="00026B60">
        <w:t xml:space="preserve">sorumluluklar ve bu görevleri gerçekleştirecek </w:t>
      </w:r>
      <w:r>
        <w:t xml:space="preserve">kurum içi veya </w:t>
      </w:r>
      <w:r w:rsidR="00A46BF3">
        <w:t>dışı çalışanlar ve 3. taraflar verilmelidir.</w:t>
      </w:r>
      <w:r w:rsidR="00E01F7E">
        <w:t xml:space="preserve"> Rol/sorumluluklar için şablonda </w:t>
      </w:r>
      <w:r w:rsidR="00CE5BEA">
        <w:t>örnek bir</w:t>
      </w:r>
      <w:r w:rsidR="00E01F7E">
        <w:t xml:space="preserve"> tablo</w:t>
      </w:r>
      <w:r w:rsidR="00CE5BEA">
        <w:t xml:space="preserve"> verilmiş olup, projeye göre bu tablodaki rol/sorumluluklar güncellenerek doldurulmalıdır.</w:t>
      </w:r>
    </w:p>
    <w:p w14:paraId="0AC1AC0A" w14:textId="77777777" w:rsidR="006F3C39" w:rsidRPr="00D940F5" w:rsidRDefault="000E755A" w:rsidP="006F3C39">
      <w:pPr>
        <w:spacing w:after="240"/>
        <w:rPr>
          <w:rFonts w:ascii="Calibri" w:eastAsia="Calibri" w:hAnsi="Calibri"/>
          <w:sz w:val="22"/>
          <w:szCs w:val="22"/>
        </w:rPr>
      </w:pPr>
      <w:r>
        <w:t>Aşağıda</w:t>
      </w:r>
      <w:r w:rsidRPr="000E755A">
        <w:t xml:space="preserve"> en genel anlamda BİT projesi için örnek olabilecek bir organizasyon yapısı verilmiştir. BİT projesinin türü</w:t>
      </w:r>
      <w:r w:rsidR="00026B60">
        <w:t>ne göre rol sayısının artırılıp/</w:t>
      </w:r>
      <w:r w:rsidRPr="000E755A">
        <w:t xml:space="preserve">azaltılması mümkündür.  </w:t>
      </w:r>
    </w:p>
    <w:p w14:paraId="42F1C0A4" w14:textId="77777777" w:rsidR="006F3C39" w:rsidRPr="00D940F5" w:rsidRDefault="006F3C39" w:rsidP="006F3C39">
      <w:pPr>
        <w:spacing w:after="200"/>
        <w:rPr>
          <w:rFonts w:ascii="Calibri" w:eastAsia="Calibri" w:hAnsi="Calibri"/>
          <w:sz w:val="22"/>
          <w:szCs w:val="22"/>
        </w:rPr>
      </w:pPr>
      <w:r w:rsidRPr="00D53628">
        <w:rPr>
          <w:rFonts w:ascii="Calibri" w:eastAsia="Calibri" w:hAnsi="Calibri"/>
          <w:noProof/>
          <w:sz w:val="22"/>
          <w:szCs w:val="22"/>
          <w:lang w:eastAsia="tr-TR"/>
        </w:rPr>
        <mc:AlternateContent>
          <mc:Choice Requires="wps">
            <w:drawing>
              <wp:anchor distT="0" distB="0" distL="114300" distR="114300" simplePos="0" relativeHeight="251617280" behindDoc="0" locked="0" layoutInCell="1" allowOverlap="1" wp14:anchorId="010D0750" wp14:editId="20283AF4">
                <wp:simplePos x="0" y="0"/>
                <wp:positionH relativeFrom="column">
                  <wp:posOffset>1997710</wp:posOffset>
                </wp:positionH>
                <wp:positionV relativeFrom="paragraph">
                  <wp:posOffset>78105</wp:posOffset>
                </wp:positionV>
                <wp:extent cx="1113155" cy="387985"/>
                <wp:effectExtent l="0" t="0" r="29845" b="50165"/>
                <wp:wrapNone/>
                <wp:docPr id="20"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387985"/>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72AC04D8" w14:textId="77777777" w:rsidR="0060004C" w:rsidRPr="00F41BB4" w:rsidRDefault="0060004C" w:rsidP="006F3C39">
                            <w:pPr>
                              <w:rPr>
                                <w:sz w:val="18"/>
                                <w:szCs w:val="18"/>
                              </w:rPr>
                            </w:pPr>
                            <w:r w:rsidRPr="00F41BB4">
                              <w:rPr>
                                <w:sz w:val="18"/>
                                <w:szCs w:val="18"/>
                              </w:rPr>
                              <w:t xml:space="preserve">   Üst Yönetim</w:t>
                            </w:r>
                          </w:p>
                          <w:p w14:paraId="4C42CE1A" w14:textId="77777777" w:rsidR="0060004C" w:rsidRPr="00F41BB4" w:rsidRDefault="0060004C" w:rsidP="006F3C39">
                            <w:pPr>
                              <w:rPr>
                                <w:sz w:val="18"/>
                                <w:szCs w:val="18"/>
                              </w:rPr>
                            </w:pPr>
                            <w:r w:rsidRPr="00F41BB4">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0D0750" id="Rectangle 481" o:spid="_x0000_s1026" style="position:absolute;left:0;text-align:left;margin-left:157.3pt;margin-top:6.15pt;width:87.65pt;height:30.5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" strokecolor="#95b3d7" strokeweight="1pt">
                <v:fill color2="#b9cde5" focus="100%" type="gradient"/>
                <v:shadow on="t" color="#254061" opacity=".5" offset="1pt"/>
                <v:textbox>
                  <w:txbxContent>
                    <w:p w14:paraId="72AC04D8" w14:textId="77777777" w:rsidR="0060004C" w:rsidRPr="00F41BB4" w:rsidRDefault="0060004C" w:rsidP="006F3C39">
                      <w:pPr>
                        <w:rPr>
                          <w:sz w:val="18"/>
                          <w:szCs w:val="18"/>
                        </w:rPr>
                      </w:pPr>
                      <w:r w:rsidRPr="00F41BB4">
                        <w:rPr>
                          <w:sz w:val="18"/>
                          <w:szCs w:val="18"/>
                        </w:rPr>
                        <w:t xml:space="preserve">   Üst Yönetim</w:t>
                      </w:r>
                    </w:p>
                    <w:p w14:paraId="4C42CE1A" w14:textId="77777777" w:rsidR="0060004C" w:rsidRPr="00F41BB4" w:rsidRDefault="0060004C" w:rsidP="006F3C39">
                      <w:pPr>
                        <w:rPr>
                          <w:sz w:val="18"/>
                          <w:szCs w:val="18"/>
                        </w:rPr>
                      </w:pPr>
                      <w:r w:rsidRPr="00F41BB4">
                        <w:rPr>
                          <w:sz w:val="18"/>
                          <w:szCs w:val="18"/>
                        </w:rPr>
                        <w:t xml:space="preserve">    </w:t>
                      </w:r>
                    </w:p>
                  </w:txbxContent>
                </v:textbox>
              </v:rect>
            </w:pict>
          </mc:Fallback>
        </mc:AlternateContent>
      </w:r>
    </w:p>
    <w:p w14:paraId="4F783895" w14:textId="77777777" w:rsidR="006F3C39" w:rsidRPr="00D940F5" w:rsidRDefault="006F3C39" w:rsidP="006F3C39">
      <w:pPr>
        <w:spacing w:after="200"/>
        <w:rPr>
          <w:rFonts w:ascii="Calibri" w:eastAsia="Calibri" w:hAnsi="Calibri"/>
          <w:sz w:val="22"/>
          <w:szCs w:val="22"/>
        </w:rPr>
      </w:pPr>
      <w:r w:rsidRPr="00D53628">
        <w:rPr>
          <w:rFonts w:ascii="Calibri" w:eastAsia="Calibri" w:hAnsi="Calibri"/>
          <w:noProof/>
          <w:sz w:val="22"/>
          <w:szCs w:val="22"/>
          <w:lang w:eastAsia="tr-TR"/>
        </w:rPr>
        <mc:AlternateContent>
          <mc:Choice Requires="wps">
            <w:drawing>
              <wp:anchor distT="0" distB="0" distL="114300" distR="114300" simplePos="0" relativeHeight="251623424" behindDoc="0" locked="0" layoutInCell="1" allowOverlap="1" wp14:anchorId="4984B8F3" wp14:editId="426A7164">
                <wp:simplePos x="0" y="0"/>
                <wp:positionH relativeFrom="column">
                  <wp:posOffset>880827</wp:posOffset>
                </wp:positionH>
                <wp:positionV relativeFrom="paragraph">
                  <wp:posOffset>276750</wp:posOffset>
                </wp:positionV>
                <wp:extent cx="1335819" cy="479397"/>
                <wp:effectExtent l="0" t="0" r="36195" b="54610"/>
                <wp:wrapNone/>
                <wp:docPr id="21"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819" cy="479397"/>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4F677655" w14:textId="77777777" w:rsidR="0060004C" w:rsidRPr="00F41BB4" w:rsidRDefault="0060004C" w:rsidP="006F3C39">
                            <w:pPr>
                              <w:jc w:val="center"/>
                              <w:rPr>
                                <w:sz w:val="18"/>
                                <w:szCs w:val="18"/>
                              </w:rPr>
                            </w:pPr>
                            <w:r w:rsidRPr="00F41BB4">
                              <w:rPr>
                                <w:sz w:val="18"/>
                                <w:szCs w:val="18"/>
                              </w:rPr>
                              <w:t>Projenin Teknik Sahibi</w:t>
                            </w:r>
                          </w:p>
                          <w:p w14:paraId="4F33705F" w14:textId="77777777" w:rsidR="0060004C" w:rsidRPr="00F41BB4" w:rsidRDefault="0060004C" w:rsidP="006F3C39">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84B8F3" id="Rectangle 482" o:spid="_x0000_s1027" style="position:absolute;left:0;text-align:left;margin-left:69.35pt;margin-top:21.8pt;width:105.2pt;height:37.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" strokecolor="#95b3d7" strokeweight="1pt">
                <v:fill color2="#b9cde5" focus="100%" type="gradient"/>
                <v:shadow on="t" color="#254061" opacity=".5" offset="1pt"/>
                <v:textbox>
                  <w:txbxContent>
                    <w:p w14:paraId="4F677655" w14:textId="77777777" w:rsidR="0060004C" w:rsidRPr="00F41BB4" w:rsidRDefault="0060004C" w:rsidP="006F3C39">
                      <w:pPr>
                        <w:jc w:val="center"/>
                        <w:rPr>
                          <w:sz w:val="18"/>
                          <w:szCs w:val="18"/>
                        </w:rPr>
                      </w:pPr>
                      <w:r w:rsidRPr="00F41BB4">
                        <w:rPr>
                          <w:sz w:val="18"/>
                          <w:szCs w:val="18"/>
                        </w:rPr>
                        <w:t>Projenin Teknik Sahibi</w:t>
                      </w:r>
                    </w:p>
                    <w:p w14:paraId="4F33705F" w14:textId="77777777" w:rsidR="0060004C" w:rsidRPr="00F41BB4" w:rsidRDefault="0060004C" w:rsidP="006F3C39">
                      <w:pPr>
                        <w:jc w:val="center"/>
                        <w:rPr>
                          <w:sz w:val="18"/>
                          <w:szCs w:val="18"/>
                        </w:rPr>
                      </w:pPr>
                    </w:p>
                  </w:txbxContent>
                </v:textbox>
              </v:rect>
            </w:pict>
          </mc:Fallback>
        </mc:AlternateContent>
      </w:r>
      <w:r w:rsidRPr="00D53628">
        <w:rPr>
          <w:rFonts w:ascii="Calibri" w:eastAsia="Calibri" w:hAnsi="Calibri"/>
          <w:noProof/>
          <w:sz w:val="22"/>
          <w:szCs w:val="22"/>
          <w:lang w:eastAsia="tr-TR"/>
        </w:rPr>
        <mc:AlternateContent>
          <mc:Choice Requires="wps">
            <w:drawing>
              <wp:anchor distT="0" distB="0" distL="114300" distR="114300" simplePos="0" relativeHeight="251629568" behindDoc="0" locked="0" layoutInCell="1" allowOverlap="1" wp14:anchorId="49E4B384" wp14:editId="088CDF80">
                <wp:simplePos x="0" y="0"/>
                <wp:positionH relativeFrom="column">
                  <wp:posOffset>2751455</wp:posOffset>
                </wp:positionH>
                <wp:positionV relativeFrom="paragraph">
                  <wp:posOffset>259080</wp:posOffset>
                </wp:positionV>
                <wp:extent cx="1371600" cy="495300"/>
                <wp:effectExtent l="0" t="0" r="38100" b="57150"/>
                <wp:wrapNone/>
                <wp:docPr id="24"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95300"/>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33BB0BAF" w14:textId="77777777" w:rsidR="0060004C" w:rsidRPr="00F41BB4" w:rsidRDefault="0060004C" w:rsidP="00F41BB4">
                            <w:pPr>
                              <w:jc w:val="center"/>
                              <w:rPr>
                                <w:sz w:val="18"/>
                                <w:szCs w:val="18"/>
                              </w:rPr>
                            </w:pPr>
                            <w:r w:rsidRPr="00F41BB4">
                              <w:rPr>
                                <w:sz w:val="18"/>
                                <w:szCs w:val="18"/>
                              </w:rPr>
                              <w:t>Projenin İş Sahibi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E4B384" id="Rectangle 483" o:spid="_x0000_s1028" style="position:absolute;left:0;text-align:left;margin-left:216.65pt;margin-top:20.4pt;width:108pt;height:3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" strokecolor="#95b3d7" strokeweight="1pt">
                <v:fill color2="#b9cde5" focus="100%" type="gradient"/>
                <v:shadow on="t" color="#254061" opacity=".5" offset="1pt"/>
                <v:textbox>
                  <w:txbxContent>
                    <w:p w14:paraId="33BB0BAF" w14:textId="77777777" w:rsidR="0060004C" w:rsidRPr="00F41BB4" w:rsidRDefault="0060004C" w:rsidP="00F41BB4">
                      <w:pPr>
                        <w:jc w:val="center"/>
                        <w:rPr>
                          <w:sz w:val="18"/>
                          <w:szCs w:val="18"/>
                        </w:rPr>
                      </w:pPr>
                      <w:r w:rsidRPr="00F41BB4">
                        <w:rPr>
                          <w:sz w:val="18"/>
                          <w:szCs w:val="18"/>
                        </w:rPr>
                        <w:t>Projenin İş Sahibi</w:t>
                      </w:r>
                    </w:p>
                  </w:txbxContent>
                </v:textbox>
              </v:rect>
            </w:pict>
          </mc:Fallback>
        </mc:AlternateContent>
      </w:r>
    </w:p>
    <w:p w14:paraId="521F8046" w14:textId="77777777" w:rsidR="006F3C39" w:rsidRPr="00D940F5" w:rsidRDefault="006F3C39" w:rsidP="006F3C39">
      <w:pPr>
        <w:spacing w:after="200"/>
        <w:rPr>
          <w:rFonts w:ascii="Calibri" w:eastAsia="Calibri" w:hAnsi="Calibri"/>
          <w:sz w:val="22"/>
          <w:szCs w:val="22"/>
        </w:rPr>
      </w:pPr>
    </w:p>
    <w:p w14:paraId="1D88D699" w14:textId="77777777" w:rsidR="006F3C39" w:rsidRPr="00D940F5" w:rsidRDefault="00F41BB4" w:rsidP="006F3C39">
      <w:pPr>
        <w:spacing w:after="200"/>
        <w:rPr>
          <w:rFonts w:ascii="Calibri" w:eastAsia="Calibri" w:hAnsi="Calibri"/>
          <w:sz w:val="22"/>
          <w:szCs w:val="22"/>
        </w:rPr>
      </w:pPr>
      <w:r w:rsidRPr="00D53628">
        <w:rPr>
          <w:rFonts w:ascii="Calibri" w:eastAsia="Calibri" w:hAnsi="Calibri"/>
          <w:noProof/>
          <w:szCs w:val="22"/>
          <w:lang w:eastAsia="tr-TR"/>
        </w:rPr>
        <mc:AlternateContent>
          <mc:Choice Requires="wps">
            <w:drawing>
              <wp:anchor distT="0" distB="0" distL="114300" distR="114300" simplePos="0" relativeHeight="251635712" behindDoc="0" locked="0" layoutInCell="1" allowOverlap="1" wp14:anchorId="3A552661" wp14:editId="1F66E0A2">
                <wp:simplePos x="0" y="0"/>
                <wp:positionH relativeFrom="column">
                  <wp:posOffset>332105</wp:posOffset>
                </wp:positionH>
                <wp:positionV relativeFrom="paragraph">
                  <wp:posOffset>142544</wp:posOffset>
                </wp:positionV>
                <wp:extent cx="1734185" cy="341630"/>
                <wp:effectExtent l="0" t="0" r="37465" b="58420"/>
                <wp:wrapNone/>
                <wp:docPr id="28"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341630"/>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2FDBD584" w14:textId="77777777" w:rsidR="0060004C" w:rsidRPr="00F41BB4" w:rsidRDefault="0060004C" w:rsidP="006F3C39">
                            <w:pPr>
                              <w:jc w:val="center"/>
                              <w:rPr>
                                <w:sz w:val="18"/>
                                <w:szCs w:val="18"/>
                              </w:rPr>
                            </w:pPr>
                            <w:r w:rsidRPr="00F41BB4">
                              <w:rPr>
                                <w:sz w:val="18"/>
                                <w:szCs w:val="18"/>
                              </w:rPr>
                              <w:t>Proje Yöneticisi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552661" id="Rectangle 484" o:spid="_x0000_s1029" style="position:absolute;left:0;text-align:left;margin-left:26.15pt;margin-top:11.2pt;width:136.55pt;height:2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" strokecolor="#95b3d7" strokeweight="1pt">
                <v:fill color2="#b9cde5" focus="100%" type="gradient"/>
                <v:shadow on="t" color="#254061" opacity=".5" offset="1pt"/>
                <v:textbox>
                  <w:txbxContent>
                    <w:p w14:paraId="2FDBD584" w14:textId="77777777" w:rsidR="0060004C" w:rsidRPr="00F41BB4" w:rsidRDefault="0060004C" w:rsidP="006F3C39">
                      <w:pPr>
                        <w:jc w:val="center"/>
                        <w:rPr>
                          <w:sz w:val="18"/>
                          <w:szCs w:val="18"/>
                        </w:rPr>
                      </w:pPr>
                      <w:r w:rsidRPr="00F41BB4">
                        <w:rPr>
                          <w:sz w:val="18"/>
                          <w:szCs w:val="18"/>
                        </w:rPr>
                        <w:t>Proje Yöneticisi</w:t>
                      </w:r>
                    </w:p>
                  </w:txbxContent>
                </v:textbox>
              </v:rect>
            </w:pict>
          </mc:Fallback>
        </mc:AlternateContent>
      </w:r>
      <w:r w:rsidR="006F3C39" w:rsidRPr="00D53628">
        <w:rPr>
          <w:rFonts w:ascii="Calibri" w:eastAsia="Calibri" w:hAnsi="Calibri"/>
          <w:noProof/>
          <w:szCs w:val="22"/>
          <w:lang w:eastAsia="tr-TR"/>
        </w:rPr>
        <mc:AlternateContent>
          <mc:Choice Requires="wps">
            <w:drawing>
              <wp:anchor distT="0" distB="0" distL="114300" distR="114300" simplePos="0" relativeHeight="251641856" behindDoc="0" locked="0" layoutInCell="1" allowOverlap="1" wp14:anchorId="09CE503C" wp14:editId="48C463FE">
                <wp:simplePos x="0" y="0"/>
                <wp:positionH relativeFrom="column">
                  <wp:posOffset>2749384</wp:posOffset>
                </wp:positionH>
                <wp:positionV relativeFrom="paragraph">
                  <wp:posOffset>139729</wp:posOffset>
                </wp:positionV>
                <wp:extent cx="1708150" cy="357808"/>
                <wp:effectExtent l="0" t="0" r="44450" b="61595"/>
                <wp:wrapNone/>
                <wp:docPr id="25"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357808"/>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17936542" w14:textId="77777777" w:rsidR="0060004C" w:rsidRPr="00F41BB4" w:rsidRDefault="0060004C" w:rsidP="006F3C39">
                            <w:pPr>
                              <w:jc w:val="center"/>
                              <w:rPr>
                                <w:sz w:val="18"/>
                                <w:szCs w:val="18"/>
                              </w:rPr>
                            </w:pPr>
                            <w:r w:rsidRPr="00F41BB4">
                              <w:rPr>
                                <w:sz w:val="18"/>
                                <w:szCs w:val="18"/>
                              </w:rPr>
                              <w:t>Destek Birimler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CE503C" id="Rectangle 485" o:spid="_x0000_s1030" style="position:absolute;left:0;text-align:left;margin-left:216.5pt;margin-top:11pt;width:134.5pt;height:28.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" strokecolor="#95b3d7" strokeweight="1pt">
                <v:fill color2="#b9cde5" focus="100%" type="gradient"/>
                <v:shadow on="t" color="#254061" opacity=".5" offset="1pt"/>
                <v:textbox>
                  <w:txbxContent>
                    <w:p w14:paraId="17936542" w14:textId="77777777" w:rsidR="0060004C" w:rsidRPr="00F41BB4" w:rsidRDefault="0060004C" w:rsidP="006F3C39">
                      <w:pPr>
                        <w:jc w:val="center"/>
                        <w:rPr>
                          <w:sz w:val="18"/>
                          <w:szCs w:val="18"/>
                        </w:rPr>
                      </w:pPr>
                      <w:r w:rsidRPr="00F41BB4">
                        <w:rPr>
                          <w:sz w:val="18"/>
                          <w:szCs w:val="18"/>
                        </w:rPr>
                        <w:t>Destek Birimler</w:t>
                      </w:r>
                    </w:p>
                  </w:txbxContent>
                </v:textbox>
              </v:rect>
            </w:pict>
          </mc:Fallback>
        </mc:AlternateContent>
      </w:r>
    </w:p>
    <w:p w14:paraId="259D64E7" w14:textId="77777777" w:rsidR="006F3C39" w:rsidRPr="00D940F5" w:rsidRDefault="00F41BB4" w:rsidP="006F3C39">
      <w:pPr>
        <w:spacing w:after="200"/>
        <w:rPr>
          <w:rFonts w:ascii="Calibri" w:eastAsia="Calibri" w:hAnsi="Calibri"/>
          <w:sz w:val="22"/>
          <w:szCs w:val="22"/>
        </w:rPr>
      </w:pPr>
      <w:r w:rsidRPr="00D53628">
        <w:rPr>
          <w:rFonts w:ascii="Calibri" w:eastAsia="Calibri" w:hAnsi="Calibri"/>
          <w:noProof/>
          <w:sz w:val="22"/>
          <w:szCs w:val="22"/>
          <w:lang w:eastAsia="tr-TR"/>
        </w:rPr>
        <mc:AlternateContent>
          <mc:Choice Requires="wps">
            <w:drawing>
              <wp:anchor distT="0" distB="0" distL="114300" distR="114300" simplePos="0" relativeHeight="251703296" behindDoc="0" locked="0" layoutInCell="1" allowOverlap="1" wp14:anchorId="5C01067C" wp14:editId="313CE981">
                <wp:simplePos x="0" y="0"/>
                <wp:positionH relativeFrom="column">
                  <wp:posOffset>1198880</wp:posOffset>
                </wp:positionH>
                <wp:positionV relativeFrom="paragraph">
                  <wp:posOffset>139065</wp:posOffset>
                </wp:positionV>
                <wp:extent cx="2638425" cy="301625"/>
                <wp:effectExtent l="0" t="0" r="28575" b="22225"/>
                <wp:wrapNone/>
                <wp:docPr id="941" name="Straight Connector 941"/>
                <wp:cNvGraphicFramePr/>
                <a:graphic xmlns:a="http://schemas.openxmlformats.org/drawingml/2006/main">
                  <a:graphicData uri="http://schemas.microsoft.com/office/word/2010/wordprocessingShape">
                    <wps:wsp>
                      <wps:cNvCnPr/>
                      <wps:spPr>
                        <a:xfrm>
                          <a:off x="0" y="0"/>
                          <a:ext cx="2638425" cy="301625"/>
                        </a:xfrm>
                        <a:prstGeom prst="line">
                          <a:avLst/>
                        </a:prstGeom>
                        <a:noFill/>
                        <a:ln w="9525">
                          <a:solidFill>
                            <a:srgbClr val="000000"/>
                          </a:solidFill>
                          <a:round/>
                          <a:headEnd/>
                          <a:tailEnd/>
                        </a:ln>
                      </wps:spPr>
                      <wps:bodyPr/>
                    </wps:wsp>
                  </a:graphicData>
                </a:graphic>
                <wp14:sizeRelV relativeFrom="margin">
                  <wp14:pctHeight>0</wp14:pctHeight>
                </wp14:sizeRelV>
              </wp:anchor>
            </w:drawing>
          </mc:Choice>
          <mc:Fallback xmlns:w15="http://schemas.microsoft.com/office/word/2012/wordml">
            <w:pict>
              <v:line w14:anchorId="3D0D112F" id="Straight Connector 941"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4pt,10.95pt" to="302.1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"/>
            </w:pict>
          </mc:Fallback>
        </mc:AlternateContent>
      </w:r>
      <w:r w:rsidRPr="00D53628">
        <w:rPr>
          <w:rFonts w:ascii="Calibri" w:eastAsia="Calibri" w:hAnsi="Calibri"/>
          <w:noProof/>
          <w:sz w:val="22"/>
          <w:szCs w:val="22"/>
          <w:lang w:eastAsia="tr-TR"/>
        </w:rPr>
        <mc:AlternateContent>
          <mc:Choice Requires="wps">
            <w:drawing>
              <wp:anchor distT="0" distB="0" distL="114300" distR="114300" simplePos="0" relativeHeight="251648000" behindDoc="0" locked="0" layoutInCell="1" allowOverlap="1" wp14:anchorId="1799C89B" wp14:editId="08D6D8BA">
                <wp:simplePos x="0" y="0"/>
                <wp:positionH relativeFrom="column">
                  <wp:posOffset>189230</wp:posOffset>
                </wp:positionH>
                <wp:positionV relativeFrom="paragraph">
                  <wp:posOffset>432435</wp:posOffset>
                </wp:positionV>
                <wp:extent cx="1228725" cy="600075"/>
                <wp:effectExtent l="0" t="0" r="28575" b="28575"/>
                <wp:wrapNone/>
                <wp:docPr id="30"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600075"/>
                        </a:xfrm>
                        <a:prstGeom prst="rect">
                          <a:avLst/>
                        </a:prstGeom>
                        <a:solidFill>
                          <a:srgbClr val="FFFFFF"/>
                        </a:solidFill>
                        <a:ln w="9525">
                          <a:solidFill>
                            <a:srgbClr val="000000"/>
                          </a:solidFill>
                          <a:miter lim="800000"/>
                          <a:headEnd/>
                          <a:tailEnd/>
                        </a:ln>
                      </wps:spPr>
                      <wps:txbx>
                        <w:txbxContent>
                          <w:p w14:paraId="7ECE5BDE" w14:textId="77777777" w:rsidR="0060004C" w:rsidRPr="00F41BB4" w:rsidRDefault="0060004C" w:rsidP="006F3C39">
                            <w:pPr>
                              <w:rPr>
                                <w:sz w:val="18"/>
                                <w:szCs w:val="18"/>
                              </w:rPr>
                            </w:pPr>
                            <w:r w:rsidRPr="00F41BB4">
                              <w:rPr>
                                <w:sz w:val="18"/>
                                <w:szCs w:val="18"/>
                              </w:rPr>
                              <w:t>Teknik Proje Yöneticisi</w:t>
                            </w:r>
                            <w:r>
                              <w:rPr>
                                <w:sz w:val="18"/>
                                <w:szCs w:val="18"/>
                              </w:rPr>
                              <w:t>/</w:t>
                            </w:r>
                            <w:r w:rsidRPr="00F41BB4">
                              <w:rPr>
                                <w:sz w:val="18"/>
                                <w:szCs w:val="18"/>
                              </w:rPr>
                              <w:t>Ekip Lideri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99C89B" id="Rectangle 491" o:spid="_x0000_s1031" style="position:absolute;left:0;text-align:left;margin-left:14.9pt;margin-top:34.05pt;width:96.75pt;height:4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">
                <v:textbox>
                  <w:txbxContent>
                    <w:p w14:paraId="7ECE5BDE" w14:textId="77777777" w:rsidR="0060004C" w:rsidRPr="00F41BB4" w:rsidRDefault="0060004C" w:rsidP="006F3C39">
                      <w:pPr>
                        <w:rPr>
                          <w:sz w:val="18"/>
                          <w:szCs w:val="18"/>
                        </w:rPr>
                      </w:pPr>
                      <w:r w:rsidRPr="00F41BB4">
                        <w:rPr>
                          <w:sz w:val="18"/>
                          <w:szCs w:val="18"/>
                        </w:rPr>
                        <w:t>Teknik Proje Yöneticisi</w:t>
                      </w:r>
                      <w:r>
                        <w:rPr>
                          <w:sz w:val="18"/>
                          <w:szCs w:val="18"/>
                        </w:rPr>
                        <w:t>/</w:t>
                      </w:r>
                      <w:r w:rsidRPr="00F41BB4">
                        <w:rPr>
                          <w:sz w:val="18"/>
                          <w:szCs w:val="18"/>
                        </w:rPr>
                        <w:t>Ekip Lideri</w:t>
                      </w:r>
                    </w:p>
                  </w:txbxContent>
                </v:textbox>
              </v:rect>
            </w:pict>
          </mc:Fallback>
        </mc:AlternateContent>
      </w:r>
      <w:r w:rsidRPr="00D53628">
        <w:rPr>
          <w:rFonts w:ascii="Calibri" w:eastAsia="Calibri" w:hAnsi="Calibri"/>
          <w:noProof/>
          <w:sz w:val="22"/>
          <w:szCs w:val="22"/>
          <w:lang w:eastAsia="tr-TR"/>
        </w:rPr>
        <mc:AlternateContent>
          <mc:Choice Requires="wps">
            <w:drawing>
              <wp:anchor distT="0" distB="0" distL="114300" distR="114300" simplePos="0" relativeHeight="251654144" behindDoc="0" locked="0" layoutInCell="1" allowOverlap="1" wp14:anchorId="16DCF9E6" wp14:editId="35450966">
                <wp:simplePos x="0" y="0"/>
                <wp:positionH relativeFrom="column">
                  <wp:posOffset>1484630</wp:posOffset>
                </wp:positionH>
                <wp:positionV relativeFrom="paragraph">
                  <wp:posOffset>428625</wp:posOffset>
                </wp:positionV>
                <wp:extent cx="895350" cy="600075"/>
                <wp:effectExtent l="0" t="0" r="38100" b="66675"/>
                <wp:wrapNone/>
                <wp:docPr id="936"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00075"/>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2426A7F3" w14:textId="77777777" w:rsidR="0060004C" w:rsidRPr="00F41BB4" w:rsidRDefault="0060004C" w:rsidP="006F3C39">
                            <w:pPr>
                              <w:rPr>
                                <w:sz w:val="18"/>
                                <w:szCs w:val="18"/>
                              </w:rPr>
                            </w:pPr>
                            <w:r w:rsidRPr="00F41BB4">
                              <w:rPr>
                                <w:sz w:val="18"/>
                                <w:szCs w:val="18"/>
                              </w:rPr>
                              <w:t>Kullanıcılar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DCF9E6" id="Rectangle 492" o:spid="_x0000_s1032" style="position:absolute;left:0;text-align:left;margin-left:116.9pt;margin-top:33.75pt;width:70.5pt;height:4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" strokecolor="#95b3d7" strokeweight="1pt">
                <v:fill color2="#b9cde5" focus="100%" type="gradient"/>
                <v:shadow on="t" color="#254061" opacity=".5" offset="1pt"/>
                <v:textbox>
                  <w:txbxContent>
                    <w:p w14:paraId="2426A7F3" w14:textId="77777777" w:rsidR="0060004C" w:rsidRPr="00F41BB4" w:rsidRDefault="0060004C" w:rsidP="006F3C39">
                      <w:pPr>
                        <w:rPr>
                          <w:sz w:val="18"/>
                          <w:szCs w:val="18"/>
                        </w:rPr>
                      </w:pPr>
                      <w:r w:rsidRPr="00F41BB4">
                        <w:rPr>
                          <w:sz w:val="18"/>
                          <w:szCs w:val="18"/>
                        </w:rPr>
                        <w:t>Kullanıcılar</w:t>
                      </w:r>
                    </w:p>
                  </w:txbxContent>
                </v:textbox>
              </v:rect>
            </w:pict>
          </mc:Fallback>
        </mc:AlternateContent>
      </w:r>
      <w:r w:rsidRPr="00D53628">
        <w:rPr>
          <w:rFonts w:ascii="Calibri" w:eastAsia="Calibri" w:hAnsi="Calibri"/>
          <w:noProof/>
          <w:sz w:val="22"/>
          <w:szCs w:val="22"/>
          <w:lang w:eastAsia="tr-TR"/>
        </w:rPr>
        <mc:AlternateContent>
          <mc:Choice Requires="wps">
            <w:drawing>
              <wp:anchor distT="0" distB="0" distL="114300" distR="114300" simplePos="0" relativeHeight="251666432" behindDoc="0" locked="0" layoutInCell="1" allowOverlap="1" wp14:anchorId="5B2EECD6" wp14:editId="34865FE1">
                <wp:simplePos x="0" y="0"/>
                <wp:positionH relativeFrom="column">
                  <wp:posOffset>1075690</wp:posOffset>
                </wp:positionH>
                <wp:positionV relativeFrom="paragraph">
                  <wp:posOffset>135255</wp:posOffset>
                </wp:positionV>
                <wp:extent cx="911225" cy="285750"/>
                <wp:effectExtent l="0" t="0" r="22225" b="19050"/>
                <wp:wrapNone/>
                <wp:docPr id="937"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1C01AC" id="_x0000_t32" coordsize="21600,21600" o:spt="32" o:oned="t" path="m,l21600,21600e" filled="f">
                <v:path arrowok="t" fillok="f" o:connecttype="none"/>
                <o:lock v:ext="edit" shapetype="t"/>
              </v:shapetype>
              <v:shape id="AutoShape 496" o:spid="_x0000_s1026" type="#_x0000_t32" style="position:absolute;margin-left:84.7pt;margin-top:10.65pt;width:71.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3zyJQIAAEM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"/>
            </w:pict>
          </mc:Fallback>
        </mc:AlternateContent>
      </w:r>
      <w:r w:rsidRPr="00D53628">
        <w:rPr>
          <w:rFonts w:ascii="Calibri" w:eastAsia="Calibri" w:hAnsi="Calibri"/>
          <w:noProof/>
          <w:sz w:val="22"/>
          <w:szCs w:val="22"/>
          <w:lang w:eastAsia="tr-TR"/>
        </w:rPr>
        <mc:AlternateContent>
          <mc:Choice Requires="wps">
            <w:drawing>
              <wp:anchor distT="0" distB="0" distL="114300" distR="114300" simplePos="0" relativeHeight="251672576" behindDoc="0" locked="0" layoutInCell="1" allowOverlap="1" wp14:anchorId="78524F4D" wp14:editId="2218FBB4">
                <wp:simplePos x="0" y="0"/>
                <wp:positionH relativeFrom="column">
                  <wp:posOffset>1075690</wp:posOffset>
                </wp:positionH>
                <wp:positionV relativeFrom="paragraph">
                  <wp:posOffset>125730</wp:posOffset>
                </wp:positionV>
                <wp:extent cx="1638300" cy="285750"/>
                <wp:effectExtent l="0" t="0" r="19050" b="19050"/>
                <wp:wrapNone/>
                <wp:docPr id="938"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0D54E5" id="AutoShape 497" o:spid="_x0000_s1026" type="#_x0000_t32" style="position:absolute;margin-left:84.7pt;margin-top:9.9pt;width:129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"/>
            </w:pict>
          </mc:Fallback>
        </mc:AlternateContent>
      </w:r>
      <w:r w:rsidRPr="00D53628">
        <w:rPr>
          <w:rFonts w:ascii="Calibri" w:eastAsia="Calibri" w:hAnsi="Calibri"/>
          <w:noProof/>
          <w:sz w:val="22"/>
          <w:szCs w:val="22"/>
          <w:lang w:eastAsia="tr-TR"/>
        </w:rPr>
        <mc:AlternateContent>
          <mc:Choice Requires="wps">
            <w:drawing>
              <wp:anchor distT="0" distB="0" distL="114300" distR="114300" simplePos="0" relativeHeight="251660288" behindDoc="0" locked="0" layoutInCell="1" allowOverlap="1" wp14:anchorId="46610E07" wp14:editId="337CEE60">
                <wp:simplePos x="0" y="0"/>
                <wp:positionH relativeFrom="column">
                  <wp:posOffset>761365</wp:posOffset>
                </wp:positionH>
                <wp:positionV relativeFrom="paragraph">
                  <wp:posOffset>126034</wp:posOffset>
                </wp:positionV>
                <wp:extent cx="314325" cy="285750"/>
                <wp:effectExtent l="0" t="0" r="28575" b="19050"/>
                <wp:wrapNone/>
                <wp:docPr id="939" name="Auto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0A6C61" id="AutoShape 495" o:spid="_x0000_s1026" type="#_x0000_t32" style="position:absolute;margin-left:59.95pt;margin-top:9.9pt;width:24.75pt;height:2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"/>
            </w:pict>
          </mc:Fallback>
        </mc:AlternateContent>
      </w:r>
    </w:p>
    <w:p w14:paraId="2234CA09" w14:textId="77777777" w:rsidR="006F3C39" w:rsidRPr="00D940F5" w:rsidRDefault="00F41BB4" w:rsidP="006F3C39">
      <w:pPr>
        <w:spacing w:after="200"/>
        <w:rPr>
          <w:rFonts w:ascii="Calibri" w:eastAsia="Calibri" w:hAnsi="Calibri"/>
          <w:sz w:val="22"/>
          <w:szCs w:val="22"/>
        </w:rPr>
      </w:pPr>
      <w:r w:rsidRPr="00D53628">
        <w:rPr>
          <w:rFonts w:ascii="Calibri" w:eastAsia="Calibri" w:hAnsi="Calibri"/>
          <w:noProof/>
          <w:sz w:val="22"/>
          <w:szCs w:val="22"/>
          <w:lang w:eastAsia="tr-TR"/>
        </w:rPr>
        <mc:AlternateContent>
          <mc:Choice Requires="wps">
            <w:drawing>
              <wp:anchor distT="0" distB="0" distL="114300" distR="114300" simplePos="0" relativeHeight="251697152" behindDoc="0" locked="0" layoutInCell="1" allowOverlap="1" wp14:anchorId="5A0436B7" wp14:editId="5AD1A560">
                <wp:simplePos x="0" y="0"/>
                <wp:positionH relativeFrom="column">
                  <wp:posOffset>3679521</wp:posOffset>
                </wp:positionH>
                <wp:positionV relativeFrom="paragraph">
                  <wp:posOffset>66675</wp:posOffset>
                </wp:positionV>
                <wp:extent cx="843915" cy="571500"/>
                <wp:effectExtent l="0" t="0" r="13335" b="19050"/>
                <wp:wrapNone/>
                <wp:docPr id="934"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 cy="571500"/>
                        </a:xfrm>
                        <a:prstGeom prst="rect">
                          <a:avLst/>
                        </a:prstGeom>
                        <a:solidFill>
                          <a:srgbClr val="FFFFFF"/>
                        </a:solidFill>
                        <a:ln w="9525">
                          <a:solidFill>
                            <a:srgbClr val="000000"/>
                          </a:solidFill>
                          <a:miter lim="800000"/>
                          <a:headEnd/>
                          <a:tailEnd/>
                        </a:ln>
                      </wps:spPr>
                      <wps:txbx>
                        <w:txbxContent>
                          <w:p w14:paraId="5076C649" w14:textId="77777777" w:rsidR="0060004C" w:rsidRPr="00F41BB4" w:rsidRDefault="0060004C" w:rsidP="006F3C39">
                            <w:pPr>
                              <w:rPr>
                                <w:sz w:val="18"/>
                                <w:szCs w:val="18"/>
                              </w:rPr>
                            </w:pPr>
                            <w:r w:rsidRPr="00F41BB4">
                              <w:rPr>
                                <w:sz w:val="18"/>
                                <w:szCs w:val="18"/>
                              </w:rPr>
                              <w:t>Operasyon Sorumlusu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0436B7" id="Rectangle 503" o:spid="_x0000_s1033" style="position:absolute;left:0;text-align:left;margin-left:289.75pt;margin-top:5.25pt;width:66.45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">
                <v:textbox>
                  <w:txbxContent>
                    <w:p w14:paraId="5076C649" w14:textId="77777777" w:rsidR="0060004C" w:rsidRPr="00F41BB4" w:rsidRDefault="0060004C" w:rsidP="006F3C39">
                      <w:pPr>
                        <w:rPr>
                          <w:sz w:val="18"/>
                          <w:szCs w:val="18"/>
                        </w:rPr>
                      </w:pPr>
                      <w:r w:rsidRPr="00F41BB4">
                        <w:rPr>
                          <w:sz w:val="18"/>
                          <w:szCs w:val="18"/>
                        </w:rPr>
                        <w:t>Operasyon Sorumlusu</w:t>
                      </w:r>
                    </w:p>
                  </w:txbxContent>
                </v:textbox>
              </v:rect>
            </w:pict>
          </mc:Fallback>
        </mc:AlternateContent>
      </w:r>
      <w:r w:rsidRPr="00D53628">
        <w:rPr>
          <w:rFonts w:ascii="Calibri" w:eastAsia="Calibri" w:hAnsi="Calibri"/>
          <w:noProof/>
          <w:sz w:val="22"/>
          <w:szCs w:val="22"/>
          <w:lang w:eastAsia="tr-TR"/>
        </w:rPr>
        <mc:AlternateContent>
          <mc:Choice Requires="wps">
            <w:drawing>
              <wp:anchor distT="0" distB="0" distL="114300" distR="114300" simplePos="0" relativeHeight="251678720" behindDoc="0" locked="0" layoutInCell="1" allowOverlap="1" wp14:anchorId="0550DAB7" wp14:editId="37C23F2C">
                <wp:simplePos x="0" y="0"/>
                <wp:positionH relativeFrom="column">
                  <wp:posOffset>2455185</wp:posOffset>
                </wp:positionH>
                <wp:positionV relativeFrom="paragraph">
                  <wp:posOffset>33876</wp:posOffset>
                </wp:positionV>
                <wp:extent cx="978011" cy="600075"/>
                <wp:effectExtent l="0" t="0" r="31750" b="66675"/>
                <wp:wrapNone/>
                <wp:docPr id="935"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011" cy="600075"/>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1394A2CD" w14:textId="77777777" w:rsidR="0060004C" w:rsidRPr="00F41BB4" w:rsidRDefault="0060004C" w:rsidP="006F3C39">
                            <w:pPr>
                              <w:rPr>
                                <w:color w:val="DDD9C3" w:themeColor="background2" w:themeShade="E6"/>
                                <w:sz w:val="18"/>
                                <w:szCs w:val="18"/>
                              </w:rPr>
                            </w:pPr>
                            <w:proofErr w:type="spellStart"/>
                            <w:r w:rsidRPr="00F41BB4">
                              <w:rPr>
                                <w:sz w:val="18"/>
                                <w:szCs w:val="18"/>
                              </w:rPr>
                              <w:t>Satınalma</w:t>
                            </w:r>
                            <w:proofErr w:type="spellEnd"/>
                            <w:r w:rsidRPr="00F41BB4">
                              <w:rPr>
                                <w:sz w:val="18"/>
                                <w:szCs w:val="18"/>
                              </w:rPr>
                              <w:t>/ Sözleşme Yönetimi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50DAB7" id="Rectangle 498" o:spid="_x0000_s1034" style="position:absolute;left:0;text-align:left;margin-left:193.3pt;margin-top:2.65pt;width:77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" strokecolor="#95b3d7" strokeweight="1pt">
                <v:fill color2="#b9cde5" focus="100%" type="gradient"/>
                <v:shadow on="t" color="#254061" opacity=".5" offset="1pt"/>
                <v:textbox>
                  <w:txbxContent>
                    <w:p w14:paraId="1394A2CD" w14:textId="77777777" w:rsidR="0060004C" w:rsidRPr="00F41BB4" w:rsidRDefault="0060004C" w:rsidP="006F3C39">
                      <w:pPr>
                        <w:rPr>
                          <w:color w:val="DDD9C3" w:themeColor="background2" w:themeShade="E6"/>
                          <w:sz w:val="18"/>
                          <w:szCs w:val="18"/>
                        </w:rPr>
                      </w:pPr>
                      <w:r w:rsidRPr="00F41BB4">
                        <w:rPr>
                          <w:sz w:val="18"/>
                          <w:szCs w:val="18"/>
                        </w:rPr>
                        <w:t>Satınalma/ Sözleşme Yönetimi</w:t>
                      </w:r>
                    </w:p>
                  </w:txbxContent>
                </v:textbox>
              </v:rect>
            </w:pict>
          </mc:Fallback>
        </mc:AlternateContent>
      </w:r>
    </w:p>
    <w:p w14:paraId="5E37861F" w14:textId="77777777" w:rsidR="006F3C39" w:rsidRPr="00D940F5" w:rsidRDefault="00F41BB4" w:rsidP="006F3C39">
      <w:pPr>
        <w:tabs>
          <w:tab w:val="left" w:pos="5706"/>
        </w:tabs>
        <w:spacing w:after="200"/>
        <w:rPr>
          <w:rFonts w:ascii="Calibri" w:eastAsia="Calibri" w:hAnsi="Calibri"/>
          <w:szCs w:val="22"/>
        </w:rPr>
      </w:pPr>
      <w:r w:rsidRPr="00D53628">
        <w:rPr>
          <w:rFonts w:ascii="Calibri" w:eastAsia="Calibri" w:hAnsi="Calibri"/>
          <w:noProof/>
          <w:sz w:val="22"/>
          <w:szCs w:val="22"/>
          <w:lang w:eastAsia="tr-TR"/>
        </w:rPr>
        <mc:AlternateContent>
          <mc:Choice Requires="wps">
            <w:drawing>
              <wp:anchor distT="0" distB="0" distL="114300" distR="114300" simplePos="0" relativeHeight="251691008" behindDoc="0" locked="0" layoutInCell="1" allowOverlap="1" wp14:anchorId="72BA5F6E" wp14:editId="31FE5905">
                <wp:simplePos x="0" y="0"/>
                <wp:positionH relativeFrom="column">
                  <wp:posOffset>581025</wp:posOffset>
                </wp:positionH>
                <wp:positionV relativeFrom="paragraph">
                  <wp:posOffset>255270</wp:posOffset>
                </wp:positionV>
                <wp:extent cx="180975" cy="135255"/>
                <wp:effectExtent l="0" t="0" r="28575" b="17145"/>
                <wp:wrapNone/>
                <wp:docPr id="943" name="AutoShap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135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F65E1B" id="AutoShape 506" o:spid="_x0000_s1026" type="#_x0000_t32" style="position:absolute;margin-left:45.75pt;margin-top:20.1pt;width:14.25pt;height:10.6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0GLAIAAE0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"/>
            </w:pict>
          </mc:Fallback>
        </mc:AlternateContent>
      </w:r>
      <w:r w:rsidR="006F3C39" w:rsidRPr="00D940F5">
        <w:rPr>
          <w:rFonts w:ascii="Calibri" w:eastAsia="Calibri" w:hAnsi="Calibri"/>
          <w:szCs w:val="22"/>
        </w:rPr>
        <w:tab/>
      </w:r>
    </w:p>
    <w:p w14:paraId="13213EB6" w14:textId="77777777" w:rsidR="006F3C39" w:rsidRPr="00D940F5" w:rsidRDefault="006F3C39" w:rsidP="006F3C39">
      <w:pPr>
        <w:tabs>
          <w:tab w:val="left" w:pos="5706"/>
        </w:tabs>
        <w:spacing w:after="200"/>
        <w:rPr>
          <w:rFonts w:ascii="Calibri" w:eastAsia="Calibri" w:hAnsi="Calibri"/>
          <w:szCs w:val="22"/>
        </w:rPr>
      </w:pPr>
      <w:r w:rsidRPr="00D53628">
        <w:rPr>
          <w:rFonts w:ascii="Calibri" w:eastAsia="Calibri" w:hAnsi="Calibri"/>
          <w:noProof/>
          <w:sz w:val="22"/>
          <w:szCs w:val="22"/>
          <w:lang w:eastAsia="tr-TR"/>
        </w:rPr>
        <mc:AlternateContent>
          <mc:Choice Requires="wps">
            <w:drawing>
              <wp:anchor distT="0" distB="0" distL="114300" distR="114300" simplePos="0" relativeHeight="251684864" behindDoc="0" locked="0" layoutInCell="1" allowOverlap="1" wp14:anchorId="5FDA2056" wp14:editId="05A9ED16">
                <wp:simplePos x="0" y="0"/>
                <wp:positionH relativeFrom="column">
                  <wp:posOffset>156845</wp:posOffset>
                </wp:positionH>
                <wp:positionV relativeFrom="paragraph">
                  <wp:posOffset>39674</wp:posOffset>
                </wp:positionV>
                <wp:extent cx="850790" cy="500932"/>
                <wp:effectExtent l="0" t="0" r="26035" b="13970"/>
                <wp:wrapNone/>
                <wp:docPr id="942"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790" cy="500932"/>
                        </a:xfrm>
                        <a:prstGeom prst="rect">
                          <a:avLst/>
                        </a:prstGeom>
                        <a:solidFill>
                          <a:srgbClr val="FFFFFF"/>
                        </a:solidFill>
                        <a:ln w="9525">
                          <a:solidFill>
                            <a:srgbClr val="000000"/>
                          </a:solidFill>
                          <a:miter lim="800000"/>
                          <a:headEnd/>
                          <a:tailEnd/>
                        </a:ln>
                      </wps:spPr>
                      <wps:txbx>
                        <w:txbxContent>
                          <w:p w14:paraId="67C12EF2" w14:textId="77777777" w:rsidR="0060004C" w:rsidRPr="00F41BB4" w:rsidRDefault="0060004C" w:rsidP="006F3C39">
                            <w:pPr>
                              <w:rPr>
                                <w:sz w:val="18"/>
                                <w:szCs w:val="18"/>
                              </w:rPr>
                            </w:pPr>
                            <w:r w:rsidRPr="00F41BB4">
                              <w:rPr>
                                <w:sz w:val="18"/>
                                <w:szCs w:val="18"/>
                              </w:rPr>
                              <w:t>Teknik Proje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DA2056" id="Rectangle 500" o:spid="_x0000_s1035" style="position:absolute;left:0;text-align:left;margin-left:12.35pt;margin-top:3.1pt;width:67pt;height:3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">
                <v:textbox>
                  <w:txbxContent>
                    <w:p w14:paraId="67C12EF2" w14:textId="77777777" w:rsidR="0060004C" w:rsidRPr="00F41BB4" w:rsidRDefault="0060004C" w:rsidP="006F3C39">
                      <w:pPr>
                        <w:rPr>
                          <w:sz w:val="18"/>
                          <w:szCs w:val="18"/>
                        </w:rPr>
                      </w:pPr>
                      <w:r w:rsidRPr="00F41BB4">
                        <w:rPr>
                          <w:sz w:val="18"/>
                          <w:szCs w:val="18"/>
                        </w:rPr>
                        <w:t>Teknik Proje Ekibi</w:t>
                      </w:r>
                    </w:p>
                  </w:txbxContent>
                </v:textbox>
              </v:rect>
            </w:pict>
          </mc:Fallback>
        </mc:AlternateContent>
      </w:r>
    </w:p>
    <w:p w14:paraId="7D6F91B9" w14:textId="77777777" w:rsidR="006F3C39" w:rsidRPr="00D940F5" w:rsidRDefault="006F3C39" w:rsidP="006F3C39">
      <w:pPr>
        <w:tabs>
          <w:tab w:val="left" w:pos="5706"/>
        </w:tabs>
        <w:spacing w:after="200"/>
        <w:rPr>
          <w:rFonts w:ascii="Calibri" w:eastAsia="Calibri" w:hAnsi="Calibri"/>
          <w:sz w:val="22"/>
          <w:szCs w:val="22"/>
        </w:rPr>
      </w:pPr>
    </w:p>
    <w:p w14:paraId="4D754AA3" w14:textId="77777777" w:rsidR="006423D6" w:rsidRDefault="008E7257" w:rsidP="009F34EA">
      <w:pPr>
        <w:spacing w:after="240"/>
      </w:pPr>
      <w:r w:rsidRPr="008E7257">
        <w:t xml:space="preserve">Mavi roller için kurum içi sorumluluk atanması beklenirken, diğer roller için sorumluluk kurum içi veya yüklenici firma olabilir. </w:t>
      </w:r>
    </w:p>
    <w:p w14:paraId="27BD3917" w14:textId="77777777" w:rsidR="000E755A" w:rsidRPr="00454574" w:rsidRDefault="000E755A" w:rsidP="009F34EA">
      <w:pPr>
        <w:tabs>
          <w:tab w:val="left" w:pos="5706"/>
        </w:tabs>
        <w:spacing w:after="240"/>
      </w:pPr>
      <w:r w:rsidRPr="00237CFA">
        <w:rPr>
          <w:b/>
        </w:rPr>
        <w:t>Üst Yönetim:</w:t>
      </w:r>
      <w:r>
        <w:t xml:space="preserve"> Üst yönetim, üst düzey bir yönetici veya birden fazla üst düzey yöneticiden oluşan bir yönlendirme komitesinden oluşabilir. Projenin başarısından sorumludur, üst seviye kararları alır, projedeki kaynak sorunlarını çözer, projeyi izler ve projeye stratejik yön verir.</w:t>
      </w:r>
    </w:p>
    <w:p w14:paraId="2143F416" w14:textId="77777777" w:rsidR="000E755A" w:rsidRPr="00454574" w:rsidRDefault="000E755A" w:rsidP="009F34EA">
      <w:pPr>
        <w:tabs>
          <w:tab w:val="left" w:pos="5706"/>
        </w:tabs>
        <w:spacing w:after="240"/>
      </w:pPr>
      <w:r w:rsidRPr="0077400A">
        <w:rPr>
          <w:b/>
        </w:rPr>
        <w:t>Proje</w:t>
      </w:r>
      <w:r>
        <w:rPr>
          <w:b/>
        </w:rPr>
        <w:t>nin Teknik Sahibi</w:t>
      </w:r>
      <w:r w:rsidRPr="0077400A">
        <w:rPr>
          <w:b/>
        </w:rPr>
        <w:t>:</w:t>
      </w:r>
      <w:r>
        <w:t xml:space="preserve"> Üst yönetime raporlama yapar, proje önceliklerini belirler, proje kaynaklarını ayırır, proje çıktılarını onaylar, gerekli sözleşmeleri imzalar.</w:t>
      </w:r>
    </w:p>
    <w:p w14:paraId="46F7A378" w14:textId="77777777" w:rsidR="000E755A" w:rsidRPr="00454574" w:rsidRDefault="000E755A" w:rsidP="009F34EA">
      <w:pPr>
        <w:tabs>
          <w:tab w:val="left" w:pos="5706"/>
        </w:tabs>
        <w:spacing w:after="240"/>
      </w:pPr>
      <w:r>
        <w:rPr>
          <w:b/>
        </w:rPr>
        <w:t>Projenin İş Sahibi</w:t>
      </w:r>
      <w:r w:rsidRPr="0077400A">
        <w:rPr>
          <w:b/>
        </w:rPr>
        <w:t>:</w:t>
      </w:r>
      <w:r>
        <w:t xml:space="preserve"> Üst yönetime raporlama yapar, projeye iş öncelikleri açısından yön verir, iş birimi kaynaklarını koordine eder, bütçeyi onaylar, gerekli yerlerde proje çıktılarını gözden geçirir ve kaynaklar arası iletişimi sağlar.</w:t>
      </w:r>
    </w:p>
    <w:p w14:paraId="25470444" w14:textId="77777777" w:rsidR="000E755A" w:rsidRDefault="000E755A" w:rsidP="009F34EA">
      <w:pPr>
        <w:tabs>
          <w:tab w:val="left" w:pos="5706"/>
        </w:tabs>
        <w:spacing w:after="240"/>
      </w:pPr>
      <w:proofErr w:type="gramStart"/>
      <w:r w:rsidRPr="00F739EC">
        <w:rPr>
          <w:b/>
        </w:rPr>
        <w:t>Proje Yöneticisi:</w:t>
      </w:r>
      <w:r>
        <w:t xml:space="preserve"> Sponsorlara raporlama yapar, proje yönetiminin birincil sorumlusudur, bütün süreçlerin ve çıktıların standartlara uyumunu sağlar, proje planı, takvim ve bütçeden sorumludur, proje kaynaklarının aktivitelerini koordine eder, yüklenici firmaları yönetir ve takip eder, proje durum raporları hazırlar ve sunar, </w:t>
      </w:r>
      <w:r>
        <w:lastRenderedPageBreak/>
        <w:t>projedeki sorunları, değişiklik isteklerini ve karar alınması gereken konuları kayıt altına alır ve takibini yapar, çıktıların onaylanmasını sağlar.</w:t>
      </w:r>
      <w:proofErr w:type="gramEnd"/>
    </w:p>
    <w:p w14:paraId="307B7E18" w14:textId="77777777" w:rsidR="000E755A" w:rsidRDefault="000E755A" w:rsidP="009F34EA">
      <w:pPr>
        <w:tabs>
          <w:tab w:val="left" w:pos="5706"/>
        </w:tabs>
        <w:spacing w:after="240"/>
      </w:pPr>
      <w:r w:rsidRPr="00F739EC">
        <w:rPr>
          <w:b/>
        </w:rPr>
        <w:t xml:space="preserve">Destek Birimler: </w:t>
      </w:r>
      <w:r>
        <w:t>İş gereksinimleri, teknik alanla</w:t>
      </w:r>
      <w:r w:rsidR="00F41BB4">
        <w:t>r, mimari, veri yönetimi, hukuk</w:t>
      </w:r>
      <w:r>
        <w:t xml:space="preserve"> vb. alanlarda proje yöneticisi tarafından gerekli görüldüğünde projeye </w:t>
      </w:r>
      <w:proofErr w:type="gramStart"/>
      <w:r>
        <w:t>dahil</w:t>
      </w:r>
      <w:proofErr w:type="gramEnd"/>
      <w:r>
        <w:t xml:space="preserve"> edilen ve destek alınan birimlerdir.</w:t>
      </w:r>
    </w:p>
    <w:p w14:paraId="0CA12CF3" w14:textId="77777777" w:rsidR="000E755A" w:rsidRDefault="000E755A" w:rsidP="009F34EA">
      <w:pPr>
        <w:tabs>
          <w:tab w:val="left" w:pos="5706"/>
        </w:tabs>
        <w:spacing w:after="240"/>
      </w:pPr>
      <w:r w:rsidRPr="00F739EC">
        <w:rPr>
          <w:b/>
        </w:rPr>
        <w:t>Teknik Proje Yöneticisi</w:t>
      </w:r>
      <w:r w:rsidR="00197143">
        <w:rPr>
          <w:b/>
        </w:rPr>
        <w:t>/</w:t>
      </w:r>
      <w:r w:rsidRPr="00F739EC">
        <w:rPr>
          <w:b/>
        </w:rPr>
        <w:t>Ekip Lideri:</w:t>
      </w:r>
      <w:r>
        <w:t xml:space="preserve"> Projede gerçekleştirilecek yazılım geliştirme, altyapı kurulumu, sistem odası kurulumu</w:t>
      </w:r>
      <w:r w:rsidR="00F41BB4">
        <w:t xml:space="preserve"> </w:t>
      </w:r>
      <w:r>
        <w:t xml:space="preserve">vb. gibi teknik işlerin proje yöneticiliğini yapar. Proje yöneticisine raporlama yapar. </w:t>
      </w:r>
    </w:p>
    <w:p w14:paraId="1E460BAB" w14:textId="77777777" w:rsidR="000E755A" w:rsidRPr="00454574" w:rsidRDefault="000E755A" w:rsidP="009F34EA">
      <w:pPr>
        <w:tabs>
          <w:tab w:val="left" w:pos="5706"/>
        </w:tabs>
        <w:spacing w:after="240"/>
      </w:pPr>
      <w:r w:rsidRPr="009425A2">
        <w:rPr>
          <w:b/>
        </w:rPr>
        <w:t>Kullanıcılar</w:t>
      </w:r>
      <w:r>
        <w:t xml:space="preserve">: İş gereksinimlerini verir, işin yönünü belirler, proje çıktılarının ilgililerini gözden geçirir, kullanıcılar için hazırlanan dokümantasyon ve test planlarını gerekiyorsa gözden geçirir, gerekli görülürse kullanıcı testleri ve kabul testlerine katılır. </w:t>
      </w:r>
    </w:p>
    <w:p w14:paraId="003A6B1A" w14:textId="77777777" w:rsidR="000E755A" w:rsidRPr="00454574" w:rsidRDefault="000E755A" w:rsidP="009F34EA">
      <w:pPr>
        <w:tabs>
          <w:tab w:val="left" w:pos="5706"/>
        </w:tabs>
        <w:spacing w:after="240"/>
      </w:pPr>
      <w:proofErr w:type="spellStart"/>
      <w:r w:rsidRPr="009425A2">
        <w:rPr>
          <w:b/>
        </w:rPr>
        <w:t>Satınalma</w:t>
      </w:r>
      <w:proofErr w:type="spellEnd"/>
      <w:r w:rsidR="00197143">
        <w:rPr>
          <w:b/>
        </w:rPr>
        <w:t>/</w:t>
      </w:r>
      <w:r w:rsidRPr="009425A2">
        <w:rPr>
          <w:b/>
        </w:rPr>
        <w:t>Sözleşme</w:t>
      </w:r>
      <w:r>
        <w:rPr>
          <w:b/>
        </w:rPr>
        <w:t xml:space="preserve"> Yönetimi</w:t>
      </w:r>
      <w:r w:rsidRPr="009425A2">
        <w:rPr>
          <w:b/>
        </w:rPr>
        <w:t>:</w:t>
      </w:r>
      <w:r>
        <w:t xml:space="preserve"> Projede eğer dışarıdan satın alma gerektiren işler varsa, sözleşmelerin hazırlanması, takibi ve satın almanın tamamlanması süreçlerini takip eder. Proje yöneticisine raporlama yapar.</w:t>
      </w:r>
    </w:p>
    <w:p w14:paraId="5C2B7EF7" w14:textId="77777777" w:rsidR="000E755A" w:rsidRDefault="000E755A" w:rsidP="009F34EA">
      <w:pPr>
        <w:spacing w:after="240"/>
      </w:pPr>
      <w:r w:rsidRPr="00101641">
        <w:rPr>
          <w:b/>
        </w:rPr>
        <w:t>Teknik Proje Ekibi:</w:t>
      </w:r>
      <w:r>
        <w:t xml:space="preserve"> Projenin türüne göre ekip rolleri değişmekle birlikte, iş analisti, teknik analist, yazılım uzmanı, yazılım mimarı, kalite güvence sorumlusu, test ekibi, danışman… </w:t>
      </w:r>
      <w:proofErr w:type="gramStart"/>
      <w:r>
        <w:t>vb.</w:t>
      </w:r>
      <w:proofErr w:type="gramEnd"/>
      <w:r>
        <w:t xml:space="preserve"> rollerden oluşabilir. </w:t>
      </w:r>
    </w:p>
    <w:p w14:paraId="0BB29E41" w14:textId="77777777" w:rsidR="006F3C39" w:rsidRDefault="000E755A" w:rsidP="009F34EA">
      <w:pPr>
        <w:spacing w:after="240"/>
      </w:pPr>
      <w:r w:rsidRPr="00A140F6">
        <w:rPr>
          <w:b/>
        </w:rPr>
        <w:t>Operasyon/İşletim Sorumlusu:</w:t>
      </w:r>
      <w:r>
        <w:t xml:space="preserve"> Proje devreye alındıktan sonra i</w:t>
      </w:r>
      <w:r w:rsidR="00F41BB4">
        <w:t xml:space="preserve">lgili sistem, uygulama, yazılım </w:t>
      </w:r>
      <w:r>
        <w:t xml:space="preserve">vb. işletilmesinden sorumlu kişidir. </w:t>
      </w:r>
    </w:p>
    <w:p w14:paraId="2F51E69F" w14:textId="669B89D5" w:rsidR="00361570" w:rsidRDefault="00361570" w:rsidP="00361570">
      <w:pPr>
        <w:pStyle w:val="G222Heading3"/>
        <w:spacing w:after="240"/>
        <w:jc w:val="left"/>
      </w:pPr>
      <w:bookmarkStart w:id="144" w:name="_Toc447179295"/>
      <w:bookmarkStart w:id="145" w:name="_Toc449680649"/>
      <w:r>
        <w:t>Proje Yönetimi Kabiliyeti ve Tecrübesi</w:t>
      </w:r>
      <w:bookmarkEnd w:id="144"/>
      <w:bookmarkEnd w:id="145"/>
    </w:p>
    <w:p w14:paraId="740932E8" w14:textId="1EC42A68" w:rsidR="00361570" w:rsidRDefault="00361570" w:rsidP="00361570">
      <w:r>
        <w:t xml:space="preserve">Bu bölümde proje ekibinin teklif edilecek projedeki çalışmaları gerçekleştirebilecek kabiliyeti olup olmadığına dair bilgi verilmelidir. Proje yönetim tecrübesini anlatmak üzere daha önce gerçekleştirilen BİT projeleri örnekleri verilmelidir. Örnekler verilirken varsa daha önce yapılmış benzer nitelikteki projelere öncelikli olmalı ve projelerde öne çıkmış olan başarılar ortaya konmalıdır. </w:t>
      </w:r>
    </w:p>
    <w:p w14:paraId="1FF2E39F" w14:textId="77777777" w:rsidR="00361570" w:rsidRDefault="00361570" w:rsidP="00361570">
      <w:pPr>
        <w:pStyle w:val="G222Heading3"/>
        <w:spacing w:after="240"/>
        <w:jc w:val="left"/>
      </w:pPr>
      <w:bookmarkStart w:id="146" w:name="_Toc447179296"/>
      <w:bookmarkStart w:id="147" w:name="_Toc449680650"/>
      <w:r>
        <w:t>Proje Çıktısı Sistemse İşletme Modeli</w:t>
      </w:r>
      <w:bookmarkEnd w:id="146"/>
      <w:bookmarkEnd w:id="147"/>
    </w:p>
    <w:p w14:paraId="44130F9F" w14:textId="77777777" w:rsidR="00361570" w:rsidRPr="00E85EA5" w:rsidRDefault="00361570" w:rsidP="00361570">
      <w:pPr>
        <w:spacing w:before="240" w:after="240"/>
      </w:pPr>
      <w:r>
        <w:t>Teklif edilen proje çıktısı olarak bir sistem devreye alınacaksa, sistemin nasıl idame ettirileceği, operasyonun ne şekilde ve kimler tarafından gerçekleştirileceği bilgisi verilmedir.</w:t>
      </w:r>
    </w:p>
    <w:p w14:paraId="1A9CE5CC" w14:textId="77777777" w:rsidR="00361570" w:rsidRDefault="00361570" w:rsidP="009F34EA">
      <w:pPr>
        <w:spacing w:after="240"/>
      </w:pPr>
    </w:p>
    <w:p w14:paraId="5E6DE147" w14:textId="77777777" w:rsidR="006F3C39" w:rsidRDefault="006F3C39">
      <w:pPr>
        <w:spacing w:line="240" w:lineRule="auto"/>
        <w:jc w:val="left"/>
      </w:pPr>
      <w:r>
        <w:br w:type="page"/>
      </w:r>
    </w:p>
    <w:p w14:paraId="38684D71" w14:textId="77777777" w:rsidR="008E7257" w:rsidRDefault="008E7257" w:rsidP="009F34EA">
      <w:pPr>
        <w:pStyle w:val="G222Heading2"/>
        <w:rPr>
          <w:rFonts w:cs="Arial"/>
        </w:rPr>
      </w:pPr>
      <w:bookmarkStart w:id="148" w:name="_Toc443146110"/>
      <w:bookmarkStart w:id="149" w:name="_Toc443146189"/>
      <w:bookmarkStart w:id="150" w:name="_Toc440460329"/>
      <w:bookmarkStart w:id="151" w:name="_Ref442953892"/>
      <w:bookmarkStart w:id="152" w:name="_Ref442953901"/>
      <w:bookmarkStart w:id="153" w:name="_Ref442953911"/>
      <w:bookmarkStart w:id="154" w:name="_Ref447095162"/>
      <w:bookmarkStart w:id="155" w:name="_Toc447179300"/>
      <w:bookmarkStart w:id="156" w:name="_Toc449680654"/>
      <w:bookmarkStart w:id="157" w:name="_Toc485995149"/>
      <w:bookmarkEnd w:id="148"/>
      <w:bookmarkEnd w:id="149"/>
      <w:r>
        <w:rPr>
          <w:rFonts w:cs="Arial"/>
        </w:rPr>
        <w:lastRenderedPageBreak/>
        <w:t xml:space="preserve">PROJE </w:t>
      </w:r>
      <w:r w:rsidR="002771CF">
        <w:rPr>
          <w:rFonts w:cs="Arial"/>
        </w:rPr>
        <w:t>PLANI</w:t>
      </w:r>
      <w:bookmarkEnd w:id="150"/>
      <w:bookmarkEnd w:id="151"/>
      <w:bookmarkEnd w:id="152"/>
      <w:bookmarkEnd w:id="153"/>
      <w:bookmarkEnd w:id="154"/>
      <w:bookmarkEnd w:id="155"/>
      <w:bookmarkEnd w:id="156"/>
      <w:bookmarkEnd w:id="157"/>
    </w:p>
    <w:p w14:paraId="146FAA11" w14:textId="4F993568" w:rsidR="008E7257" w:rsidRDefault="008E7257" w:rsidP="009F34EA">
      <w:pPr>
        <w:spacing w:after="240"/>
      </w:pPr>
      <w:r>
        <w:t xml:space="preserve">Proje planında </w:t>
      </w:r>
      <w:r w:rsidR="00F41BB4">
        <w:t>p</w:t>
      </w:r>
      <w:r w:rsidR="006B1FFF">
        <w:t xml:space="preserve">roje iş takvimi (çalışma çizelgesi), </w:t>
      </w:r>
      <w:r w:rsidR="007721C0">
        <w:t>iş p</w:t>
      </w:r>
      <w:r w:rsidRPr="008E7257">
        <w:t>aket</w:t>
      </w:r>
      <w:r>
        <w:t>ler</w:t>
      </w:r>
      <w:r w:rsidRPr="008E7257">
        <w:t>i</w:t>
      </w:r>
      <w:r>
        <w:t>, bunlar için öngörülen süreler ve maliyetler</w:t>
      </w:r>
      <w:r w:rsidR="006B1FFF">
        <w:t xml:space="preserve"> ile</w:t>
      </w:r>
      <w:r>
        <w:t xml:space="preserve"> iş paketleri arasındaki </w:t>
      </w:r>
      <w:r w:rsidR="00F41BB4">
        <w:t>ilişkiler</w:t>
      </w:r>
      <w:r>
        <w:t xml:space="preserve"> verilmelidir.</w:t>
      </w:r>
      <w:r w:rsidR="00180D57">
        <w:t xml:space="preserve"> Bu ilişkilerin doğru ve eksiksiz verilebilmesi için gerekli kaynak ve araçların da ihtiyaca uygun şekilde belirlenmiş olması gerekmektedir.</w:t>
      </w:r>
    </w:p>
    <w:p w14:paraId="1ADC02A1" w14:textId="77777777" w:rsidR="005F1C5B" w:rsidRDefault="005F1C5B" w:rsidP="009F34EA">
      <w:pPr>
        <w:spacing w:after="240"/>
      </w:pPr>
      <w:r>
        <w:t>Proje planı hazırlanırken p</w:t>
      </w:r>
      <w:r w:rsidR="00185953" w:rsidRPr="00185953">
        <w:t xml:space="preserve">rojenin yönetilebilmesi, izlenmesi ve kontrol edilmesi için takibi zor olan büyük parçaların daha küçük parçalara ayrılması gerekmektedir. </w:t>
      </w:r>
      <w:r w:rsidR="00185953">
        <w:t>Ayrılan bu parçalar iş paketleri olup, bir iş paketi altında gerçekleştirilecek çalışmanın kapsamına göre alt iş paketleri de oluşturulabilir.</w:t>
      </w:r>
      <w:r w:rsidR="00185953" w:rsidRPr="00185953">
        <w:t xml:space="preserve"> Böylece, iş paketlerini izlemek, kontrol etmek, </w:t>
      </w:r>
      <w:proofErr w:type="spellStart"/>
      <w:r w:rsidR="00185953" w:rsidRPr="00185953">
        <w:t>takvimlendirmek</w:t>
      </w:r>
      <w:proofErr w:type="spellEnd"/>
      <w:r w:rsidR="00185953" w:rsidRPr="00185953">
        <w:t xml:space="preserve"> ve </w:t>
      </w:r>
      <w:proofErr w:type="spellStart"/>
      <w:r w:rsidR="00185953" w:rsidRPr="00185953">
        <w:t>bütçelendirmek</w:t>
      </w:r>
      <w:proofErr w:type="spellEnd"/>
      <w:r w:rsidR="00185953" w:rsidRPr="00185953">
        <w:t xml:space="preserve"> kolaylaşacaktır. </w:t>
      </w:r>
      <w:r>
        <w:t xml:space="preserve">Bu nedenle proje iş paketleri olarak ele alınmalı ve her bir iş paketi için zaman ve maliyet bilgileri ayrı ayrı verilmelidir. </w:t>
      </w:r>
      <w:r w:rsidR="00142454">
        <w:t xml:space="preserve">Bir proje içerdiği faaliyetlere göre </w:t>
      </w:r>
      <w:r w:rsidR="00E33FF1">
        <w:t xml:space="preserve">birden fazla </w:t>
      </w:r>
      <w:r w:rsidR="00142454">
        <w:t xml:space="preserve">iş paketinden </w:t>
      </w:r>
      <w:r w:rsidR="00E33FF1">
        <w:t>oluşabileceği gibi tek iş paketinden de oluşabilir.</w:t>
      </w:r>
      <w:r w:rsidR="00202EBE">
        <w:t xml:space="preserve"> Bir proje genelde aşağıdaki durumlarla karşılaşıldığında iş paketlerine bölünmektedir</w:t>
      </w:r>
      <w:r w:rsidR="00E05053">
        <w:t>.</w:t>
      </w:r>
    </w:p>
    <w:p w14:paraId="055D93AA" w14:textId="77777777" w:rsidR="00202EBE" w:rsidRDefault="00202EBE" w:rsidP="00EA6B8F">
      <w:pPr>
        <w:pStyle w:val="ListeParagraf"/>
        <w:numPr>
          <w:ilvl w:val="0"/>
          <w:numId w:val="23"/>
        </w:numPr>
        <w:spacing w:after="240"/>
      </w:pPr>
      <w:r>
        <w:t>Bir proje bilgi ve iletişim te</w:t>
      </w:r>
      <w:r w:rsidR="00F41BB4">
        <w:t>knolojileri geliştirmek dışında</w:t>
      </w:r>
      <w:r>
        <w:t xml:space="preserve"> süreç geliştirme, eğiti</w:t>
      </w:r>
      <w:r w:rsidR="00F41BB4">
        <w:t>m, sayısallaştırma</w:t>
      </w:r>
      <w:r>
        <w:t xml:space="preserve"> vb. gibi farklı işlerden oluşuyorsa her faaliyet alanı</w:t>
      </w:r>
      <w:r w:rsidR="00E05053">
        <w:t>,</w:t>
      </w:r>
    </w:p>
    <w:p w14:paraId="71F68492" w14:textId="77777777" w:rsidR="00202EBE" w:rsidRDefault="004B5FD6" w:rsidP="00EA6B8F">
      <w:pPr>
        <w:pStyle w:val="ListeParagraf"/>
        <w:numPr>
          <w:ilvl w:val="0"/>
          <w:numId w:val="23"/>
        </w:numPr>
        <w:spacing w:after="240"/>
      </w:pPr>
      <w:r>
        <w:t>Projede</w:t>
      </w:r>
      <w:r w:rsidR="00202EBE">
        <w:t xml:space="preserve"> artan veya </w:t>
      </w:r>
      <w:proofErr w:type="spellStart"/>
      <w:r w:rsidR="00202EBE">
        <w:t>iteratif</w:t>
      </w:r>
      <w:proofErr w:type="spellEnd"/>
      <w:r w:rsidR="00202EBE">
        <w:t xml:space="preserve"> geliştirme yaklaşımı uygulanıyorsa her bir </w:t>
      </w:r>
      <w:proofErr w:type="spellStart"/>
      <w:r w:rsidR="00376A9B">
        <w:t>iterasyon</w:t>
      </w:r>
      <w:proofErr w:type="spellEnd"/>
      <w:r w:rsidR="00376A9B">
        <w:t>,</w:t>
      </w:r>
    </w:p>
    <w:p w14:paraId="1948CE80" w14:textId="77777777" w:rsidR="004B5FD6" w:rsidRDefault="004B5FD6" w:rsidP="00EA6B8F">
      <w:pPr>
        <w:pStyle w:val="ListeParagraf"/>
        <w:numPr>
          <w:ilvl w:val="0"/>
          <w:numId w:val="23"/>
        </w:numPr>
        <w:spacing w:after="240"/>
      </w:pPr>
      <w:r>
        <w:t>Farklı türde bilgi ve iletişim teknolojileri geliştirmesi (ya</w:t>
      </w:r>
      <w:r w:rsidR="00F41BB4">
        <w:t>zılım geliştirmesi, ağ kurulumu</w:t>
      </w:r>
      <w:r>
        <w:t xml:space="preserve"> vb.) yapılıyorsa her geliştirme</w:t>
      </w:r>
      <w:r w:rsidR="00E05053">
        <w:t>,</w:t>
      </w:r>
    </w:p>
    <w:p w14:paraId="1926C8EA" w14:textId="77777777" w:rsidR="00E05053" w:rsidRDefault="004B5FD6" w:rsidP="00EA6B8F">
      <w:pPr>
        <w:pStyle w:val="ListeParagraf"/>
        <w:numPr>
          <w:ilvl w:val="0"/>
          <w:numId w:val="23"/>
        </w:numPr>
        <w:spacing w:after="240"/>
      </w:pPr>
      <w:r>
        <w:t xml:space="preserve">Projede </w:t>
      </w:r>
      <w:r w:rsidR="00CB7BA3">
        <w:t>ürün veya servis geliştirmenin iki ya da daha fazla bölümü aynı BİT proje tipini içeriyor</w:t>
      </w:r>
      <w:r w:rsidR="00E05053">
        <w:t>sa</w:t>
      </w:r>
      <w:r w:rsidR="00CB7BA3">
        <w:t xml:space="preserve"> ancak geliştirme teknolojisi, proje ekibi, geliştirme ortamı, kalite gereksinimleri, </w:t>
      </w:r>
      <w:r w:rsidR="00E05053">
        <w:t xml:space="preserve">risk seviyeleri farklı ise her biri </w:t>
      </w:r>
    </w:p>
    <w:p w14:paraId="7FF66643" w14:textId="77777777" w:rsidR="004B5FD6" w:rsidRDefault="00E05053" w:rsidP="00E05053">
      <w:pPr>
        <w:spacing w:after="240"/>
      </w:pPr>
      <w:proofErr w:type="gramStart"/>
      <w:r>
        <w:t>ayrı</w:t>
      </w:r>
      <w:proofErr w:type="gramEnd"/>
      <w:r>
        <w:t xml:space="preserve"> bir iş paketi olabilir.</w:t>
      </w:r>
    </w:p>
    <w:p w14:paraId="2ABE0D74" w14:textId="77777777" w:rsidR="008E7257" w:rsidRDefault="00185953" w:rsidP="006F3C39">
      <w:pPr>
        <w:spacing w:after="360"/>
      </w:pPr>
      <w:r w:rsidRPr="00185953">
        <w:t>Bu</w:t>
      </w:r>
      <w:r w:rsidR="005F1C5B">
        <w:t xml:space="preserve"> doğrultuda</w:t>
      </w:r>
      <w:r w:rsidRPr="00185953">
        <w:t xml:space="preserve">; projede yapılacak </w:t>
      </w:r>
      <w:r w:rsidR="005F1C5B">
        <w:t>faaliyetler</w:t>
      </w:r>
      <w:r w:rsidR="00F41BB4">
        <w:t>, temel iş p</w:t>
      </w:r>
      <w:r w:rsidRPr="00185953">
        <w:t xml:space="preserve">aketlerine ayrılmalı ve </w:t>
      </w:r>
      <w:r>
        <w:t xml:space="preserve">ilgili </w:t>
      </w:r>
      <w:r w:rsidR="00F41BB4">
        <w:t>p</w:t>
      </w:r>
      <w:r w:rsidR="00493157">
        <w:t xml:space="preserve">roje </w:t>
      </w:r>
      <w:r w:rsidR="00F41BB4">
        <w:t>iş p</w:t>
      </w:r>
      <w:r>
        <w:t>aket</w:t>
      </w:r>
      <w:r w:rsidR="00493157">
        <w:t>ler</w:t>
      </w:r>
      <w:r w:rsidR="00F41BB4">
        <w:t>i d</w:t>
      </w:r>
      <w:r>
        <w:t>etay</w:t>
      </w:r>
      <w:r w:rsidR="00493157">
        <w:t>ları</w:t>
      </w:r>
      <w:r>
        <w:t xml:space="preserve"> doldurulmalıdır.</w:t>
      </w:r>
      <w:r w:rsidRPr="00185953">
        <w:t xml:space="preserve"> Proje kapsamına göre </w:t>
      </w:r>
      <w:r w:rsidR="00493157">
        <w:t>iş paketleri</w:t>
      </w:r>
      <w:r w:rsidRPr="00185953">
        <w:t xml:space="preserve"> de daha küçük parçalara ayrılmak suretiyle </w:t>
      </w:r>
      <w:r w:rsidR="00493157">
        <w:t>alt iş paketleri oluşturularak</w:t>
      </w:r>
      <w:r w:rsidRPr="00185953">
        <w:t xml:space="preserve"> daha detaylı hale getirilebilir</w:t>
      </w:r>
      <w:r w:rsidR="00493157">
        <w:t xml:space="preserve"> a</w:t>
      </w:r>
      <w:r w:rsidRPr="00185953">
        <w:t xml:space="preserve">ncak, </w:t>
      </w:r>
      <w:r w:rsidR="005F1C5B">
        <w:t>iş paketleri</w:t>
      </w:r>
      <w:r w:rsidRPr="00185953">
        <w:t xml:space="preserve"> </w:t>
      </w:r>
      <w:r w:rsidR="00F41BB4">
        <w:t>donanım, lisans</w:t>
      </w:r>
      <w:r w:rsidR="00493157">
        <w:t xml:space="preserve"> vb</w:t>
      </w:r>
      <w:r w:rsidR="00F41BB4">
        <w:t>.</w:t>
      </w:r>
      <w:r w:rsidR="00493157">
        <w:t xml:space="preserve"> </w:t>
      </w:r>
      <w:proofErr w:type="spellStart"/>
      <w:r w:rsidR="00493157">
        <w:t>satınalması</w:t>
      </w:r>
      <w:proofErr w:type="spellEnd"/>
      <w:r w:rsidR="00493157">
        <w:t xml:space="preserve"> gibi </w:t>
      </w:r>
      <w:r w:rsidRPr="00185953">
        <w:t>basit faaliyetler düzeyine indirgenmemelidir.</w:t>
      </w:r>
      <w:r w:rsidR="000B7F9F">
        <w:t xml:space="preserve"> Projede gerçekleştirilecek işlerin iş paketlerine bölünerek planlandığı yapıya iş </w:t>
      </w:r>
      <w:proofErr w:type="spellStart"/>
      <w:r w:rsidR="000B7F9F">
        <w:t>kırılım</w:t>
      </w:r>
      <w:proofErr w:type="spellEnd"/>
      <w:r w:rsidR="000B7F9F">
        <w:t xml:space="preserve"> yapısı (İKA) denilmektedir. </w:t>
      </w:r>
      <w:r w:rsidR="00063274">
        <w:t>Yazılım geliştirme</w:t>
      </w:r>
      <w:r w:rsidR="00197143">
        <w:t>/</w:t>
      </w:r>
      <w:r w:rsidR="00063274">
        <w:t xml:space="preserve">iyileştirme bileşeni içeren projeler için </w:t>
      </w:r>
      <w:proofErr w:type="spellStart"/>
      <w:r w:rsidR="00063274">
        <w:t>İKA’nın</w:t>
      </w:r>
      <w:proofErr w:type="spellEnd"/>
      <w:r w:rsidR="00063274">
        <w:t xml:space="preserve"> ne şekilde hazırlanacağına ve maliyetlerin nasıl hesaplanacağına dair detaylı bilgi </w:t>
      </w:r>
      <w:r w:rsidR="00F41BB4">
        <w:t>“</w:t>
      </w:r>
      <w:r w:rsidR="00063274">
        <w:t>EK B6</w:t>
      </w:r>
      <w:r w:rsidR="009071D0">
        <w:t>-</w:t>
      </w:r>
      <w:r w:rsidR="00F41BB4" w:rsidRPr="00F41BB4">
        <w:t>Teknik Çözümlere İlişkin Maliyetleri Belirleme</w:t>
      </w:r>
      <w:r w:rsidR="00F41BB4">
        <w:t>” dokümanında</w:t>
      </w:r>
      <w:r w:rsidR="00063274">
        <w:t xml:space="preserve"> verilmektedir.</w:t>
      </w:r>
    </w:p>
    <w:p w14:paraId="5816F162" w14:textId="77777777" w:rsidR="00737824" w:rsidRDefault="00737824" w:rsidP="00737824">
      <w:pPr>
        <w:pStyle w:val="G222Heading3"/>
      </w:pPr>
      <w:r>
        <w:t>Projenin İş Modeli</w:t>
      </w:r>
    </w:p>
    <w:p w14:paraId="03371911" w14:textId="77777777" w:rsidR="00737824" w:rsidRDefault="00737824" w:rsidP="006F3C39">
      <w:pPr>
        <w:spacing w:after="360"/>
      </w:pPr>
      <w:r>
        <w:t>Proje gerçekleştirilirken kullanılacak olan iş modeli hakkında bilgi verilmelidir. Proje kurumun kendi çalışanları tarafından gerçekleştirilecek olabileceği gibi, proje gerçekleştirilirken tamamı veya bir bölümü için hizmet alımı da yapılıyor olabilir.</w:t>
      </w:r>
    </w:p>
    <w:p w14:paraId="73C95A32" w14:textId="77777777" w:rsidR="006B1FFF" w:rsidRDefault="006B1FFF" w:rsidP="006F3C39">
      <w:pPr>
        <w:pStyle w:val="G222Heading3"/>
        <w:spacing w:before="360" w:after="240"/>
      </w:pPr>
      <w:bookmarkStart w:id="158" w:name="_Toc443034526"/>
      <w:bookmarkStart w:id="159" w:name="_Toc443146112"/>
      <w:bookmarkStart w:id="160" w:name="_Toc440460330"/>
      <w:bookmarkStart w:id="161" w:name="_Toc447179301"/>
      <w:bookmarkStart w:id="162" w:name="_Toc449680655"/>
      <w:bookmarkEnd w:id="158"/>
      <w:bookmarkEnd w:id="159"/>
      <w:r>
        <w:t>Proje İş Takvimi (</w:t>
      </w:r>
      <w:r w:rsidR="00F41BB4">
        <w:t>İş Paketi</w:t>
      </w:r>
      <w:r w:rsidR="009071D0">
        <w:t>-</w:t>
      </w:r>
      <w:r w:rsidR="00660164">
        <w:t>Zaman</w:t>
      </w:r>
      <w:r w:rsidR="009071D0">
        <w:t>-</w:t>
      </w:r>
      <w:r w:rsidR="00660164">
        <w:t>Maliyet</w:t>
      </w:r>
      <w:r>
        <w:t xml:space="preserve"> Çizelgesi)</w:t>
      </w:r>
      <w:bookmarkEnd w:id="160"/>
      <w:bookmarkEnd w:id="161"/>
      <w:bookmarkEnd w:id="162"/>
    </w:p>
    <w:p w14:paraId="0E9612C6" w14:textId="77777777" w:rsidR="008E7257" w:rsidRPr="00D61012" w:rsidRDefault="00E33FF1" w:rsidP="009F34EA">
      <w:r>
        <w:t>Proje takvimi iş paketleri bazında verilmelidir.</w:t>
      </w:r>
      <w:r w:rsidR="006F3C39">
        <w:t xml:space="preserve"> Her iş paketinin toplam maliyetleri de takvim de verilmelidir. Toplam maliyetlere ait detaylar ise iş paketi detay tablosunda verilecektir.</w:t>
      </w:r>
      <w:r w:rsidR="00183530">
        <w:t xml:space="preserve"> Her iş paketi faaliyetinin hangi tarihler arasında gerçekleştirileceği belirtilirken, tablodaki </w:t>
      </w:r>
      <w:r w:rsidR="006D5CA0">
        <w:t>ilgili aylar renklendirilebilir veya “x” ile işaretlenebilir.</w:t>
      </w:r>
    </w:p>
    <w:p w14:paraId="2E5B01FC" w14:textId="77777777" w:rsidR="008E7257" w:rsidRDefault="008E7257" w:rsidP="009F34EA">
      <w:pPr>
        <w:pStyle w:val="G222Heading3"/>
        <w:spacing w:after="240"/>
      </w:pPr>
      <w:bookmarkStart w:id="163" w:name="_Toc443146114"/>
      <w:bookmarkStart w:id="164" w:name="_Toc440460331"/>
      <w:bookmarkStart w:id="165" w:name="_Toc447179302"/>
      <w:bookmarkStart w:id="166" w:name="_Toc449680656"/>
      <w:bookmarkStart w:id="167" w:name="_Ref455132483"/>
      <w:bookmarkEnd w:id="163"/>
      <w:r>
        <w:lastRenderedPageBreak/>
        <w:t>Proje İş Paketleri Detayları</w:t>
      </w:r>
      <w:bookmarkEnd w:id="164"/>
      <w:bookmarkEnd w:id="165"/>
      <w:bookmarkEnd w:id="166"/>
      <w:bookmarkEnd w:id="167"/>
    </w:p>
    <w:p w14:paraId="7467E208" w14:textId="77777777" w:rsidR="009A002B" w:rsidRDefault="009A002B" w:rsidP="009F34EA">
      <w:pPr>
        <w:spacing w:after="240"/>
      </w:pPr>
      <w:r>
        <w:t>Bu bölümde verilen İş Paketi Detay tablosu p</w:t>
      </w:r>
      <w:r w:rsidR="00007FDA">
        <w:t xml:space="preserve">rojedeki iş paketi sayısı kadar </w:t>
      </w:r>
      <w:r w:rsidR="00200517">
        <w:t>kopyalanıp çoğaltılarak</w:t>
      </w:r>
      <w:r>
        <w:t xml:space="preserve"> doldurulmalıdır.</w:t>
      </w:r>
    </w:p>
    <w:p w14:paraId="505743AB" w14:textId="77777777" w:rsidR="009A002B" w:rsidRPr="009A002B" w:rsidRDefault="009A002B" w:rsidP="009F34EA">
      <w:pPr>
        <w:spacing w:after="240"/>
        <w:rPr>
          <w:rFonts w:cs="Arial"/>
          <w:szCs w:val="22"/>
        </w:rPr>
      </w:pPr>
      <w:r w:rsidRPr="0054256D">
        <w:rPr>
          <w:rFonts w:cs="Arial"/>
          <w:b/>
          <w:szCs w:val="22"/>
        </w:rPr>
        <w:t>İş Paketi No/Adı</w:t>
      </w:r>
      <w:r>
        <w:rPr>
          <w:rFonts w:cs="Arial"/>
          <w:b/>
          <w:szCs w:val="22"/>
        </w:rPr>
        <w:t xml:space="preserve">: </w:t>
      </w:r>
      <w:r>
        <w:rPr>
          <w:rFonts w:cs="Arial"/>
          <w:szCs w:val="22"/>
        </w:rPr>
        <w:t xml:space="preserve">İş paketine verilecek tekil numarası ve iş paketinde gerçekleştirilecek faaliyetleri genel olarak tanımlayan adı yazılmalıdır. Verilen bu bilginin “Proje İş </w:t>
      </w:r>
      <w:proofErr w:type="spellStart"/>
      <w:r>
        <w:rPr>
          <w:rFonts w:cs="Arial"/>
          <w:szCs w:val="22"/>
        </w:rPr>
        <w:t>Takvimi”nde</w:t>
      </w:r>
      <w:proofErr w:type="spellEnd"/>
      <w:r>
        <w:rPr>
          <w:rFonts w:cs="Arial"/>
          <w:szCs w:val="22"/>
        </w:rPr>
        <w:t xml:space="preserve"> de kullanılması beklenmektedir.</w:t>
      </w:r>
    </w:p>
    <w:p w14:paraId="3ECBCD37" w14:textId="6F95E2B2" w:rsidR="009A002B" w:rsidRPr="009A002B" w:rsidRDefault="009A002B" w:rsidP="009F34EA">
      <w:pPr>
        <w:tabs>
          <w:tab w:val="left" w:pos="0"/>
          <w:tab w:val="left" w:pos="5812"/>
        </w:tabs>
        <w:snapToGrid w:val="0"/>
        <w:spacing w:after="240"/>
        <w:rPr>
          <w:rFonts w:cs="Arial"/>
          <w:szCs w:val="22"/>
        </w:rPr>
      </w:pPr>
      <w:r>
        <w:rPr>
          <w:rFonts w:cs="Arial"/>
          <w:b/>
          <w:szCs w:val="22"/>
        </w:rPr>
        <w:t xml:space="preserve">İş Paketi Yatırım Türü: </w:t>
      </w:r>
      <w:r w:rsidRPr="00200517">
        <w:rPr>
          <w:rFonts w:cs="Arial"/>
          <w:szCs w:val="22"/>
        </w:rPr>
        <w:t xml:space="preserve">İş paketinde </w:t>
      </w:r>
      <w:r w:rsidR="00201142">
        <w:rPr>
          <w:rFonts w:cs="Arial"/>
          <w:szCs w:val="22"/>
        </w:rPr>
        <w:t>harcama yapılacak bütün</w:t>
      </w:r>
      <w:r w:rsidRPr="00200517">
        <w:rPr>
          <w:rFonts w:cs="Arial"/>
          <w:szCs w:val="22"/>
        </w:rPr>
        <w:t xml:space="preserve"> kalem</w:t>
      </w:r>
      <w:r w:rsidR="00201142">
        <w:rPr>
          <w:rFonts w:cs="Arial"/>
          <w:szCs w:val="22"/>
        </w:rPr>
        <w:t xml:space="preserve">lere ait ilgili yatırım türleri </w:t>
      </w:r>
      <w:r w:rsidRPr="00200517">
        <w:rPr>
          <w:rFonts w:cs="Arial"/>
          <w:szCs w:val="22"/>
        </w:rPr>
        <w:t xml:space="preserve">verilmelidir. </w:t>
      </w:r>
      <w:r w:rsidR="00201142">
        <w:rPr>
          <w:rFonts w:cs="Arial"/>
          <w:szCs w:val="22"/>
        </w:rPr>
        <w:t xml:space="preserve">Bir iş paketi birden fazla yatırım türü içerebilir. </w:t>
      </w:r>
      <w:r w:rsidR="000248F1" w:rsidRPr="00200517">
        <w:rPr>
          <w:rFonts w:cs="Arial"/>
          <w:szCs w:val="22"/>
        </w:rPr>
        <w:t xml:space="preserve">Yatırım türü verilirken Kamu BİT Projeleri Hazırlama Rehberi’nde Şekil </w:t>
      </w:r>
      <w:r w:rsidR="00A57334">
        <w:rPr>
          <w:rFonts w:cs="Arial"/>
          <w:szCs w:val="22"/>
        </w:rPr>
        <w:t>7</w:t>
      </w:r>
      <w:r w:rsidR="00A57334" w:rsidRPr="00200517">
        <w:rPr>
          <w:rFonts w:cs="Arial"/>
          <w:szCs w:val="22"/>
        </w:rPr>
        <w:t xml:space="preserve"> </w:t>
      </w:r>
      <w:r w:rsidR="000248F1" w:rsidRPr="00200517">
        <w:rPr>
          <w:rFonts w:cs="Arial"/>
          <w:szCs w:val="22"/>
        </w:rPr>
        <w:t>referans alınmalıdır. İş paketi yatırım türü şekilde verilen ağacın son seviyesi ile ilişkilendirilmelidir.</w:t>
      </w:r>
      <w:r w:rsidRPr="00200517">
        <w:rPr>
          <w:rFonts w:cs="Arial"/>
          <w:szCs w:val="22"/>
        </w:rPr>
        <w:t xml:space="preserve"> </w:t>
      </w:r>
    </w:p>
    <w:p w14:paraId="2B8C8582" w14:textId="77777777" w:rsidR="009A002B" w:rsidRPr="009A002B" w:rsidRDefault="009A002B" w:rsidP="009F34EA">
      <w:pPr>
        <w:tabs>
          <w:tab w:val="left" w:pos="0"/>
          <w:tab w:val="left" w:pos="5812"/>
        </w:tabs>
        <w:snapToGrid w:val="0"/>
        <w:spacing w:after="240"/>
        <w:rPr>
          <w:rFonts w:cs="Arial"/>
          <w:szCs w:val="22"/>
        </w:rPr>
      </w:pPr>
      <w:r>
        <w:rPr>
          <w:rFonts w:cs="Arial"/>
          <w:b/>
          <w:szCs w:val="22"/>
        </w:rPr>
        <w:t>Başlangıç</w:t>
      </w:r>
      <w:r w:rsidR="009071D0">
        <w:rPr>
          <w:rFonts w:cs="Arial"/>
          <w:b/>
          <w:szCs w:val="22"/>
        </w:rPr>
        <w:t>-</w:t>
      </w:r>
      <w:r w:rsidRPr="00530A27">
        <w:rPr>
          <w:rFonts w:cs="Arial"/>
          <w:b/>
          <w:szCs w:val="22"/>
        </w:rPr>
        <w:t>Bitiş Tarihi</w:t>
      </w:r>
      <w:r>
        <w:rPr>
          <w:rFonts w:cs="Arial"/>
          <w:b/>
          <w:szCs w:val="22"/>
        </w:rPr>
        <w:t xml:space="preserve">: </w:t>
      </w:r>
      <w:r>
        <w:rPr>
          <w:rFonts w:cs="Arial"/>
          <w:szCs w:val="22"/>
        </w:rPr>
        <w:t>İş paketi başlangıç ve bitiş tarihleri ay yıl – ay yıl</w:t>
      </w:r>
      <w:r w:rsidR="00200517">
        <w:rPr>
          <w:rFonts w:cs="Arial"/>
          <w:szCs w:val="22"/>
        </w:rPr>
        <w:t xml:space="preserve"> (</w:t>
      </w:r>
      <w:proofErr w:type="spellStart"/>
      <w:r w:rsidR="00200517">
        <w:rPr>
          <w:rFonts w:cs="Arial"/>
          <w:szCs w:val="22"/>
        </w:rPr>
        <w:t>örn</w:t>
      </w:r>
      <w:proofErr w:type="spellEnd"/>
      <w:r w:rsidR="00200517">
        <w:rPr>
          <w:rFonts w:cs="Arial"/>
          <w:szCs w:val="22"/>
        </w:rPr>
        <w:t xml:space="preserve">: Ocak 2015 </w:t>
      </w:r>
      <w:r w:rsidR="007A3B93">
        <w:rPr>
          <w:rFonts w:cs="Arial"/>
          <w:szCs w:val="22"/>
        </w:rPr>
        <w:t>–</w:t>
      </w:r>
      <w:r w:rsidR="00200517">
        <w:rPr>
          <w:rFonts w:cs="Arial"/>
          <w:szCs w:val="22"/>
        </w:rPr>
        <w:t xml:space="preserve"> </w:t>
      </w:r>
      <w:r w:rsidR="007A3B93">
        <w:rPr>
          <w:rFonts w:cs="Arial"/>
          <w:szCs w:val="22"/>
        </w:rPr>
        <w:t>Haziran 2017)</w:t>
      </w:r>
      <w:r>
        <w:rPr>
          <w:rFonts w:cs="Arial"/>
          <w:szCs w:val="22"/>
        </w:rPr>
        <w:t xml:space="preserve"> olarak verilmelidir.</w:t>
      </w:r>
    </w:p>
    <w:p w14:paraId="48EA8D7D" w14:textId="77777777" w:rsidR="00414270" w:rsidRPr="00414270" w:rsidRDefault="009A002B" w:rsidP="009F34EA">
      <w:pPr>
        <w:tabs>
          <w:tab w:val="left" w:pos="0"/>
          <w:tab w:val="left" w:pos="5812"/>
        </w:tabs>
        <w:spacing w:after="240"/>
      </w:pPr>
      <w:r w:rsidRPr="0054256D">
        <w:rPr>
          <w:rFonts w:cs="Arial"/>
          <w:b/>
          <w:szCs w:val="22"/>
        </w:rPr>
        <w:t xml:space="preserve">İş </w:t>
      </w:r>
      <w:r>
        <w:rPr>
          <w:rFonts w:cs="Arial"/>
          <w:b/>
          <w:szCs w:val="22"/>
        </w:rPr>
        <w:t>P</w:t>
      </w:r>
      <w:r w:rsidRPr="0054256D">
        <w:rPr>
          <w:rFonts w:cs="Arial"/>
          <w:b/>
          <w:szCs w:val="22"/>
        </w:rPr>
        <w:t>ak</w:t>
      </w:r>
      <w:r w:rsidRPr="00530A27">
        <w:rPr>
          <w:rFonts w:cs="Arial"/>
          <w:b/>
          <w:szCs w:val="22"/>
        </w:rPr>
        <w:t>e</w:t>
      </w:r>
      <w:r>
        <w:rPr>
          <w:rFonts w:cs="Arial"/>
          <w:b/>
          <w:szCs w:val="22"/>
        </w:rPr>
        <w:t>ti F</w:t>
      </w:r>
      <w:r w:rsidRPr="00530A27">
        <w:rPr>
          <w:rFonts w:cs="Arial"/>
          <w:b/>
          <w:szCs w:val="22"/>
        </w:rPr>
        <w:t>aaliyetler</w:t>
      </w:r>
      <w:r>
        <w:rPr>
          <w:rFonts w:cs="Arial"/>
          <w:b/>
          <w:szCs w:val="22"/>
        </w:rPr>
        <w:t>i:</w:t>
      </w:r>
      <w:r w:rsidR="00414270">
        <w:rPr>
          <w:rFonts w:cs="Arial"/>
          <w:b/>
          <w:szCs w:val="22"/>
        </w:rPr>
        <w:t xml:space="preserve"> </w:t>
      </w:r>
      <w:r w:rsidR="009E1B8C">
        <w:rPr>
          <w:rFonts w:cs="Arial"/>
          <w:szCs w:val="22"/>
        </w:rPr>
        <w:t>İş paketi kapsamında</w:t>
      </w:r>
      <w:r w:rsidR="00414270" w:rsidRPr="00414270">
        <w:rPr>
          <w:rFonts w:cs="Arial"/>
          <w:szCs w:val="22"/>
        </w:rPr>
        <w:t xml:space="preserve"> </w:t>
      </w:r>
      <w:r w:rsidR="009E1B8C">
        <w:rPr>
          <w:rFonts w:cs="Arial"/>
          <w:szCs w:val="22"/>
        </w:rPr>
        <w:t>gerçekleştirilecek işler</w:t>
      </w:r>
      <w:r w:rsidR="00414270">
        <w:rPr>
          <w:rFonts w:cs="Arial"/>
          <w:szCs w:val="22"/>
        </w:rPr>
        <w:t xml:space="preserve"> verilmelidir. </w:t>
      </w:r>
    </w:p>
    <w:p w14:paraId="6942D644" w14:textId="77777777" w:rsidR="00414270" w:rsidRDefault="00414270" w:rsidP="009F34EA">
      <w:pPr>
        <w:spacing w:after="240"/>
      </w:pPr>
      <w:r w:rsidRPr="00C41A01">
        <w:rPr>
          <w:b/>
        </w:rPr>
        <w:t>İş Paketi Çıktıları:</w:t>
      </w:r>
      <w:r w:rsidR="00C41A01">
        <w:t xml:space="preserve"> İş paketi faaliyetlerinin tamamlanmasıyla ortaya çıkacak çıktıların neler olacağı verilmelidir. </w:t>
      </w:r>
      <w:r w:rsidR="000E2468">
        <w:rPr>
          <w:color w:val="000000"/>
        </w:rPr>
        <w:t>Çıktıların iş paketi</w:t>
      </w:r>
      <w:r w:rsidR="000E2468" w:rsidRPr="000E2468">
        <w:rPr>
          <w:color w:val="000000"/>
        </w:rPr>
        <w:t xml:space="preserve"> faaliyetlerine ve konusuna özgü, ölçülebilir,</w:t>
      </w:r>
      <w:r w:rsidR="000E2468">
        <w:rPr>
          <w:color w:val="000000"/>
        </w:rPr>
        <w:t xml:space="preserve"> ulaşılabilir </w:t>
      </w:r>
      <w:r w:rsidR="000E2468" w:rsidRPr="000E2468">
        <w:rPr>
          <w:color w:val="000000"/>
        </w:rPr>
        <w:t>ve somut şekilde ifade edilmesi gerekmektedir. Genel ve belirsiz</w:t>
      </w:r>
      <w:r w:rsidR="000E2468">
        <w:rPr>
          <w:color w:val="000000"/>
        </w:rPr>
        <w:t xml:space="preserve"> </w:t>
      </w:r>
      <w:r w:rsidR="000E2468" w:rsidRPr="000E2468">
        <w:rPr>
          <w:color w:val="000000"/>
        </w:rPr>
        <w:t>ifadelerden kaçınılmalıdır.</w:t>
      </w:r>
      <w:r w:rsidR="000E2468">
        <w:rPr>
          <w:color w:val="000000"/>
        </w:rPr>
        <w:t xml:space="preserve"> </w:t>
      </w:r>
      <w:r w:rsidR="000E2468">
        <w:t>Proje faaliyetleri kapsamında üretilecek her türlü yazılı</w:t>
      </w:r>
      <w:r w:rsidR="009E1B8C">
        <w:t>m, donanım, basılı yayın sayısı</w:t>
      </w:r>
      <w:r w:rsidR="000E2468">
        <w:t>, eğitim</w:t>
      </w:r>
      <w:r w:rsidR="00197143">
        <w:t>/</w:t>
      </w:r>
      <w:r w:rsidR="000E2468">
        <w:t>toplantı sayısı, raporlar, anketler vb. somut çıktılar olarak ifade edilmelidir.</w:t>
      </w:r>
    </w:p>
    <w:p w14:paraId="4422D116" w14:textId="77777777" w:rsidR="00414270" w:rsidRDefault="00414270" w:rsidP="009F34EA">
      <w:pPr>
        <w:spacing w:after="240"/>
      </w:pPr>
      <w:r w:rsidRPr="00C41A01">
        <w:rPr>
          <w:b/>
        </w:rPr>
        <w:t>İş Paketi Başarı Kriterleri:</w:t>
      </w:r>
      <w:r w:rsidR="00C41A01">
        <w:t xml:space="preserve"> İş paketi faaliyetlerinin başarıyla gerçekleştirildiğini ölçmek için kullanılacak başarı </w:t>
      </w:r>
      <w:proofErr w:type="gramStart"/>
      <w:r w:rsidR="00C41A01">
        <w:t>kriterleri</w:t>
      </w:r>
      <w:proofErr w:type="gramEnd"/>
      <w:r w:rsidR="00C41A01">
        <w:t xml:space="preserve"> tanımlanmalıdır.</w:t>
      </w:r>
      <w:r w:rsidR="00DF412F">
        <w:t xml:space="preserve"> Başarı </w:t>
      </w:r>
      <w:proofErr w:type="gramStart"/>
      <w:r w:rsidR="00DF412F">
        <w:t>kriterleri</w:t>
      </w:r>
      <w:proofErr w:type="gramEnd"/>
      <w:r w:rsidR="00DF412F">
        <w:t xml:space="preserve"> tutarlı, gerçekçi ve ölçülebilir olmalıdır. Aynı zamanda, hedef grup nicelik, nitelik, zaman ve </w:t>
      </w:r>
      <w:proofErr w:type="gramStart"/>
      <w:r w:rsidR="00DF412F">
        <w:t>mekan</w:t>
      </w:r>
      <w:proofErr w:type="gramEnd"/>
      <w:r w:rsidR="00DF412F">
        <w:t xml:space="preserve"> konusunda fikir vermelidir. Uluslararası kaynaklarda başarı göstergelerinin sahip olması gereken özellikler İngilizce akıllı anlamına gelen SMART kelimesi ile </w:t>
      </w:r>
      <w:r w:rsidR="0025306E">
        <w:t>ifade edilmektedir.</w:t>
      </w:r>
      <w:r w:rsidR="00DF412F">
        <w:t xml:space="preserve"> </w:t>
      </w:r>
      <w:proofErr w:type="spellStart"/>
      <w:r w:rsidR="0025306E">
        <w:t>SMART’ın</w:t>
      </w:r>
      <w:proofErr w:type="spellEnd"/>
      <w:r w:rsidR="0025306E">
        <w:t xml:space="preserve"> farklı açılımları olmakla birlikte genel olarak </w:t>
      </w:r>
      <w:proofErr w:type="spellStart"/>
      <w:r w:rsidR="00DF412F">
        <w:t>Specific</w:t>
      </w:r>
      <w:proofErr w:type="spellEnd"/>
      <w:r w:rsidR="00DF412F">
        <w:t xml:space="preserve">, </w:t>
      </w:r>
      <w:proofErr w:type="spellStart"/>
      <w:r w:rsidR="00DF412F">
        <w:t>Measurable</w:t>
      </w:r>
      <w:proofErr w:type="spellEnd"/>
      <w:r w:rsidR="00DF412F">
        <w:t xml:space="preserve">, </w:t>
      </w:r>
      <w:proofErr w:type="spellStart"/>
      <w:r w:rsidR="00DF412F">
        <w:t>Achievable</w:t>
      </w:r>
      <w:proofErr w:type="spellEnd"/>
      <w:r w:rsidR="00DF412F">
        <w:t xml:space="preserve">, </w:t>
      </w:r>
      <w:proofErr w:type="spellStart"/>
      <w:r w:rsidR="00DF412F">
        <w:t>Re</w:t>
      </w:r>
      <w:r w:rsidR="0025306E">
        <w:t>alistic</w:t>
      </w:r>
      <w:proofErr w:type="spellEnd"/>
      <w:r w:rsidR="00DF412F">
        <w:t xml:space="preserve"> ve Time</w:t>
      </w:r>
      <w:r w:rsidR="009071D0">
        <w:t>-</w:t>
      </w:r>
      <w:proofErr w:type="spellStart"/>
      <w:r w:rsidR="0025306E">
        <w:t>Bound</w:t>
      </w:r>
      <w:proofErr w:type="spellEnd"/>
      <w:r w:rsidR="00DF412F">
        <w:t xml:space="preserve"> kelimelerinin baş harfleri alınarak oluşturulan bu </w:t>
      </w:r>
      <w:r w:rsidR="0025306E">
        <w:t>yaklaşımla</w:t>
      </w:r>
      <w:r w:rsidR="00DF412F">
        <w:t xml:space="preserve"> anlatılmak istenen belirlenen başarı göstergelerinin özgün, ölçülebilir, ulaşılabilir, proje amacına uygun</w:t>
      </w:r>
      <w:r w:rsidR="00197143">
        <w:t>/</w:t>
      </w:r>
      <w:r w:rsidR="0025306E">
        <w:t>gerçekçi</w:t>
      </w:r>
      <w:r w:rsidR="00DF412F">
        <w:t xml:space="preserve"> ve belirli bir zaman diliminde gerçekleşebilecek şekilde tasarlanmasıdır.</w:t>
      </w:r>
    </w:p>
    <w:p w14:paraId="06BBFF6E" w14:textId="77777777" w:rsidR="00414270" w:rsidRDefault="00414270" w:rsidP="009F34EA">
      <w:pPr>
        <w:spacing w:after="240"/>
      </w:pPr>
      <w:r w:rsidRPr="00C41A01">
        <w:rPr>
          <w:b/>
        </w:rPr>
        <w:t>Elde Edilen Çıktıların Diğer İş Paketleriyle İlişkisi:</w:t>
      </w:r>
      <w:r w:rsidR="00C41A01">
        <w:t xml:space="preserve"> Bir iş paketinin çıktısı diğer iş paketlerine girdi sağlıyor, destekliyor veya diğer iş paketlerinin gerçekleştirilmesi için bağımlılık yaratıyor olabilir. Varsa bu tarz ilişkiler detaylı olarak anlatılmalıdır.</w:t>
      </w:r>
    </w:p>
    <w:p w14:paraId="7542C88B" w14:textId="600DD851" w:rsidR="009A002B" w:rsidRDefault="00133ACD" w:rsidP="009F34EA">
      <w:r w:rsidRPr="00133ACD">
        <w:rPr>
          <w:b/>
        </w:rPr>
        <w:t>İş Paketi Maliyet Bileşenleri:</w:t>
      </w:r>
      <w:r>
        <w:t xml:space="preserve"> İş paketinde olması öngörülen maliyet bileşenleri ve toplam tutarları </w:t>
      </w:r>
      <w:r w:rsidR="00FE01B7">
        <w:t xml:space="preserve">yatırım türü bazında </w:t>
      </w:r>
      <w:r>
        <w:t xml:space="preserve">ayrı ayrı verilmelidir. Maliyet bileşenleri verilirken maliyet kalemlerinin içerikleri net olarak belirtilmelidir. </w:t>
      </w:r>
      <w:r w:rsidR="00E85EA5">
        <w:t xml:space="preserve">İçeriklere dair detaylar ve kullanım amaçları gibi bilgiler ise </w:t>
      </w:r>
      <w:r w:rsidR="00FE01B7">
        <w:t>“</w:t>
      </w:r>
      <w:r w:rsidR="00E85EA5">
        <w:fldChar w:fldCharType="begin"/>
      </w:r>
      <w:r w:rsidR="00E85EA5">
        <w:instrText xml:space="preserve"> REF _Ref445277117 \r \h </w:instrText>
      </w:r>
      <w:r w:rsidR="00E85EA5">
        <w:fldChar w:fldCharType="separate"/>
      </w:r>
      <w:proofErr w:type="gramStart"/>
      <w:r w:rsidR="00FB3D20">
        <w:t>2.6</w:t>
      </w:r>
      <w:proofErr w:type="gramEnd"/>
      <w:r w:rsidR="00E85EA5">
        <w:fldChar w:fldCharType="end"/>
      </w:r>
      <w:r w:rsidR="00E85EA5">
        <w:t xml:space="preserve"> Proje Maliyet Bileşenleri Detayları” bölümünde verilecektir.</w:t>
      </w:r>
    </w:p>
    <w:p w14:paraId="11E9DD66" w14:textId="0E3089E0" w:rsidR="007642B5" w:rsidRDefault="009A002B" w:rsidP="009F34EA">
      <w:r>
        <w:t xml:space="preserve"> </w:t>
      </w:r>
    </w:p>
    <w:p w14:paraId="53DF3CC3" w14:textId="77777777" w:rsidR="005A5AC3" w:rsidRDefault="005A5AC3" w:rsidP="009F34EA">
      <w:pPr>
        <w:jc w:val="left"/>
      </w:pPr>
      <w:r>
        <w:br w:type="page"/>
      </w:r>
    </w:p>
    <w:p w14:paraId="362AF336" w14:textId="77777777" w:rsidR="007642B5" w:rsidRDefault="005677DA" w:rsidP="009F34EA">
      <w:pPr>
        <w:pStyle w:val="G222Heading2"/>
        <w:rPr>
          <w:rFonts w:cs="Arial"/>
        </w:rPr>
      </w:pPr>
      <w:bookmarkStart w:id="168" w:name="_Toc440460333"/>
      <w:bookmarkStart w:id="169" w:name="_Toc447179303"/>
      <w:bookmarkStart w:id="170" w:name="_Toc449680657"/>
      <w:bookmarkStart w:id="171" w:name="_Toc485995150"/>
      <w:r>
        <w:rPr>
          <w:rFonts w:cs="Arial"/>
        </w:rPr>
        <w:lastRenderedPageBreak/>
        <w:t xml:space="preserve">MEVCUT DURUM VE </w:t>
      </w:r>
      <w:r w:rsidR="007642B5">
        <w:rPr>
          <w:rFonts w:cs="Arial"/>
        </w:rPr>
        <w:t>İHTİYAÇ ANALİZİ</w:t>
      </w:r>
      <w:bookmarkEnd w:id="168"/>
      <w:bookmarkEnd w:id="169"/>
      <w:bookmarkEnd w:id="170"/>
      <w:bookmarkEnd w:id="171"/>
    </w:p>
    <w:p w14:paraId="28C12773" w14:textId="77777777" w:rsidR="00D35953" w:rsidRDefault="00D35953" w:rsidP="009F34EA">
      <w:pPr>
        <w:spacing w:after="240"/>
      </w:pPr>
      <w:r w:rsidRPr="003A5AB4">
        <w:t xml:space="preserve">İhtiyaç Analizi, önerilen projenin amacı ve gerekçesine ışık tutacak şekilde söz konusu proje hakkında bilgileri içeren çalışmadır. </w:t>
      </w:r>
      <w:r w:rsidRPr="00AA146E">
        <w:t>Bu bölümde</w:t>
      </w:r>
      <w:r>
        <w:t>;</w:t>
      </w:r>
    </w:p>
    <w:p w14:paraId="15132F89" w14:textId="77777777" w:rsidR="00F351C0" w:rsidRDefault="00F351C0" w:rsidP="00EA6B8F">
      <w:pPr>
        <w:pStyle w:val="ListeParagraf"/>
        <w:numPr>
          <w:ilvl w:val="0"/>
          <w:numId w:val="12"/>
        </w:numPr>
        <w:spacing w:after="200"/>
      </w:pPr>
      <w:r>
        <w:t>Mevcut durum analizi,</w:t>
      </w:r>
    </w:p>
    <w:p w14:paraId="1C135C8F" w14:textId="77777777" w:rsidR="00D35953" w:rsidRDefault="00D35953" w:rsidP="00EA6B8F">
      <w:pPr>
        <w:pStyle w:val="ListeParagraf"/>
        <w:numPr>
          <w:ilvl w:val="0"/>
          <w:numId w:val="12"/>
        </w:numPr>
        <w:spacing w:after="200"/>
      </w:pPr>
      <w:r>
        <w:t xml:space="preserve">Projenin hangi gerekçelerle ortaya çıktığı, </w:t>
      </w:r>
    </w:p>
    <w:p w14:paraId="2DD29FDC" w14:textId="77777777" w:rsidR="00D35953" w:rsidRDefault="00D35953" w:rsidP="00EA6B8F">
      <w:pPr>
        <w:pStyle w:val="ListeParagraf"/>
        <w:numPr>
          <w:ilvl w:val="0"/>
          <w:numId w:val="12"/>
        </w:numPr>
        <w:spacing w:after="200"/>
        <w:jc w:val="left"/>
      </w:pPr>
      <w:r w:rsidRPr="00E5035C">
        <w:t>Proje sonucu sunulması hedeflenen hizmet(</w:t>
      </w:r>
      <w:proofErr w:type="spellStart"/>
      <w:r w:rsidRPr="00E5035C">
        <w:t>ler</w:t>
      </w:r>
      <w:proofErr w:type="spellEnd"/>
      <w:r w:rsidRPr="00E5035C">
        <w:t>)in mevcut sunumunda karşılaşılan güçlükler ve yetersizlikler,</w:t>
      </w:r>
    </w:p>
    <w:p w14:paraId="044B8076" w14:textId="77777777" w:rsidR="00D35953" w:rsidRDefault="00D35953" w:rsidP="00EA6B8F">
      <w:pPr>
        <w:pStyle w:val="ListeParagraf"/>
        <w:numPr>
          <w:ilvl w:val="0"/>
          <w:numId w:val="12"/>
        </w:numPr>
        <w:spacing w:after="200"/>
      </w:pPr>
      <w:r>
        <w:t xml:space="preserve">Projenin hedefleri, </w:t>
      </w:r>
    </w:p>
    <w:p w14:paraId="5F8BD18F" w14:textId="77777777" w:rsidR="00D35953" w:rsidRDefault="00D35953" w:rsidP="00EA6B8F">
      <w:pPr>
        <w:pStyle w:val="ListeParagraf"/>
        <w:numPr>
          <w:ilvl w:val="0"/>
          <w:numId w:val="12"/>
        </w:numPr>
        <w:spacing w:after="200"/>
      </w:pPr>
      <w:r>
        <w:t xml:space="preserve">Projenin sağlayacağı faydalar, </w:t>
      </w:r>
    </w:p>
    <w:p w14:paraId="11F3389D" w14:textId="77777777" w:rsidR="00D35953" w:rsidRDefault="00D35953" w:rsidP="00EA6B8F">
      <w:pPr>
        <w:pStyle w:val="ListeParagraf"/>
        <w:numPr>
          <w:ilvl w:val="0"/>
          <w:numId w:val="12"/>
        </w:numPr>
        <w:spacing w:after="200"/>
      </w:pPr>
      <w:r>
        <w:t>Fayda sağlayıcıları,</w:t>
      </w:r>
    </w:p>
    <w:p w14:paraId="3ACF9476" w14:textId="77777777" w:rsidR="00D35953" w:rsidRDefault="00D35953" w:rsidP="00EA6B8F">
      <w:pPr>
        <w:pStyle w:val="ListeParagraf"/>
        <w:numPr>
          <w:ilvl w:val="0"/>
          <w:numId w:val="12"/>
        </w:numPr>
        <w:spacing w:after="200"/>
      </w:pPr>
      <w:r>
        <w:t xml:space="preserve">Kapsamıyla ilgili konularda bilgi verilmesi beklenmektedir. </w:t>
      </w:r>
    </w:p>
    <w:p w14:paraId="487F39E6" w14:textId="0ABCEDD3" w:rsidR="00F351C0" w:rsidRPr="00BC5E05" w:rsidRDefault="00487D60" w:rsidP="00F351C0">
      <w:pPr>
        <w:pStyle w:val="G222Heading3"/>
        <w:spacing w:after="240"/>
      </w:pPr>
      <w:r w:rsidRPr="005A5AC3">
        <w:t>Mevcut</w:t>
      </w:r>
      <w:r>
        <w:t>ta Kullanılan</w:t>
      </w:r>
      <w:r w:rsidRPr="005A5AC3">
        <w:t xml:space="preserve"> </w:t>
      </w:r>
      <w:r>
        <w:t>Ç</w:t>
      </w:r>
      <w:r w:rsidRPr="005A5AC3">
        <w:t xml:space="preserve">özüm ve </w:t>
      </w:r>
      <w:r>
        <w:t>S</w:t>
      </w:r>
      <w:r w:rsidRPr="005A5AC3">
        <w:t>üreçle</w:t>
      </w:r>
      <w:r>
        <w:t>r</w:t>
      </w:r>
    </w:p>
    <w:p w14:paraId="626A956E" w14:textId="77777777" w:rsidR="00F351C0" w:rsidRDefault="00F351C0" w:rsidP="00F351C0">
      <w:pPr>
        <w:spacing w:after="240"/>
      </w:pPr>
      <w:r>
        <w:t>Mevcutta kullanılan çözüm mimarisi ile ilgili detaylı bilgi verilmelidir. Çözüm mimarisi verilirken aşağıdaki konular ele alınmalıdır:</w:t>
      </w:r>
    </w:p>
    <w:p w14:paraId="2DF3803E" w14:textId="77777777" w:rsidR="00F351C0" w:rsidRDefault="00F351C0" w:rsidP="00F351C0">
      <w:pPr>
        <w:pStyle w:val="ListeParagraf"/>
        <w:numPr>
          <w:ilvl w:val="0"/>
          <w:numId w:val="15"/>
        </w:numPr>
        <w:spacing w:after="240"/>
      </w:pPr>
      <w:r>
        <w:t xml:space="preserve">Çözümün önemli yapısal elemanları ve bunların </w:t>
      </w:r>
      <w:proofErr w:type="spellStart"/>
      <w:r>
        <w:t>arayüzleri</w:t>
      </w:r>
      <w:proofErr w:type="spellEnd"/>
      <w:r>
        <w:t xml:space="preserve"> ile birbirleri arasındaki etkileşim,</w:t>
      </w:r>
    </w:p>
    <w:p w14:paraId="718B97D9" w14:textId="77777777" w:rsidR="00F351C0" w:rsidRDefault="00F351C0" w:rsidP="00F351C0">
      <w:pPr>
        <w:pStyle w:val="ListeParagraf"/>
        <w:numPr>
          <w:ilvl w:val="0"/>
          <w:numId w:val="15"/>
        </w:numPr>
        <w:spacing w:after="240"/>
      </w:pPr>
      <w:r>
        <w:t>Çözümün önemli yapısal ve davranışsal elemanlarının diğer sistemlerle ilişkileri,</w:t>
      </w:r>
    </w:p>
    <w:p w14:paraId="134D4B0F" w14:textId="77777777" w:rsidR="00F351C0" w:rsidRDefault="00F351C0" w:rsidP="00F351C0">
      <w:pPr>
        <w:pStyle w:val="ListeParagraf"/>
        <w:numPr>
          <w:ilvl w:val="0"/>
          <w:numId w:val="15"/>
        </w:numPr>
        <w:spacing w:after="240"/>
      </w:pPr>
      <w:r>
        <w:t>Çözümde ele alınan süreçler ve süreçlerin girdi/çıktıları,</w:t>
      </w:r>
    </w:p>
    <w:p w14:paraId="40C831D5" w14:textId="463EFB7D" w:rsidR="00F351C0" w:rsidRDefault="00F351C0" w:rsidP="00A52B01">
      <w:pPr>
        <w:pStyle w:val="ListeParagraf"/>
        <w:numPr>
          <w:ilvl w:val="0"/>
          <w:numId w:val="15"/>
        </w:numPr>
        <w:spacing w:after="240"/>
      </w:pPr>
      <w:r>
        <w:t>Çözümün iş yapış açısından önemli kısımları.</w:t>
      </w:r>
    </w:p>
    <w:p w14:paraId="5B2C9297" w14:textId="77777777" w:rsidR="007642B5" w:rsidRDefault="007642B5" w:rsidP="009F34EA">
      <w:pPr>
        <w:pStyle w:val="G222Heading3"/>
      </w:pPr>
      <w:bookmarkStart w:id="172" w:name="_Toc440460334"/>
      <w:bookmarkStart w:id="173" w:name="_Toc447179304"/>
      <w:bookmarkStart w:id="174" w:name="_Toc449680658"/>
      <w:r>
        <w:t>Projenin Ortaya Çıkış Amacı</w:t>
      </w:r>
      <w:bookmarkEnd w:id="172"/>
      <w:bookmarkEnd w:id="173"/>
      <w:bookmarkEnd w:id="174"/>
    </w:p>
    <w:p w14:paraId="58009F5E" w14:textId="77777777" w:rsidR="004E57D1" w:rsidRDefault="007A3B93" w:rsidP="009F34EA">
      <w:pPr>
        <w:spacing w:after="240"/>
      </w:pPr>
      <w:r>
        <w:t xml:space="preserve">Amaç, bir proje ile gerçekleştirilmek istenen nihai sonuç olarak ele alınmaktadır. </w:t>
      </w:r>
      <w:r w:rsidR="00D35953" w:rsidRPr="00D35953">
        <w:t xml:space="preserve">Bir BİT projesi hali hazırda var olan problemlere çözüm bulmak amacıyla ortaya çıkabileceği gibi, problem odaklı olmayıp </w:t>
      </w:r>
      <w:r w:rsidR="00154D5B">
        <w:t xml:space="preserve">teknoloji, uygulama modelleri, </w:t>
      </w:r>
      <w:proofErr w:type="gramStart"/>
      <w:r w:rsidR="00154D5B">
        <w:t>trendler</w:t>
      </w:r>
      <w:proofErr w:type="gramEnd"/>
      <w:r w:rsidR="00154D5B">
        <w:t xml:space="preserve"> vb. gibi konularda </w:t>
      </w:r>
      <w:r w:rsidR="00D35953" w:rsidRPr="00D35953">
        <w:t xml:space="preserve">yenilikçi yaklaşımları adapte etmek ve yeni fırsatlar </w:t>
      </w:r>
      <w:r>
        <w:t>ortaya çıkarmak</w:t>
      </w:r>
      <w:r w:rsidR="00D35953" w:rsidRPr="00D35953">
        <w:t xml:space="preserve"> amacıyla da gerçekleştirilebilir. Veya her ikisini de içinde barındıracak şekilde </w:t>
      </w:r>
      <w:r>
        <w:t>gerçekleştirilebilir</w:t>
      </w:r>
      <w:r w:rsidR="00D35953">
        <w:t xml:space="preserve">. Bu bölümde projenin hangi amaçla ortaya çıktığı işaretlenmelidir, birden çok seçim yapılabilir. </w:t>
      </w:r>
    </w:p>
    <w:p w14:paraId="2AEEC44C" w14:textId="77777777" w:rsidR="00D35953" w:rsidRPr="007642B5" w:rsidRDefault="00D35953" w:rsidP="009F34EA">
      <w:pPr>
        <w:spacing w:after="240"/>
      </w:pPr>
      <w:r>
        <w:t xml:space="preserve">Eğer projenin mevcut problemlere çözüm bulmak amacıyla gerçekleştirildiği işaretlenirse </w:t>
      </w:r>
      <w:r>
        <w:fldChar w:fldCharType="begin"/>
      </w:r>
      <w:r>
        <w:instrText xml:space="preserve"> REF _Ref441041602 \r \h </w:instrText>
      </w:r>
      <w:r>
        <w:fldChar w:fldCharType="separate"/>
      </w:r>
      <w:r w:rsidR="00FB3D20">
        <w:t>2.4.3</w:t>
      </w:r>
      <w:r>
        <w:fldChar w:fldCharType="end"/>
      </w:r>
      <w:r>
        <w:t xml:space="preserve"> bölümü, yenilikçi yaklaşımları uygulamak amacıyla gerçekleştirildiği işaretlenirse </w:t>
      </w:r>
      <w:r>
        <w:fldChar w:fldCharType="begin"/>
      </w:r>
      <w:r>
        <w:instrText xml:space="preserve"> REF _Ref441041591 \r \h </w:instrText>
      </w:r>
      <w:r>
        <w:fldChar w:fldCharType="separate"/>
      </w:r>
      <w:r w:rsidR="00FB3D20">
        <w:t>2.4.4</w:t>
      </w:r>
      <w:r>
        <w:fldChar w:fldCharType="end"/>
      </w:r>
      <w:r>
        <w:t xml:space="preserve"> bölümü doldurulmalıdır.</w:t>
      </w:r>
    </w:p>
    <w:p w14:paraId="24ED67B6" w14:textId="77777777" w:rsidR="007642B5" w:rsidRDefault="007642B5" w:rsidP="007A3B93">
      <w:pPr>
        <w:pStyle w:val="G222Heading3"/>
        <w:spacing w:after="240"/>
      </w:pPr>
      <w:bookmarkStart w:id="175" w:name="_Toc440460335"/>
      <w:bookmarkStart w:id="176" w:name="_Ref441041602"/>
      <w:bookmarkStart w:id="177" w:name="_Toc447179305"/>
      <w:bookmarkStart w:id="178" w:name="_Toc449680659"/>
      <w:r>
        <w:t xml:space="preserve">Mevcutta </w:t>
      </w:r>
      <w:proofErr w:type="spellStart"/>
      <w:r>
        <w:t>Varolan</w:t>
      </w:r>
      <w:proofErr w:type="spellEnd"/>
      <w:r>
        <w:t xml:space="preserve"> ve Çözülmesi Hedeflenen Problemler</w:t>
      </w:r>
      <w:bookmarkEnd w:id="175"/>
      <w:bookmarkEnd w:id="176"/>
      <w:bookmarkEnd w:id="177"/>
      <w:bookmarkEnd w:id="178"/>
    </w:p>
    <w:p w14:paraId="64C9174D" w14:textId="77777777" w:rsidR="00E60B8F" w:rsidRDefault="00487D60" w:rsidP="00E60B8F">
      <w:pPr>
        <w:spacing w:after="240"/>
      </w:pPr>
      <w:r>
        <w:t xml:space="preserve">Mevcut </w:t>
      </w:r>
      <w:r w:rsidR="00E60B8F" w:rsidRPr="008C19FC">
        <w:t>çözümde problem olan ve çözülmesi beklenen yönler detaylı olarak anlatılmalıdır. Problemler verilirken aşağıdaki boyutlar ele alınmalıdır. Her bir boyut için yanlarında olası örnekleri verilmiştir.</w:t>
      </w:r>
    </w:p>
    <w:p w14:paraId="118FD345" w14:textId="77777777" w:rsidR="00E60B8F" w:rsidRDefault="00E60B8F" w:rsidP="00E60B8F">
      <w:pPr>
        <w:pStyle w:val="ListeParagraf"/>
        <w:numPr>
          <w:ilvl w:val="0"/>
          <w:numId w:val="16"/>
        </w:numPr>
        <w:spacing w:after="240"/>
      </w:pPr>
      <w:r w:rsidRPr="008C19FC">
        <w:rPr>
          <w:u w:val="single"/>
        </w:rPr>
        <w:t>Mevzuat problemleri</w:t>
      </w:r>
      <w:r>
        <w:t xml:space="preserve">: Yürürlükte olan mevzuatın değişmesinden veya yeni mevzuatlardan kaynaklı, </w:t>
      </w:r>
      <w:proofErr w:type="spellStart"/>
      <w:r>
        <w:t>varolan</w:t>
      </w:r>
      <w:proofErr w:type="spellEnd"/>
      <w:r>
        <w:t xml:space="preserve"> çözüm ihtiyacı karşılayamıyor olabilir.</w:t>
      </w:r>
    </w:p>
    <w:p w14:paraId="55A8BFED" w14:textId="77777777" w:rsidR="00E60B8F" w:rsidRDefault="00E60B8F" w:rsidP="00E60B8F">
      <w:pPr>
        <w:pStyle w:val="ListeParagraf"/>
        <w:numPr>
          <w:ilvl w:val="0"/>
          <w:numId w:val="16"/>
        </w:numPr>
        <w:spacing w:after="240"/>
      </w:pPr>
      <w:proofErr w:type="spellStart"/>
      <w:r w:rsidRPr="008C19FC">
        <w:rPr>
          <w:u w:val="single"/>
        </w:rPr>
        <w:t>Süreçsel</w:t>
      </w:r>
      <w:proofErr w:type="spellEnd"/>
      <w:r w:rsidRPr="008C19FC">
        <w:rPr>
          <w:u w:val="single"/>
        </w:rPr>
        <w:t xml:space="preserve"> problemler:</w:t>
      </w:r>
      <w:r>
        <w:t xml:space="preserve"> </w:t>
      </w:r>
      <w:proofErr w:type="spellStart"/>
      <w:r>
        <w:t>Varolan</w:t>
      </w:r>
      <w:proofErr w:type="spellEnd"/>
      <w:r>
        <w:t xml:space="preserve"> çözümde gerekli süreçler çeşitli kısıtlardan dolayı ele alınamıyor veya istenildiği gibi gerçekleştirilemiyor olabilir.</w:t>
      </w:r>
    </w:p>
    <w:p w14:paraId="45D7DA56" w14:textId="77777777" w:rsidR="00E60B8F" w:rsidRDefault="00E60B8F" w:rsidP="00E60B8F">
      <w:pPr>
        <w:pStyle w:val="ListeParagraf"/>
        <w:numPr>
          <w:ilvl w:val="0"/>
          <w:numId w:val="16"/>
        </w:numPr>
        <w:spacing w:after="240"/>
      </w:pPr>
      <w:r w:rsidRPr="008C19FC">
        <w:rPr>
          <w:u w:val="single"/>
        </w:rPr>
        <w:lastRenderedPageBreak/>
        <w:t>Teknolojiden kaynaklı problemler:</w:t>
      </w:r>
      <w:r>
        <w:t xml:space="preserve"> Kullanılan teknoloji eskimiş, ihtiyaçları karşılamada yetersiz kalıyor veya teknoloji üreticileri desteğini çektiği için bakımı yapılamıyor olabilir.</w:t>
      </w:r>
    </w:p>
    <w:p w14:paraId="04DFFD06" w14:textId="77777777" w:rsidR="00E60B8F" w:rsidRDefault="00E60B8F" w:rsidP="00E60B8F">
      <w:pPr>
        <w:pStyle w:val="ListeParagraf"/>
        <w:numPr>
          <w:ilvl w:val="0"/>
          <w:numId w:val="16"/>
        </w:numPr>
        <w:spacing w:after="240"/>
      </w:pPr>
      <w:r w:rsidRPr="008C19FC">
        <w:rPr>
          <w:u w:val="single"/>
        </w:rPr>
        <w:t>Veri ile ilgili problemler:</w:t>
      </w:r>
      <w:r>
        <w:t xml:space="preserve"> Mevcut çözümde veriler </w:t>
      </w:r>
      <w:proofErr w:type="gramStart"/>
      <w:r>
        <w:t>kağıt</w:t>
      </w:r>
      <w:proofErr w:type="gramEnd"/>
      <w:r>
        <w:t xml:space="preserve"> ortamında tutuluyor ve dijital ortamda saklanması gerekiyor olabilir, veri kalitesi problemleri olabilir ya da veri üretimi / sayısallaştırma ihtiyacı olabilir.</w:t>
      </w:r>
    </w:p>
    <w:p w14:paraId="1FFA7240" w14:textId="77777777" w:rsidR="00E60B8F" w:rsidRDefault="00E60B8F" w:rsidP="00E60B8F">
      <w:pPr>
        <w:pStyle w:val="ListeParagraf"/>
        <w:numPr>
          <w:ilvl w:val="0"/>
          <w:numId w:val="16"/>
        </w:numPr>
        <w:spacing w:after="240"/>
      </w:pPr>
      <w:r w:rsidRPr="008C19FC">
        <w:rPr>
          <w:u w:val="single"/>
        </w:rPr>
        <w:t>Entegrasyon problemleri:</w:t>
      </w:r>
      <w:r>
        <w:t xml:space="preserve"> Mevcut çözüm ile haberleşmesi gereken diğer sistemler arasında </w:t>
      </w:r>
      <w:proofErr w:type="gramStart"/>
      <w:r>
        <w:t>entegrasyon</w:t>
      </w:r>
      <w:proofErr w:type="gramEnd"/>
      <w:r>
        <w:t xml:space="preserve"> sağlanamıyor olabilir, sağlansa bile istenilen kriterler karşılanamıyor olabilir.</w:t>
      </w:r>
    </w:p>
    <w:p w14:paraId="65FDB506" w14:textId="77777777" w:rsidR="00E60B8F" w:rsidRDefault="00E60B8F" w:rsidP="00E60B8F">
      <w:pPr>
        <w:pStyle w:val="ListeParagraf"/>
        <w:numPr>
          <w:ilvl w:val="0"/>
          <w:numId w:val="16"/>
        </w:numPr>
        <w:spacing w:after="240"/>
      </w:pPr>
      <w:r w:rsidRPr="008C19FC">
        <w:rPr>
          <w:u w:val="single"/>
        </w:rPr>
        <w:t>Kullanılabilirlik ile ilgili problemler:</w:t>
      </w:r>
      <w:r>
        <w:t xml:space="preserve"> Mevcut çözüm</w:t>
      </w:r>
      <w:r w:rsidRPr="00420544">
        <w:t xml:space="preserve">, </w:t>
      </w:r>
      <w:r>
        <w:t>kullanıcılar</w:t>
      </w:r>
      <w:r w:rsidRPr="00420544">
        <w:t xml:space="preserve"> tarafından, belirlenen bağlam ve amaçlar çerçev</w:t>
      </w:r>
      <w:r>
        <w:t>esinde etkili, veriml</w:t>
      </w:r>
      <w:r w:rsidRPr="00420544">
        <w:t xml:space="preserve">i </w:t>
      </w:r>
      <w:r>
        <w:t xml:space="preserve">kullanılamıyor </w:t>
      </w:r>
      <w:r w:rsidRPr="00420544">
        <w:t xml:space="preserve">ve kullanıcı memnuniyeti </w:t>
      </w:r>
      <w:r>
        <w:t>düşük olabilir</w:t>
      </w:r>
      <w:r w:rsidRPr="00420544">
        <w:t>.</w:t>
      </w:r>
    </w:p>
    <w:p w14:paraId="511694B9" w14:textId="77777777" w:rsidR="00E60B8F" w:rsidRDefault="00E60B8F" w:rsidP="00E60B8F">
      <w:pPr>
        <w:pStyle w:val="ListeParagraf"/>
        <w:numPr>
          <w:ilvl w:val="0"/>
          <w:numId w:val="16"/>
        </w:numPr>
        <w:spacing w:after="240"/>
      </w:pPr>
      <w:r w:rsidRPr="008C19FC">
        <w:rPr>
          <w:u w:val="single"/>
        </w:rPr>
        <w:t>Operasyon ve bakım problemleri:</w:t>
      </w:r>
      <w:r>
        <w:t xml:space="preserve"> Mevcut çözümün operasyon ve bakım maliyeti çok artmış veya bakımını yapacak kaynak bulunamıyor olabilir.</w:t>
      </w:r>
    </w:p>
    <w:p w14:paraId="6A546C79" w14:textId="77777777" w:rsidR="00E60B8F" w:rsidRDefault="00E60B8F" w:rsidP="00E60B8F">
      <w:pPr>
        <w:pStyle w:val="ListeParagraf"/>
        <w:numPr>
          <w:ilvl w:val="0"/>
          <w:numId w:val="16"/>
        </w:numPr>
        <w:spacing w:after="240"/>
      </w:pPr>
      <w:r w:rsidRPr="008C19FC">
        <w:rPr>
          <w:u w:val="single"/>
        </w:rPr>
        <w:t>Güvenlikle ilgili problemler:</w:t>
      </w:r>
      <w:r>
        <w:t xml:space="preserve"> Kullanılan çözümde istenilen güvenlik önemleri teknoloji, yazılım ve donanım kısıtları… </w:t>
      </w:r>
      <w:proofErr w:type="gramStart"/>
      <w:r>
        <w:t>vb.</w:t>
      </w:r>
      <w:proofErr w:type="gramEnd"/>
      <w:r>
        <w:t xml:space="preserve"> gibi sebeplerden dolayı alınamıyor olabilir. </w:t>
      </w:r>
    </w:p>
    <w:p w14:paraId="43D2540B" w14:textId="77777777" w:rsidR="00E60B8F" w:rsidRPr="005A5AC3" w:rsidRDefault="00E60B8F" w:rsidP="00E60B8F">
      <w:pPr>
        <w:pStyle w:val="ListeParagraf"/>
        <w:numPr>
          <w:ilvl w:val="0"/>
          <w:numId w:val="16"/>
        </w:numPr>
        <w:spacing w:after="240"/>
      </w:pPr>
      <w:r w:rsidRPr="008C19FC">
        <w:rPr>
          <w:u w:val="single"/>
        </w:rPr>
        <w:t xml:space="preserve">Diğer boyutlar: </w:t>
      </w:r>
      <w:r>
        <w:t>Yukarıdaki kapsamlara girmeyen bütün problemler bu başlıkta ele alınabilir.</w:t>
      </w:r>
    </w:p>
    <w:p w14:paraId="14EACD5E" w14:textId="51813488" w:rsidR="004E57D1" w:rsidRDefault="00E931EF" w:rsidP="00E60B8F">
      <w:pPr>
        <w:spacing w:after="240"/>
      </w:pPr>
      <w:r w:rsidRPr="00E931EF">
        <w:t>Problem olmayan alanlar için açıklama bölüm</w:t>
      </w:r>
      <w:r w:rsidR="007A3B93">
        <w:t>üne ”-”</w:t>
      </w:r>
      <w:r w:rsidR="001A549C">
        <w:t xml:space="preserve"> koyulması</w:t>
      </w:r>
      <w:r>
        <w:t xml:space="preserve"> gerekmektedir.</w:t>
      </w:r>
    </w:p>
    <w:p w14:paraId="0ED55C07" w14:textId="77777777" w:rsidR="007642B5" w:rsidRDefault="007642B5" w:rsidP="009F34EA">
      <w:pPr>
        <w:pStyle w:val="G222Heading3"/>
      </w:pPr>
      <w:bookmarkStart w:id="179" w:name="_Toc440460336"/>
      <w:bookmarkStart w:id="180" w:name="_Ref441041591"/>
      <w:bookmarkStart w:id="181" w:name="_Toc447179306"/>
      <w:bookmarkStart w:id="182" w:name="_Toc449680660"/>
      <w:r>
        <w:t>Proje ile Elde Edilecek Fırsatlar</w:t>
      </w:r>
      <w:bookmarkEnd w:id="179"/>
      <w:bookmarkEnd w:id="180"/>
      <w:bookmarkEnd w:id="181"/>
      <w:bookmarkEnd w:id="182"/>
    </w:p>
    <w:p w14:paraId="2A3839F5" w14:textId="77777777" w:rsidR="00E931EF" w:rsidRPr="007642B5" w:rsidRDefault="004C68BC" w:rsidP="009F34EA">
      <w:r>
        <w:t xml:space="preserve">Projeler her zaman bir probleme çözüm üretmek amacıyla gerçekleştirilmez, bazı durumlarda amaç yenilikçi yaklaşımları adapte edip, yeni fırsatlar yaratmaktır. </w:t>
      </w:r>
      <w:r w:rsidR="0034710C">
        <w:t>Bu bölümde projeyle elde edilmesi beklenen fırsatların neler olduğu verilmelidir.</w:t>
      </w:r>
      <w:r w:rsidR="003E62AF">
        <w:t xml:space="preserve"> </w:t>
      </w:r>
    </w:p>
    <w:p w14:paraId="4A14356F" w14:textId="77777777" w:rsidR="007642B5" w:rsidRDefault="007642B5" w:rsidP="009F34EA">
      <w:pPr>
        <w:pStyle w:val="G222Heading3"/>
      </w:pPr>
      <w:bookmarkStart w:id="183" w:name="_Toc440460337"/>
      <w:bookmarkStart w:id="184" w:name="_Toc447179307"/>
      <w:bookmarkStart w:id="185" w:name="_Toc449680661"/>
      <w:r>
        <w:t>Proje ile Gerçekleştirilmesi Beklenen Hedefler</w:t>
      </w:r>
      <w:bookmarkEnd w:id="183"/>
      <w:bookmarkEnd w:id="184"/>
      <w:bookmarkEnd w:id="185"/>
    </w:p>
    <w:p w14:paraId="0452BD78" w14:textId="77777777" w:rsidR="005C29BC" w:rsidRDefault="007A3B93" w:rsidP="005C29BC">
      <w:pPr>
        <w:spacing w:after="240"/>
      </w:pPr>
      <w:r>
        <w:t>Hedefler;</w:t>
      </w:r>
      <w:r w:rsidR="000E2468">
        <w:t xml:space="preserve"> projenin amacına ulaşmasını sağlayan,</w:t>
      </w:r>
      <w:r w:rsidR="000E2468">
        <w:rPr>
          <w:rFonts w:ascii="Calibri" w:hAnsi="Calibri" w:cs="Calibri"/>
          <w:sz w:val="22"/>
          <w:szCs w:val="22"/>
        </w:rPr>
        <w:t xml:space="preserve"> ölçülebilir ve somut bir sonucu ifade eder. </w:t>
      </w:r>
      <w:r w:rsidR="005C29BC">
        <w:rPr>
          <w:rFonts w:ascii="Calibri" w:hAnsi="Calibri" w:cs="Calibri"/>
          <w:sz w:val="22"/>
          <w:szCs w:val="22"/>
        </w:rPr>
        <w:t xml:space="preserve">Hedefler tanımlanırken </w:t>
      </w:r>
      <w:r w:rsidR="005C29BC">
        <w:t>özgün, ölçülebilir, ulaşılabilir, proje amacına uygun</w:t>
      </w:r>
      <w:r w:rsidR="00197143">
        <w:t>/</w:t>
      </w:r>
      <w:r w:rsidR="005C29BC">
        <w:t>gerçekçi ve belirli bir zaman diliminde gerçekleşebilecek şekilde tanımlanmalıdır.</w:t>
      </w:r>
    </w:p>
    <w:p w14:paraId="753B4569" w14:textId="77777777" w:rsidR="00E05C16" w:rsidRDefault="00E05C16" w:rsidP="005C29BC">
      <w:pPr>
        <w:spacing w:after="240"/>
      </w:pPr>
      <w:r>
        <w:t>Aşağıda örnek proje hedefleri verilmiştir:</w:t>
      </w:r>
    </w:p>
    <w:p w14:paraId="7DE2BC69" w14:textId="77777777" w:rsidR="00E05C16" w:rsidRDefault="00E05C16" w:rsidP="00EA6B8F">
      <w:pPr>
        <w:pStyle w:val="ListeParagraf"/>
        <w:numPr>
          <w:ilvl w:val="0"/>
          <w:numId w:val="25"/>
        </w:numPr>
        <w:spacing w:after="240"/>
      </w:pPr>
      <w:r>
        <w:t xml:space="preserve">Gerçekleştirilen iş </w:t>
      </w:r>
      <w:r w:rsidR="00856C2B">
        <w:t>süreçlerinin elektronik ortama aktarılması</w:t>
      </w:r>
      <w:r>
        <w:t>,</w:t>
      </w:r>
    </w:p>
    <w:p w14:paraId="7E62FE4E" w14:textId="77777777" w:rsidR="00E05C16" w:rsidRDefault="00090FC4" w:rsidP="00EA6B8F">
      <w:pPr>
        <w:pStyle w:val="ListeParagraf"/>
        <w:numPr>
          <w:ilvl w:val="0"/>
          <w:numId w:val="25"/>
        </w:numPr>
        <w:spacing w:after="240"/>
      </w:pPr>
      <w:proofErr w:type="gramStart"/>
      <w:r>
        <w:t>e</w:t>
      </w:r>
      <w:proofErr w:type="gramEnd"/>
      <w:r>
        <w:t>-D</w:t>
      </w:r>
      <w:r w:rsidR="00E05C16">
        <w:t xml:space="preserve">evlet hizmetlerinin </w:t>
      </w:r>
      <w:r w:rsidR="00856C2B">
        <w:t>kullanıcı odaklı hale getirilmesi</w:t>
      </w:r>
      <w:r w:rsidR="00E05C16">
        <w:t>,</w:t>
      </w:r>
    </w:p>
    <w:p w14:paraId="36C2E169" w14:textId="77777777" w:rsidR="00E05C16" w:rsidRDefault="00E05C16" w:rsidP="00EA6B8F">
      <w:pPr>
        <w:pStyle w:val="ListeParagraf"/>
        <w:numPr>
          <w:ilvl w:val="0"/>
          <w:numId w:val="25"/>
        </w:numPr>
        <w:spacing w:after="240"/>
      </w:pPr>
      <w:r>
        <w:t>Sunulan hizmetin kalitesinin artırılması,</w:t>
      </w:r>
    </w:p>
    <w:p w14:paraId="6D4E4259" w14:textId="77777777" w:rsidR="00E05C16" w:rsidRDefault="00BA78D0" w:rsidP="00EA6B8F">
      <w:pPr>
        <w:pStyle w:val="ListeParagraf"/>
        <w:numPr>
          <w:ilvl w:val="0"/>
          <w:numId w:val="25"/>
        </w:numPr>
        <w:spacing w:after="240"/>
      </w:pPr>
      <w:proofErr w:type="spellStart"/>
      <w:r>
        <w:t>Kurumlararası</w:t>
      </w:r>
      <w:proofErr w:type="spellEnd"/>
      <w:r>
        <w:t xml:space="preserve"> birlikte çalışabilirliğin sağlanması</w:t>
      </w:r>
      <w:r w:rsidR="00856C2B">
        <w:t>.</w:t>
      </w:r>
    </w:p>
    <w:p w14:paraId="6E543BED" w14:textId="77777777" w:rsidR="00C56C26" w:rsidRDefault="00C56C26" w:rsidP="009F34EA">
      <w:pPr>
        <w:pStyle w:val="G222Heading3"/>
      </w:pPr>
      <w:bookmarkStart w:id="186" w:name="_Toc440460338"/>
      <w:bookmarkStart w:id="187" w:name="_Toc447179308"/>
      <w:bookmarkStart w:id="188" w:name="_Toc449680662"/>
      <w:r>
        <w:t xml:space="preserve">Projenin Hedeflerine Ulaşmasıyla Elde Edilecek </w:t>
      </w:r>
      <w:r w:rsidR="005F783D">
        <w:t xml:space="preserve">Genel </w:t>
      </w:r>
      <w:r>
        <w:t>Faydalar</w:t>
      </w:r>
      <w:bookmarkEnd w:id="186"/>
      <w:bookmarkEnd w:id="187"/>
      <w:bookmarkEnd w:id="188"/>
    </w:p>
    <w:p w14:paraId="308BED02" w14:textId="7D06C72C" w:rsidR="00E931EF" w:rsidRDefault="00F3437F" w:rsidP="009F34EA">
      <w:r>
        <w:t>Projenin hedeflerine başarıyla ulaşmasıyla hangi genel faydaların elde edileceği verilmelidir.</w:t>
      </w:r>
      <w:r w:rsidR="00EB0D91">
        <w:t xml:space="preserve"> Verimlilik artışı, maliyetlerde ve harcamalarda düşüş, karar verme süreçlerini güçlendirme, çalışan </w:t>
      </w:r>
      <w:proofErr w:type="gramStart"/>
      <w:r w:rsidR="00EB0D91">
        <w:t>motivasyonunun</w:t>
      </w:r>
      <w:proofErr w:type="gramEnd"/>
      <w:r w:rsidR="00EB0D91">
        <w:t xml:space="preserve"> artırılması, başka projelerin gerçekleştirilmesi için zemin hazırlanması vb. gibi projeyle elde edilecek üst seviye faydalar verilmelidir. Her faydanın detayları </w:t>
      </w:r>
      <w:r w:rsidR="00EB0D91">
        <w:fldChar w:fldCharType="begin"/>
      </w:r>
      <w:r w:rsidR="00EB0D91">
        <w:instrText xml:space="preserve"> REF _Ref441061869 \r \h </w:instrText>
      </w:r>
      <w:r w:rsidR="00EB0D91">
        <w:fldChar w:fldCharType="separate"/>
      </w:r>
      <w:r w:rsidR="00FB3D20">
        <w:t>2.4.7</w:t>
      </w:r>
      <w:r w:rsidR="00EB0D91">
        <w:fldChar w:fldCharType="end"/>
      </w:r>
      <w:r w:rsidR="00EB0D91">
        <w:t xml:space="preserve"> </w:t>
      </w:r>
      <w:r w:rsidR="00D23531">
        <w:t>bölümünde</w:t>
      </w:r>
      <w:r w:rsidR="00EB0D91">
        <w:t xml:space="preserve"> detaylı anlatılacaktır.</w:t>
      </w:r>
    </w:p>
    <w:p w14:paraId="03102D96" w14:textId="76EF0E06" w:rsidR="00C56C26" w:rsidRDefault="00C56C26" w:rsidP="009F34EA">
      <w:pPr>
        <w:pStyle w:val="G222Heading3"/>
      </w:pPr>
      <w:bookmarkStart w:id="189" w:name="_Toc440460339"/>
      <w:bookmarkStart w:id="190" w:name="_Ref441061869"/>
      <w:bookmarkStart w:id="191" w:name="_Ref441062068"/>
      <w:bookmarkStart w:id="192" w:name="_Toc447179309"/>
      <w:bookmarkStart w:id="193" w:name="_Toc449680663"/>
      <w:r>
        <w:t>Projenin Çıktılarından Fayda Sağlayacak Paydaşlar</w:t>
      </w:r>
      <w:bookmarkEnd w:id="189"/>
      <w:bookmarkEnd w:id="190"/>
      <w:bookmarkEnd w:id="191"/>
      <w:bookmarkEnd w:id="192"/>
      <w:bookmarkEnd w:id="193"/>
      <w:r w:rsidR="00E60B8F">
        <w:t xml:space="preserve"> ve Sağlanacak Faydalar</w:t>
      </w:r>
    </w:p>
    <w:p w14:paraId="301FA7C6" w14:textId="0294CC39" w:rsidR="003C2DA2" w:rsidRDefault="00EB0D91" w:rsidP="0060004C">
      <w:r>
        <w:t>Projenin hangi paydaşlar için fayda sağlayacağı belirtilmeli ve sağlanacak faydalar finansal, üretkenlik</w:t>
      </w:r>
      <w:r w:rsidR="00197143">
        <w:t>/</w:t>
      </w:r>
      <w:r>
        <w:t>verimlilik, zaman, güvenlik</w:t>
      </w:r>
      <w:r w:rsidR="00197143">
        <w:t>/</w:t>
      </w:r>
      <w:r>
        <w:t xml:space="preserve">gizlilik, kalite </w:t>
      </w:r>
      <w:r w:rsidR="00183DDF">
        <w:t>vb.</w:t>
      </w:r>
      <w:r w:rsidR="005C0821">
        <w:t xml:space="preserve"> boyutlarda ele alınarak detaylı olarak anlatılmalıdır. </w:t>
      </w:r>
    </w:p>
    <w:p w14:paraId="49741AD1" w14:textId="77777777" w:rsidR="00C56C26" w:rsidRDefault="00C56C26" w:rsidP="009F34EA">
      <w:pPr>
        <w:pStyle w:val="G222Heading3"/>
      </w:pPr>
      <w:bookmarkStart w:id="194" w:name="_Toc440460340"/>
      <w:bookmarkStart w:id="195" w:name="_Toc447179311"/>
      <w:bookmarkStart w:id="196" w:name="_Toc449680665"/>
      <w:r>
        <w:lastRenderedPageBreak/>
        <w:t>Proje Kapsamı</w:t>
      </w:r>
      <w:bookmarkEnd w:id="194"/>
      <w:bookmarkEnd w:id="195"/>
      <w:bookmarkEnd w:id="196"/>
      <w:r>
        <w:t xml:space="preserve"> </w:t>
      </w:r>
    </w:p>
    <w:p w14:paraId="06358D22" w14:textId="77777777" w:rsidR="004F31E3" w:rsidRDefault="00C56C26" w:rsidP="009F34EA">
      <w:r w:rsidRPr="00C56C26">
        <w:t xml:space="preserve">Projenin sınırlarını çizmek adına üst seviyede </w:t>
      </w:r>
      <w:r w:rsidR="00183DDF">
        <w:t xml:space="preserve">kapsam içi ve </w:t>
      </w:r>
      <w:r w:rsidRPr="00C56C26">
        <w:t xml:space="preserve">kapsam dışı </w:t>
      </w:r>
      <w:r w:rsidR="00183DDF">
        <w:t>unsurlar</w:t>
      </w:r>
      <w:r>
        <w:t xml:space="preserve"> net olarak verilmelidir. </w:t>
      </w:r>
      <w:r w:rsidR="00890DAE">
        <w:t>Projenin kapsamı verilirken:</w:t>
      </w:r>
    </w:p>
    <w:p w14:paraId="4F741696" w14:textId="77777777" w:rsidR="00890DAE" w:rsidRDefault="00890DAE" w:rsidP="00EA6B8F">
      <w:pPr>
        <w:pStyle w:val="ListeParagraf"/>
        <w:numPr>
          <w:ilvl w:val="0"/>
          <w:numId w:val="14"/>
        </w:numPr>
      </w:pPr>
      <w:r>
        <w:t xml:space="preserve">Gerçekleştirilecek proje ile diğer proje ve programlar arasındaki sınırların net biçimde anlaşıldığından emin olunmalıdır. Üst seviyede amaçlara ulaşmak için </w:t>
      </w:r>
      <w:r w:rsidR="00183DDF">
        <w:t>mükerrerliklerin ve bazı unsurların ele alınmamasının</w:t>
      </w:r>
      <w:r>
        <w:t xml:space="preserve"> önüne geçilmelidir.</w:t>
      </w:r>
    </w:p>
    <w:p w14:paraId="33934C0A" w14:textId="77777777" w:rsidR="00890DAE" w:rsidRDefault="00890DAE" w:rsidP="00EA6B8F">
      <w:pPr>
        <w:pStyle w:val="ListeParagraf"/>
        <w:numPr>
          <w:ilvl w:val="0"/>
          <w:numId w:val="14"/>
        </w:numPr>
      </w:pPr>
      <w:r>
        <w:t xml:space="preserve">Projede </w:t>
      </w:r>
      <w:r w:rsidR="00183DDF">
        <w:t>yapılacaklar</w:t>
      </w:r>
      <w:r>
        <w:t xml:space="preserve">, </w:t>
      </w:r>
      <w:r w:rsidR="00183DDF">
        <w:t>kapsam dışı unsurlar ile</w:t>
      </w:r>
      <w:r>
        <w:t xml:space="preserve"> ilgili taraflarca tanımlanmış ve üzerinde uzlaşılmış olmalıdır.</w:t>
      </w:r>
    </w:p>
    <w:p w14:paraId="34D8E36A" w14:textId="77777777" w:rsidR="00A05F46" w:rsidRDefault="00A05F46" w:rsidP="00EA6B8F">
      <w:pPr>
        <w:pStyle w:val="ListeParagraf"/>
        <w:numPr>
          <w:ilvl w:val="0"/>
          <w:numId w:val="14"/>
        </w:numPr>
      </w:pPr>
      <w:r>
        <w:t>Gelen değişiklik isteklerinin yönetilebilmesi için proje kapsamının dayanağı oluşturulmalıdır.</w:t>
      </w:r>
    </w:p>
    <w:p w14:paraId="7F9933CB" w14:textId="77777777" w:rsidR="004E5C22" w:rsidRDefault="004E5C22" w:rsidP="00DF0E66">
      <w:r>
        <w:t xml:space="preserve">Proje ile birlikte gerçekleştirilecek çalışmalar ve bunların çıktıları kapsamı proje kapsamına </w:t>
      </w:r>
      <w:proofErr w:type="gramStart"/>
      <w:r>
        <w:t>dahildir</w:t>
      </w:r>
      <w:proofErr w:type="gramEnd"/>
      <w:r>
        <w:t xml:space="preserve">. Kapsama </w:t>
      </w:r>
      <w:proofErr w:type="gramStart"/>
      <w:r>
        <w:t>dahil</w:t>
      </w:r>
      <w:proofErr w:type="gramEnd"/>
      <w:r>
        <w:t xml:space="preserve"> olan ve olmayan çalışmaların özellikle belirtilmesi proje sınırlarının net olarak verilmesi açısından önemlidir. Örneğin gerçekleştirilecek bir sistem geliştirme projesinde ilgili alandaki bütün süreçler kapsama </w:t>
      </w:r>
      <w:proofErr w:type="gramStart"/>
      <w:r>
        <w:t>dahil</w:t>
      </w:r>
      <w:proofErr w:type="gramEnd"/>
      <w:r>
        <w:t xml:space="preserve"> olmayabilir veya </w:t>
      </w:r>
      <w:proofErr w:type="spellStart"/>
      <w:r>
        <w:t>fazlandırılarak</w:t>
      </w:r>
      <w:proofErr w:type="spellEnd"/>
      <w:r>
        <w:t xml:space="preserve"> ele alınacak olabilir. Performans, güvenlik, kalite… </w:t>
      </w:r>
      <w:proofErr w:type="gramStart"/>
      <w:r>
        <w:t>vb.</w:t>
      </w:r>
      <w:proofErr w:type="gramEnd"/>
      <w:r>
        <w:t xml:space="preserve"> boyutlarda özellikle ele alınacak veya kapsam dışında bırakılacak önemli görülen ihtiyaçlar </w:t>
      </w:r>
      <w:r w:rsidR="00B51CF8">
        <w:t>varsa belirtilmelidir.</w:t>
      </w:r>
    </w:p>
    <w:p w14:paraId="3364EE3B" w14:textId="77777777" w:rsidR="00974D92" w:rsidRDefault="00974D92" w:rsidP="00974D92">
      <w:pPr>
        <w:pStyle w:val="G222Heading3"/>
      </w:pPr>
      <w:bookmarkStart w:id="197" w:name="_Toc449680666"/>
      <w:r>
        <w:t>Benzer İhtiyaçlara Sahip Kurum</w:t>
      </w:r>
      <w:r w:rsidR="00197143">
        <w:t>/</w:t>
      </w:r>
      <w:r>
        <w:t>Kuruluş Araştırması</w:t>
      </w:r>
      <w:bookmarkEnd w:id="197"/>
      <w:r>
        <w:t xml:space="preserve"> </w:t>
      </w:r>
    </w:p>
    <w:p w14:paraId="42140E19" w14:textId="77777777" w:rsidR="00974D92" w:rsidRDefault="00974D92" w:rsidP="00974D92">
      <w:r>
        <w:t>BİT yatırım ihtiyacının kapsamı belirlendikten sonra benzer ihtiyaca sahip farklı kurumlar olup olmadığı, varsa benzer yatırımların daha önce yapılıp yapılmadığı,  yapılmışsa mevcut deneyimler, sonuçlar ve olası</w:t>
      </w:r>
      <w:r w:rsidR="00183DDF">
        <w:t xml:space="preserve"> işbirlikleri değerlendirilerek</w:t>
      </w:r>
      <w:r>
        <w:t xml:space="preserve"> sonuçları paylaşılmalıdır.</w:t>
      </w:r>
    </w:p>
    <w:p w14:paraId="166DA58F" w14:textId="77777777" w:rsidR="00890DAE" w:rsidRDefault="00890DAE" w:rsidP="009F34EA"/>
    <w:p w14:paraId="07751593" w14:textId="77777777" w:rsidR="004F31E3" w:rsidRDefault="004F31E3" w:rsidP="009F34EA">
      <w:pPr>
        <w:jc w:val="left"/>
      </w:pPr>
      <w:r>
        <w:br w:type="page"/>
      </w:r>
    </w:p>
    <w:p w14:paraId="31C96BD7" w14:textId="221D345C" w:rsidR="00C56C26" w:rsidRDefault="00F351C0" w:rsidP="009F34EA">
      <w:pPr>
        <w:pStyle w:val="G222Heading2"/>
        <w:spacing w:after="240"/>
      </w:pPr>
      <w:bookmarkStart w:id="198" w:name="_Toc443146125"/>
      <w:bookmarkStart w:id="199" w:name="_Toc443146192"/>
      <w:bookmarkStart w:id="200" w:name="_Toc485995151"/>
      <w:bookmarkEnd w:id="198"/>
      <w:bookmarkEnd w:id="199"/>
      <w:r>
        <w:lastRenderedPageBreak/>
        <w:t>ÇÖZÜM PLANLAMA</w:t>
      </w:r>
      <w:bookmarkEnd w:id="200"/>
    </w:p>
    <w:p w14:paraId="173ADCDE" w14:textId="092E8AB6" w:rsidR="00835F87" w:rsidRDefault="00713363" w:rsidP="009F34EA">
      <w:pPr>
        <w:spacing w:after="240"/>
      </w:pPr>
      <w:r>
        <w:t>Çözüm planlama</w:t>
      </w:r>
      <w:r w:rsidR="00835F87">
        <w:t>, kurum ve kuruluşların bilgi sistemi altyapıları ve bu altyapılar üzerinde sunulan ya da sunulması planlanan hizmetlerin mevcut durumunun ortaya konduğu, sorunların ve ihtiyaçların belirlendiği ve incelenen sistem girdilerinin, çıktılarının, süreçlerinin ve kontrol mekanizmasının detaylı olarak analiz edildiği çalışmadır. Bu çalışmanın amaçları:</w:t>
      </w:r>
    </w:p>
    <w:p w14:paraId="4837E83F" w14:textId="77777777" w:rsidR="009D11EC" w:rsidRDefault="009D11EC" w:rsidP="00290E62">
      <w:pPr>
        <w:pStyle w:val="ListeParagraf"/>
        <w:numPr>
          <w:ilvl w:val="0"/>
          <w:numId w:val="4"/>
        </w:numPr>
        <w:spacing w:after="240"/>
      </w:pPr>
      <w:r>
        <w:t>Mevcut sistemin detaylı incelenmesi suretiyle sınırlarının belirlenerek uç kullanıcı, hedef kitle ve kurumun</w:t>
      </w:r>
      <w:r w:rsidR="00197143">
        <w:rPr>
          <w:rFonts w:cs="Arial"/>
        </w:rPr>
        <w:t>/</w:t>
      </w:r>
      <w:r w:rsidR="00CE5ECC">
        <w:rPr>
          <w:rFonts w:cs="Arial"/>
        </w:rPr>
        <w:t>kuruluşun</w:t>
      </w:r>
      <w:r>
        <w:t xml:space="preserve"> hizmet verdiği diğer kurum</w:t>
      </w:r>
      <w:r w:rsidR="00CE5ECC">
        <w:t xml:space="preserve"> ve kuruluş</w:t>
      </w:r>
      <w:r>
        <w:t xml:space="preserve">lar açısından sistemin süreç analizlerinin yapılması, kurumlar arası bilgi paylaşımı </w:t>
      </w:r>
      <w:proofErr w:type="gramStart"/>
      <w:r>
        <w:t>imkanlarının</w:t>
      </w:r>
      <w:proofErr w:type="gramEnd"/>
      <w:r>
        <w:t xml:space="preserve"> ortaya konması,</w:t>
      </w:r>
    </w:p>
    <w:p w14:paraId="23D58A30" w14:textId="77777777" w:rsidR="009D11EC" w:rsidRDefault="009D11EC" w:rsidP="00290E62">
      <w:pPr>
        <w:pStyle w:val="ListeParagraf"/>
        <w:numPr>
          <w:ilvl w:val="0"/>
          <w:numId w:val="4"/>
        </w:numPr>
        <w:spacing w:after="240"/>
      </w:pPr>
      <w:r>
        <w:t>Kurumsal süreçlerinin detaylı olarak incelenmesi sonucunda mevcut problemlerin ortay</w:t>
      </w:r>
      <w:r w:rsidR="00183DDF">
        <w:t>a konması ve bu problemlere çözüm oluşturacak</w:t>
      </w:r>
      <w:r>
        <w:t xml:space="preserve"> yeni süreç modelinin, ihtiyaçların ve önceliklerin belirlenmesi, </w:t>
      </w:r>
    </w:p>
    <w:p w14:paraId="522309FC" w14:textId="77777777" w:rsidR="009D11EC" w:rsidRDefault="009D11EC" w:rsidP="00290E62">
      <w:pPr>
        <w:pStyle w:val="ListeParagraf"/>
        <w:numPr>
          <w:ilvl w:val="0"/>
          <w:numId w:val="4"/>
        </w:numPr>
        <w:spacing w:after="240"/>
      </w:pPr>
      <w:r>
        <w:t>Yeni çözüm için alternatiflerin değerlendirilmesi,</w:t>
      </w:r>
    </w:p>
    <w:p w14:paraId="2542EB61" w14:textId="77777777" w:rsidR="009D11EC" w:rsidRDefault="009D11EC" w:rsidP="00290E62">
      <w:pPr>
        <w:pStyle w:val="ListeParagraf"/>
        <w:numPr>
          <w:ilvl w:val="0"/>
          <w:numId w:val="4"/>
        </w:numPr>
        <w:spacing w:after="240"/>
      </w:pPr>
      <w:r>
        <w:t>Yeni çözümün tanımlanan ihtiyaçlara göre s</w:t>
      </w:r>
      <w:r w:rsidRPr="0071487C">
        <w:t>üreçler, teknoloji, donanım, yazılım, veri yapısı, sistem mimarisi, g</w:t>
      </w:r>
      <w:r w:rsidR="00183DDF">
        <w:t xml:space="preserve">üvenlik, </w:t>
      </w:r>
      <w:proofErr w:type="gramStart"/>
      <w:r w:rsidR="00183DDF">
        <w:t>entegrasyon</w:t>
      </w:r>
      <w:proofErr w:type="gramEnd"/>
      <w:r w:rsidR="00183DDF">
        <w:t xml:space="preserve">, </w:t>
      </w:r>
      <w:proofErr w:type="spellStart"/>
      <w:r w:rsidR="00183DDF">
        <w:t>migrasyon</w:t>
      </w:r>
      <w:proofErr w:type="spellEnd"/>
      <w:r w:rsidRPr="0071487C">
        <w:t xml:space="preserve"> vb. açılarından</w:t>
      </w:r>
      <w:r>
        <w:t xml:space="preserve"> üst seviye tasarımının </w:t>
      </w:r>
      <w:r w:rsidR="00197143">
        <w:t>hazırlanması</w:t>
      </w:r>
      <w:r>
        <w:t>,</w:t>
      </w:r>
    </w:p>
    <w:p w14:paraId="134CB21F" w14:textId="77777777" w:rsidR="009D11EC" w:rsidRDefault="009D11EC" w:rsidP="00290E62">
      <w:pPr>
        <w:pStyle w:val="ListeParagraf"/>
        <w:numPr>
          <w:ilvl w:val="0"/>
          <w:numId w:val="4"/>
        </w:numPr>
        <w:spacing w:after="240"/>
      </w:pPr>
      <w:r>
        <w:t>Yeni çözümün devam eden diğer projelerle ilişkisi</w:t>
      </w:r>
      <w:r w:rsidR="00197143">
        <w:t>/</w:t>
      </w:r>
      <w:r>
        <w:t>bağımlılıklarının verilmesidir.</w:t>
      </w:r>
    </w:p>
    <w:p w14:paraId="005A067D" w14:textId="6CF4BFF1" w:rsidR="00525204" w:rsidRDefault="00713363" w:rsidP="009F34EA">
      <w:pPr>
        <w:spacing w:after="240"/>
      </w:pPr>
      <w:r>
        <w:t>Çözüm planlamada</w:t>
      </w:r>
      <w:r w:rsidR="00835F87">
        <w:t xml:space="preserve"> projenin kurumun</w:t>
      </w:r>
      <w:r w:rsidR="00197143">
        <w:rPr>
          <w:rFonts w:cs="Arial"/>
        </w:rPr>
        <w:t>/</w:t>
      </w:r>
      <w:r w:rsidR="00CE5ECC">
        <w:rPr>
          <w:rFonts w:cs="Arial"/>
        </w:rPr>
        <w:t>kuruluşun</w:t>
      </w:r>
      <w:r w:rsidR="00835F87">
        <w:t xml:space="preserve"> devam eden ve/veya önerilen diğer projelerle ilişkisi; bir başka projeyi </w:t>
      </w:r>
      <w:r w:rsidR="00DA6C3E">
        <w:t>dışarıda bırakıp bırakmadığı</w:t>
      </w:r>
      <w:r w:rsidR="00835F87">
        <w:t xml:space="preserve"> veya karşılıklı bağımlılık ilişk</w:t>
      </w:r>
      <w:r w:rsidR="00525204">
        <w:t>isi olup olmadığı irdelenmelidir</w:t>
      </w:r>
      <w:r w:rsidR="00835F87">
        <w:t xml:space="preserve">. </w:t>
      </w:r>
    </w:p>
    <w:p w14:paraId="18B797DE" w14:textId="77777777" w:rsidR="00835F87" w:rsidRPr="00835F87" w:rsidRDefault="00835F87" w:rsidP="009F34EA">
      <w:pPr>
        <w:spacing w:after="240"/>
      </w:pPr>
      <w:r>
        <w:t xml:space="preserve">Bunların yanında, ortaya konan analizde kurum dışı sistemlerle bilgi paylaşım </w:t>
      </w:r>
      <w:proofErr w:type="gramStart"/>
      <w:r>
        <w:t>imkanları</w:t>
      </w:r>
      <w:proofErr w:type="gramEnd"/>
      <w:r>
        <w:t xml:space="preserve"> </w:t>
      </w:r>
      <w:r w:rsidR="00525204">
        <w:t>değerlendirilmeli</w:t>
      </w:r>
      <w:r>
        <w:t>, sistem kurum dışı sistemlerle uyumlu olacak ve entegrasyonu mümkün olacak şe</w:t>
      </w:r>
      <w:r w:rsidR="00525204">
        <w:t>kilde tasarlanmalıdır.</w:t>
      </w:r>
    </w:p>
    <w:p w14:paraId="7543C4C1" w14:textId="77777777" w:rsidR="005A5AC3" w:rsidRDefault="0094078E" w:rsidP="009F34EA">
      <w:pPr>
        <w:pStyle w:val="G222Heading3"/>
      </w:pPr>
      <w:bookmarkStart w:id="201" w:name="_Toc440460345"/>
      <w:bookmarkStart w:id="202" w:name="_Toc447179316"/>
      <w:bookmarkStart w:id="203" w:name="_Toc449680671"/>
      <w:r>
        <w:t xml:space="preserve">Çözümlerin, Gereksinimlerin </w:t>
      </w:r>
      <w:r w:rsidR="005A5AC3" w:rsidRPr="005A5AC3">
        <w:t>ve Yeni Süreç Modelinin Belirlenmesi</w:t>
      </w:r>
      <w:bookmarkEnd w:id="201"/>
      <w:bookmarkEnd w:id="202"/>
      <w:bookmarkEnd w:id="203"/>
    </w:p>
    <w:p w14:paraId="43E00531" w14:textId="77777777" w:rsidR="002E1EDB" w:rsidRDefault="002E1EDB" w:rsidP="002E1EDB">
      <w:pPr>
        <w:pStyle w:val="G222Heading4"/>
        <w:rPr>
          <w:bCs/>
          <w:color w:val="000000"/>
          <w:szCs w:val="20"/>
        </w:rPr>
      </w:pPr>
      <w:bookmarkStart w:id="204" w:name="_Toc447179317"/>
      <w:bookmarkStart w:id="205" w:name="_Toc449680672"/>
      <w:bookmarkStart w:id="206" w:name="_Ref449703574"/>
      <w:r w:rsidRPr="002E1EDB">
        <w:rPr>
          <w:bCs/>
          <w:color w:val="000000"/>
          <w:szCs w:val="20"/>
        </w:rPr>
        <w:t>Alternatif Çözümlerin Değerlendirilmesi</w:t>
      </w:r>
      <w:bookmarkEnd w:id="204"/>
      <w:bookmarkEnd w:id="205"/>
      <w:bookmarkEnd w:id="206"/>
    </w:p>
    <w:p w14:paraId="043403FE" w14:textId="77777777" w:rsidR="002E1EDB" w:rsidRDefault="002E1EDB" w:rsidP="002E1EDB">
      <w:pPr>
        <w:spacing w:after="240"/>
      </w:pPr>
      <w:r w:rsidRPr="0025605A">
        <w:t>Bir çözümün gerçekleştirilmesinde farklı alternatifler olabilmekte ve en uygun çözümün seçilmesi için bu alternatiflerin değerlendirilmesi beklenmektedir. Alternatifler belirlenirken farklı teknolojiler, idari vb</w:t>
      </w:r>
      <w:r w:rsidR="003F7459">
        <w:t>.</w:t>
      </w:r>
      <w:r w:rsidRPr="0025605A">
        <w:t xml:space="preserve"> kısıtlar, uyulması gereken düzenlemeler ve gelişmeler, paydaşların farklı talepleri dikkate alınabilir. Bu bölümde hazır ticari çözümler, kurum içi geliştirme yaklaşımı veya dış kaynak kullanımı gibi alternatiflerde değerlendirilebilir. Değerlendirilen alternatif çözümler aynı kategoride farklı çözüm modellerini de içeriyor olabilir (örneğin</w:t>
      </w:r>
      <w:r w:rsidR="003F7459">
        <w:t>;</w:t>
      </w:r>
      <w:r w:rsidRPr="0025605A">
        <w:t xml:space="preserve"> hazır çözüm alternatifleri arasında birbirinden farklı birden çok çözüm değerlendirilmiş olabilir).</w:t>
      </w:r>
    </w:p>
    <w:p w14:paraId="5A89DCEC" w14:textId="77777777" w:rsidR="003F7459" w:rsidRDefault="003F7459" w:rsidP="003F7459">
      <w:pPr>
        <w:spacing w:after="240"/>
      </w:pPr>
      <w:r>
        <w:t>Tek aşamalı teklif sürecine girecek projeler için çözüm ortaya konulurken alternatiflerin değerlendirilmiş olması ve seçilen alternatifin neden seçildiğine dair gerekli bilginin veriliyor olması beklenmektedir. Ancak iki aşamalı teklif sürecine girecek projelerdeki gibi detaylı bir çalışma yapılması gerekmemektedir.</w:t>
      </w:r>
      <w:r w:rsidR="000C5E30">
        <w:t xml:space="preserve"> Bu nedenle EK A1 olarak verilen “</w:t>
      </w:r>
      <w:r w:rsidR="000C5E30" w:rsidRPr="003F7459">
        <w:t>Fizibilite</w:t>
      </w:r>
      <w:r w:rsidR="000C5E30">
        <w:t xml:space="preserve"> Etüdü Gerektirmeyen</w:t>
      </w:r>
      <w:r w:rsidR="000C5E30" w:rsidRPr="003F7459">
        <w:t xml:space="preserve"> Proje Teklif Formu Şablonu</w:t>
      </w:r>
      <w:r w:rsidR="000C5E30">
        <w:t>”</w:t>
      </w:r>
      <w:r w:rsidR="000C5E30" w:rsidRPr="003F7459">
        <w:t xml:space="preserve"> </w:t>
      </w:r>
      <w:r w:rsidR="000C5E30">
        <w:t>dokümanının doldurulması yeterlidir.</w:t>
      </w:r>
    </w:p>
    <w:p w14:paraId="75ED25AB" w14:textId="77777777" w:rsidR="002E1EDB" w:rsidRDefault="002E1EDB" w:rsidP="002E1EDB">
      <w:pPr>
        <w:spacing w:after="240"/>
      </w:pPr>
      <w:r>
        <w:t>İki aşamalı teklif sürecine girecek projeler için</w:t>
      </w:r>
      <w:r w:rsidR="003F7459">
        <w:t>se</w:t>
      </w:r>
      <w:r>
        <w:t xml:space="preserve"> alternatif çözümlerin detaylı olarak değerlendirilmiş ve sunuluyor olması gerekmektedir. </w:t>
      </w:r>
      <w:r w:rsidR="003F7459">
        <w:t>Bu nedenle bu projeler için EK A2 olarak verilen “</w:t>
      </w:r>
      <w:r w:rsidR="003F7459" w:rsidRPr="003F7459">
        <w:t>Fizibilite Etüdü Gerektiren Proje Teklif Formu Şablonu</w:t>
      </w:r>
      <w:r w:rsidR="003F7459">
        <w:t>”</w:t>
      </w:r>
      <w:r w:rsidR="003F7459" w:rsidRPr="003F7459">
        <w:t xml:space="preserve"> </w:t>
      </w:r>
      <w:r w:rsidR="003F7459">
        <w:t>dokümanı doldurulmalı ve bu dokümanda a</w:t>
      </w:r>
      <w:r w:rsidRPr="0025605A">
        <w:t>lter</w:t>
      </w:r>
      <w:r w:rsidR="00197143">
        <w:t xml:space="preserve">natif çözümler hazırlanırken “EK </w:t>
      </w:r>
      <w:r w:rsidRPr="0025605A">
        <w:t>B</w:t>
      </w:r>
      <w:r w:rsidR="00197143">
        <w:t>5</w:t>
      </w:r>
      <w:r w:rsidR="009071D0">
        <w:t>-</w:t>
      </w:r>
      <w:r w:rsidR="00197143" w:rsidRPr="00197143">
        <w:t xml:space="preserve">Teknik Çözümleri Hazırlama </w:t>
      </w:r>
      <w:proofErr w:type="spellStart"/>
      <w:r w:rsidR="00197143" w:rsidRPr="00197143">
        <w:t>Rehberi</w:t>
      </w:r>
      <w:r w:rsidR="00197143">
        <w:t>”n</w:t>
      </w:r>
      <w:r w:rsidRPr="0025605A">
        <w:t>de</w:t>
      </w:r>
      <w:proofErr w:type="spellEnd"/>
      <w:r w:rsidRPr="0025605A">
        <w:t xml:space="preserve"> tar</w:t>
      </w:r>
      <w:r>
        <w:t>if edilen sürece uygun çalışılmalıdır</w:t>
      </w:r>
      <w:r w:rsidRPr="0025605A">
        <w:t>.</w:t>
      </w:r>
    </w:p>
    <w:p w14:paraId="25CB0C74" w14:textId="77777777" w:rsidR="000C4F63" w:rsidRPr="005A5AC3" w:rsidRDefault="000C4F63" w:rsidP="000C4F63">
      <w:pPr>
        <w:pStyle w:val="G222Heading4"/>
        <w:spacing w:after="240"/>
        <w:rPr>
          <w:bCs/>
          <w:color w:val="000000"/>
          <w:szCs w:val="20"/>
        </w:rPr>
      </w:pPr>
      <w:bookmarkStart w:id="207" w:name="_Toc440460348"/>
      <w:bookmarkStart w:id="208" w:name="_Toc447179318"/>
      <w:bookmarkStart w:id="209" w:name="_Toc449680673"/>
      <w:r w:rsidRPr="005A5AC3">
        <w:rPr>
          <w:bCs/>
          <w:color w:val="000000"/>
          <w:szCs w:val="20"/>
        </w:rPr>
        <w:lastRenderedPageBreak/>
        <w:t xml:space="preserve">Değerlendirilen </w:t>
      </w:r>
      <w:r w:rsidR="00197143" w:rsidRPr="005A5AC3">
        <w:rPr>
          <w:bCs/>
          <w:color w:val="000000"/>
          <w:szCs w:val="20"/>
        </w:rPr>
        <w:t>Al</w:t>
      </w:r>
      <w:r w:rsidR="00197143">
        <w:rPr>
          <w:bCs/>
          <w:color w:val="000000"/>
          <w:szCs w:val="20"/>
        </w:rPr>
        <w:t>ternatif Çözümler, Avantajları v</w:t>
      </w:r>
      <w:r w:rsidR="00197143" w:rsidRPr="005A5AC3">
        <w:rPr>
          <w:bCs/>
          <w:color w:val="000000"/>
          <w:szCs w:val="20"/>
        </w:rPr>
        <w:t>e Dezavantajları</w:t>
      </w:r>
      <w:bookmarkEnd w:id="207"/>
      <w:bookmarkEnd w:id="208"/>
      <w:bookmarkEnd w:id="209"/>
    </w:p>
    <w:p w14:paraId="79A99761" w14:textId="77777777" w:rsidR="000C4F63" w:rsidRPr="002E1EDB" w:rsidRDefault="003F7459" w:rsidP="002E1EDB">
      <w:pPr>
        <w:spacing w:after="240"/>
      </w:pPr>
      <w:r>
        <w:t xml:space="preserve">Şablonun </w:t>
      </w:r>
      <w:r>
        <w:fldChar w:fldCharType="begin"/>
      </w:r>
      <w:r>
        <w:instrText xml:space="preserve"> REF _Ref449703574 \w \h </w:instrText>
      </w:r>
      <w:r>
        <w:fldChar w:fldCharType="separate"/>
      </w:r>
      <w:r w:rsidR="00FB3D20">
        <w:t>2.5.1.1</w:t>
      </w:r>
      <w:r>
        <w:fldChar w:fldCharType="end"/>
      </w:r>
      <w:r>
        <w:t xml:space="preserve"> </w:t>
      </w:r>
      <w:r w:rsidR="000C4F63">
        <w:t>bölüm</w:t>
      </w:r>
      <w:r>
        <w:t>ün</w:t>
      </w:r>
      <w:r w:rsidR="000C4F63">
        <w:t xml:space="preserve">de </w:t>
      </w:r>
      <w:r>
        <w:t>evet cevabı</w:t>
      </w:r>
      <w:r w:rsidR="000C4F63">
        <w:t xml:space="preserve"> verildiyse bu bölümde değerlendirilen alternatif çözümlerle ilgili istenen bilgiler detaylandırılmalıdır. </w:t>
      </w:r>
    </w:p>
    <w:p w14:paraId="7A214AE3" w14:textId="77777777" w:rsidR="005A5AC3" w:rsidRDefault="005A5AC3" w:rsidP="00192793">
      <w:pPr>
        <w:pStyle w:val="G222Heading3"/>
        <w:spacing w:after="240"/>
      </w:pPr>
      <w:bookmarkStart w:id="210" w:name="_Toc440460349"/>
      <w:bookmarkStart w:id="211" w:name="_Toc447179319"/>
      <w:bookmarkStart w:id="212" w:name="_Toc449680674"/>
      <w:r w:rsidRPr="005A5AC3">
        <w:t>Yeni Çözümün Tanımlanmas</w:t>
      </w:r>
      <w:r>
        <w:t>ı</w:t>
      </w:r>
      <w:bookmarkEnd w:id="210"/>
      <w:bookmarkEnd w:id="211"/>
      <w:bookmarkEnd w:id="212"/>
    </w:p>
    <w:p w14:paraId="6A42E0F8" w14:textId="102F8C8D" w:rsidR="0094078E" w:rsidRPr="0094078E" w:rsidRDefault="0094078E" w:rsidP="00192793">
      <w:pPr>
        <w:spacing w:before="240" w:after="240"/>
      </w:pPr>
      <w:r>
        <w:t xml:space="preserve">Tek aşamalı teklif sürecine giren projeler için seçilen çözümün tanımlanması beklenirken, iki aşamalı teklif sürecine giren projeler için </w:t>
      </w:r>
      <w:r w:rsidR="00192793">
        <w:t>ilk aşamada değerlendirilen alternatif çözümler içinden Kalkınma Bakanlığı tarafından seçil</w:t>
      </w:r>
      <w:r w:rsidR="00093F06">
        <w:t>miş</w:t>
      </w:r>
      <w:r w:rsidR="00192793">
        <w:t xml:space="preserve"> olan çözüm alternatifleri</w:t>
      </w:r>
      <w:r w:rsidR="005E6C84">
        <w:t xml:space="preserve"> için ayrı ayrı ekonomik ve sosyal analizlerin yapılması, performans göstergelerinin tanımlanması ve</w:t>
      </w:r>
      <w:r w:rsidR="00192793">
        <w:t xml:space="preserve"> </w:t>
      </w:r>
      <w:r w:rsidR="00B40A1E">
        <w:t>detaylandırılması</w:t>
      </w:r>
      <w:r w:rsidR="00192793">
        <w:t xml:space="preserve"> gerekmektedir.</w:t>
      </w:r>
    </w:p>
    <w:p w14:paraId="22BD89B3" w14:textId="77777777" w:rsidR="0094078E" w:rsidRDefault="0094078E" w:rsidP="00192793">
      <w:pPr>
        <w:pStyle w:val="G222Heading4"/>
        <w:spacing w:before="240" w:after="240"/>
      </w:pPr>
      <w:bookmarkStart w:id="213" w:name="_Toc440460346"/>
      <w:bookmarkStart w:id="214" w:name="_Toc447179320"/>
      <w:bookmarkStart w:id="215" w:name="_Toc449680675"/>
      <w:r w:rsidRPr="00DE6CFE">
        <w:rPr>
          <w:bCs/>
          <w:color w:val="000000"/>
          <w:szCs w:val="20"/>
        </w:rPr>
        <w:t xml:space="preserve">Yeni </w:t>
      </w:r>
      <w:r>
        <w:rPr>
          <w:bCs/>
          <w:color w:val="000000"/>
          <w:szCs w:val="20"/>
        </w:rPr>
        <w:t>Çözümde</w:t>
      </w:r>
      <w:r w:rsidRPr="00DE6CFE">
        <w:rPr>
          <w:bCs/>
          <w:color w:val="000000"/>
          <w:szCs w:val="20"/>
        </w:rPr>
        <w:t xml:space="preserve"> Ele Alınacak Gereksinimler</w:t>
      </w:r>
      <w:bookmarkEnd w:id="213"/>
      <w:bookmarkEnd w:id="214"/>
      <w:bookmarkEnd w:id="215"/>
    </w:p>
    <w:p w14:paraId="5C585850" w14:textId="77777777" w:rsidR="0094078E" w:rsidRDefault="0094078E" w:rsidP="00192793">
      <w:pPr>
        <w:spacing w:before="240" w:after="240"/>
      </w:pPr>
      <w:r>
        <w:t xml:space="preserve">Yeni çözümde ele alınacak gereksinimler verilmelidir. Teknik çözüm ile birlikte karşılanması gereken ve ihtiyaç duyulan her şey gereksinimi ifade eder. Gereksinimler projenin kapsamını ve çıktılarını belirleyen temel faktördür. Bu nedenle gereksinimlerin iyi analiz edilmiş ve </w:t>
      </w:r>
      <w:proofErr w:type="spellStart"/>
      <w:r>
        <w:t>dokümante</w:t>
      </w:r>
      <w:proofErr w:type="spellEnd"/>
      <w:r>
        <w:t xml:space="preserve"> edilmiş olması gerekmektedir. Gereksinimler genel olarak iki ayrı sınıfta değerlendirilmektedir. </w:t>
      </w:r>
    </w:p>
    <w:p w14:paraId="4440EF6C" w14:textId="0B2FAB88" w:rsidR="0094078E" w:rsidRDefault="0094078E" w:rsidP="00EA6B8F">
      <w:pPr>
        <w:pStyle w:val="ListeParagraf"/>
        <w:numPr>
          <w:ilvl w:val="0"/>
          <w:numId w:val="17"/>
        </w:numPr>
      </w:pPr>
      <w:r w:rsidRPr="000C5E30">
        <w:rPr>
          <w:b/>
        </w:rPr>
        <w:t>Fonksiyonel Gereksinimler:</w:t>
      </w:r>
      <w:r>
        <w:t xml:space="preserve"> </w:t>
      </w:r>
      <w:r w:rsidR="001D2BA3">
        <w:t xml:space="preserve">Çözümde </w:t>
      </w:r>
      <w:r>
        <w:t>ne yap</w:t>
      </w:r>
      <w:r w:rsidR="001D2BA3">
        <w:t>ıl</w:t>
      </w:r>
      <w:r>
        <w:t>ması gerektiğini yapısal ve işlevsel olarak belirten gereksinimlerdir. Çoğunlukla giriş</w:t>
      </w:r>
      <w:r w:rsidR="009071D0">
        <w:t>-</w:t>
      </w:r>
      <w:r>
        <w:t xml:space="preserve">çıkış </w:t>
      </w:r>
      <w:proofErr w:type="spellStart"/>
      <w:r>
        <w:t>arayüzleri</w:t>
      </w:r>
      <w:proofErr w:type="spellEnd"/>
      <w:r>
        <w:t xml:space="preserve">, iş kuralları, idari fonksiyonlar, yetkilendirme, raporlama gereksinimlerini içerir. </w:t>
      </w:r>
    </w:p>
    <w:p w14:paraId="0A2DCD77" w14:textId="6F4CE5F5" w:rsidR="0094078E" w:rsidRDefault="0094078E" w:rsidP="00EA6B8F">
      <w:pPr>
        <w:pStyle w:val="ListeParagraf"/>
        <w:numPr>
          <w:ilvl w:val="0"/>
          <w:numId w:val="17"/>
        </w:numPr>
      </w:pPr>
      <w:r w:rsidRPr="000C5E30">
        <w:rPr>
          <w:b/>
        </w:rPr>
        <w:t>Fonksiyonel Olmayan Gereksinimler:</w:t>
      </w:r>
      <w:r>
        <w:t xml:space="preserve"> </w:t>
      </w:r>
      <w:r w:rsidR="001D2BA3">
        <w:t xml:space="preserve">Çözümün </w:t>
      </w:r>
      <w:r>
        <w:t>işlevlerini</w:t>
      </w:r>
      <w:r w:rsidR="001D2BA3">
        <w:t>n</w:t>
      </w:r>
      <w:r>
        <w:t xml:space="preserve"> nasıl yap</w:t>
      </w:r>
      <w:r w:rsidR="001D2BA3">
        <w:t>ıl</w:t>
      </w:r>
      <w:r>
        <w:t xml:space="preserve">ması gerektiğini belirten gereksinimlerdir. </w:t>
      </w:r>
      <w:r w:rsidR="001D2BA3">
        <w:t xml:space="preserve">Çözümün </w:t>
      </w:r>
      <w:r>
        <w:t xml:space="preserve">kalite gereksinimleri olarak da ifade edilebilirler. Çoğunlukla hata yönetimi, </w:t>
      </w:r>
      <w:proofErr w:type="spellStart"/>
      <w:r>
        <w:t>erişebilirlik</w:t>
      </w:r>
      <w:proofErr w:type="spellEnd"/>
      <w:r>
        <w:t xml:space="preserve">, etkinlik, kullanılabilirlik, kurulum, ölçeklenebilirlik, performans, platform uyumluluk, standartlara uygunluk, test edilebilirlik, güvenlik, sürdürülebilirlik, taşınabilirlik, </w:t>
      </w:r>
      <w:proofErr w:type="spellStart"/>
      <w:r>
        <w:t>güvenebilirlik</w:t>
      </w:r>
      <w:proofErr w:type="spellEnd"/>
      <w:r>
        <w:t xml:space="preserve">, birlikte çalışabilirlik, veri bütünlüğü, yasal ve mali kısıtlara uyum gereksinimlerini içerir. </w:t>
      </w:r>
    </w:p>
    <w:p w14:paraId="1A300FCC" w14:textId="77777777" w:rsidR="0094078E" w:rsidRPr="0094078E" w:rsidRDefault="0094078E" w:rsidP="0094078E"/>
    <w:p w14:paraId="40DAB61D" w14:textId="77777777" w:rsidR="005A5AC3" w:rsidRDefault="005A5AC3" w:rsidP="00133E57">
      <w:pPr>
        <w:pStyle w:val="G222Heading4"/>
        <w:spacing w:after="240"/>
      </w:pPr>
      <w:bookmarkStart w:id="216" w:name="_Toc440460350"/>
      <w:bookmarkStart w:id="217" w:name="_Toc447179321"/>
      <w:bookmarkStart w:id="218" w:name="_Toc449680676"/>
      <w:r w:rsidRPr="005A5AC3">
        <w:t xml:space="preserve">Yeni Çözümün </w:t>
      </w:r>
      <w:r>
        <w:t>Üst Seviye T</w:t>
      </w:r>
      <w:r w:rsidRPr="005A5AC3">
        <w:t>asarımını</w:t>
      </w:r>
      <w:r w:rsidR="00635C2F">
        <w:t>n</w:t>
      </w:r>
      <w:r w:rsidRPr="005A5AC3">
        <w:t xml:space="preserve"> Tanımlanmas</w:t>
      </w:r>
      <w:r>
        <w:t>ı</w:t>
      </w:r>
      <w:bookmarkEnd w:id="216"/>
      <w:bookmarkEnd w:id="217"/>
      <w:bookmarkEnd w:id="218"/>
    </w:p>
    <w:p w14:paraId="2189486F" w14:textId="77777777" w:rsidR="00635C2F" w:rsidRDefault="00635C2F" w:rsidP="00133E57">
      <w:pPr>
        <w:spacing w:after="240"/>
      </w:pPr>
      <w:r>
        <w:t>Bu bölümde çözüme ilişkin aşağıdaki hu</w:t>
      </w:r>
      <w:r w:rsidR="005B098D">
        <w:t>s</w:t>
      </w:r>
      <w:r>
        <w:t>u</w:t>
      </w:r>
      <w:r w:rsidR="005B098D">
        <w:t>s</w:t>
      </w:r>
      <w:r>
        <w:t>lar</w:t>
      </w:r>
      <w:r w:rsidR="00133E57">
        <w:t>dan ilgili olanlar detaylandırılmalıdır. Detayları verilecek olan bileşenlerin özellikleri ve maliyetleri ile ilgili bilgi maliyet bileşenleri tablosunda ayrıca istenmektedir.</w:t>
      </w:r>
      <w:r w:rsidR="000C5E30">
        <w:t xml:space="preserve"> Tek aşamalı projeler için tek bir çözüm için bu bilgiler verilecekken, iki aşamalı projeler için ilk aşamada belirlenen alternatif çözümler için bu bilgilerin ayrı ayrı verilmesi gerekmektedir. Gerekli yönlendirme “EK A2-</w:t>
      </w:r>
      <w:r w:rsidR="000C5E30" w:rsidRPr="000C5E30">
        <w:t>Fizibilite Etüdü Gerektiren Proje Teklif Formu Şablonu</w:t>
      </w:r>
      <w:r w:rsidR="000C5E30">
        <w:t>” içinde verilmektedir.</w:t>
      </w:r>
    </w:p>
    <w:p w14:paraId="2AAC9242" w14:textId="77777777" w:rsidR="00343002" w:rsidRDefault="00451BF6" w:rsidP="00343002">
      <w:pPr>
        <w:pStyle w:val="G222Heading5"/>
        <w:spacing w:after="240"/>
      </w:pPr>
      <w:r>
        <w:t xml:space="preserve">Süreçler </w:t>
      </w:r>
    </w:p>
    <w:p w14:paraId="3973AFD7" w14:textId="77777777" w:rsidR="00635C2F" w:rsidRPr="00343002" w:rsidRDefault="00451BF6" w:rsidP="008B2712">
      <w:pPr>
        <w:spacing w:after="240"/>
        <w:rPr>
          <w:rFonts w:cs="Arial"/>
          <w:b/>
          <w:bCs/>
          <w:kern w:val="32"/>
          <w:szCs w:val="26"/>
        </w:rPr>
      </w:pPr>
      <w:r w:rsidRPr="00343002">
        <w:t xml:space="preserve">Hangi iş süreçlerinin, </w:t>
      </w:r>
      <w:r w:rsidR="000C5E30">
        <w:t xml:space="preserve">belirlenen çözümde </w:t>
      </w:r>
      <w:r w:rsidRPr="00343002">
        <w:t>ne şekilde ele alındığı anlatılmalıdır.</w:t>
      </w:r>
    </w:p>
    <w:p w14:paraId="262D97FC" w14:textId="77777777" w:rsidR="00133E57" w:rsidRDefault="00150A87" w:rsidP="00133E57">
      <w:pPr>
        <w:pStyle w:val="G222Heading5"/>
        <w:spacing w:after="240"/>
      </w:pPr>
      <w:r>
        <w:t>D</w:t>
      </w:r>
      <w:r w:rsidR="006A1EB8">
        <w:t>onanım</w:t>
      </w:r>
    </w:p>
    <w:p w14:paraId="3E2C5FF6" w14:textId="77777777" w:rsidR="00635C2F" w:rsidRDefault="006A1EB8" w:rsidP="00133E57">
      <w:pPr>
        <w:spacing w:after="240"/>
      </w:pPr>
      <w:r>
        <w:t>Çözümde kullanılacak donanım altyapısı ve teknolojileri verilmelidir.</w:t>
      </w:r>
      <w:r w:rsidR="00133E57">
        <w:t xml:space="preserve"> </w:t>
      </w:r>
      <w:r w:rsidR="000C5E30">
        <w:t>K</w:t>
      </w:r>
      <w:r w:rsidR="00133E57" w:rsidRPr="00133E57">
        <w:t>urumun</w:t>
      </w:r>
      <w:r w:rsidR="00197143">
        <w:rPr>
          <w:rFonts w:cs="Arial"/>
        </w:rPr>
        <w:t>/</w:t>
      </w:r>
      <w:r w:rsidR="00CE5ECC">
        <w:rPr>
          <w:rFonts w:cs="Arial"/>
        </w:rPr>
        <w:t>kuruluşun</w:t>
      </w:r>
      <w:r w:rsidR="00133E57" w:rsidRPr="00133E57">
        <w:t xml:space="preserve"> proje kapsamındaki donanım ihtiyaçları (sunucu, masaüstü ve dizüstü bilgisayar, ağ ekipmanları, güvenlik duvarı, yazıcı, tarayıcı, kesintisiz güç kaynağı, yedekleme ve depolama birimleri, </w:t>
      </w:r>
      <w:proofErr w:type="gramStart"/>
      <w:r w:rsidR="00133E57" w:rsidRPr="00133E57">
        <w:t>projeksiyon</w:t>
      </w:r>
      <w:proofErr w:type="gramEnd"/>
      <w:r w:rsidR="00133E57" w:rsidRPr="00133E57">
        <w:t xml:space="preserve"> cihazı, optik okuyucu vb.) ve buna ilişkin </w:t>
      </w:r>
      <w:r w:rsidR="00133E57" w:rsidRPr="00133E57">
        <w:lastRenderedPageBreak/>
        <w:t xml:space="preserve">bilgiler verilecektir. Tedarik edilmesi planlanan donanımların teknik özellik ve kapasiteleri bu donanımların sağlayacağı hizmetin yoğunluğu ile orantılı olmalı, sunulacak hizmetin gerektirdiğinin ötesinde kapasite ve teknik özelliklere sahip teçhizat talep edilmemelidir. </w:t>
      </w:r>
    </w:p>
    <w:p w14:paraId="476A29CC" w14:textId="77777777" w:rsidR="00133E57" w:rsidRDefault="00150A87" w:rsidP="00133E57">
      <w:pPr>
        <w:pStyle w:val="G222Heading5"/>
        <w:spacing w:after="240"/>
      </w:pPr>
      <w:r>
        <w:t>Y</w:t>
      </w:r>
      <w:r w:rsidR="005250E9">
        <w:t>azılım</w:t>
      </w:r>
    </w:p>
    <w:p w14:paraId="4ED2513F" w14:textId="77777777" w:rsidR="00343002" w:rsidRDefault="00343002" w:rsidP="00343002">
      <w:pPr>
        <w:pStyle w:val="stbilgi"/>
        <w:spacing w:beforeLines="60" w:before="144"/>
        <w:rPr>
          <w:rFonts w:cs="Arial"/>
        </w:rPr>
      </w:pPr>
      <w:r w:rsidRPr="00A03B9A">
        <w:rPr>
          <w:rFonts w:cs="Arial"/>
        </w:rPr>
        <w:t>Kamu kurum ve kuruluşlarında kurumsal kapasitenin geliştirilmesi, iş süreçlerinde etkinlik, verimlilik ve şeffaflığın artırılması amacıyla kullanılan bilgi ve iletişim teknolojileri projeleri ve uygulamalarında kritik bileşenlerden bir tanesi de yazılımdır. Yazılım bileşenleri bir firmanın tescili altında lisans ücreti ödenerek ve hazır olarak veya ihtiyaçlar doğrultusunda kurum</w:t>
      </w:r>
      <w:r w:rsidR="00197143">
        <w:rPr>
          <w:rFonts w:cs="Arial"/>
        </w:rPr>
        <w:t>/</w:t>
      </w:r>
      <w:r w:rsidR="00CE5ECC">
        <w:rPr>
          <w:rFonts w:cs="Arial"/>
        </w:rPr>
        <w:t>kuruluş</w:t>
      </w:r>
      <w:r w:rsidRPr="00A03B9A">
        <w:rPr>
          <w:rFonts w:cs="Arial"/>
        </w:rPr>
        <w:t xml:space="preserve"> bünyesinde ya da hizmet satın alma yoluyla temin edilebilmektedir. </w:t>
      </w:r>
    </w:p>
    <w:p w14:paraId="7583CB6E" w14:textId="77777777" w:rsidR="00343002" w:rsidRPr="00A03B9A" w:rsidRDefault="00343002" w:rsidP="00343002">
      <w:pPr>
        <w:pStyle w:val="stbilgi"/>
        <w:spacing w:beforeLines="60" w:before="144"/>
        <w:rPr>
          <w:rFonts w:cs="Arial"/>
        </w:rPr>
      </w:pPr>
      <w:r w:rsidRPr="00A03B9A">
        <w:rPr>
          <w:rFonts w:cs="Arial"/>
        </w:rPr>
        <w:t>Yazılım temininde;</w:t>
      </w:r>
    </w:p>
    <w:p w14:paraId="5C202A3A" w14:textId="77777777" w:rsidR="00343002" w:rsidRPr="00A03B9A" w:rsidRDefault="00343002" w:rsidP="000C5E30">
      <w:pPr>
        <w:pStyle w:val="stbilgi"/>
        <w:numPr>
          <w:ilvl w:val="0"/>
          <w:numId w:val="31"/>
        </w:numPr>
        <w:spacing w:beforeLines="60" w:before="144"/>
        <w:rPr>
          <w:rFonts w:cs="Arial"/>
        </w:rPr>
      </w:pPr>
      <w:r w:rsidRPr="00A03B9A">
        <w:rPr>
          <w:rFonts w:cs="Arial"/>
        </w:rPr>
        <w:t xml:space="preserve">İhtiyacı net olarak karşılaması, </w:t>
      </w:r>
    </w:p>
    <w:p w14:paraId="5900E93B" w14:textId="77777777" w:rsidR="00343002" w:rsidRPr="00A03B9A" w:rsidRDefault="00343002" w:rsidP="000C5E30">
      <w:pPr>
        <w:pStyle w:val="stbilgi"/>
        <w:numPr>
          <w:ilvl w:val="0"/>
          <w:numId w:val="31"/>
        </w:numPr>
        <w:spacing w:beforeLines="60" w:before="144"/>
        <w:rPr>
          <w:rFonts w:cs="Arial"/>
        </w:rPr>
      </w:pPr>
      <w:r w:rsidRPr="00A03B9A">
        <w:rPr>
          <w:rFonts w:cs="Arial"/>
        </w:rPr>
        <w:t>Sürdürülebilirlik sorunu olmaması,</w:t>
      </w:r>
    </w:p>
    <w:p w14:paraId="1300676F" w14:textId="77777777" w:rsidR="00343002" w:rsidRPr="00A03B9A" w:rsidRDefault="00343002" w:rsidP="000C5E30">
      <w:pPr>
        <w:pStyle w:val="stbilgi"/>
        <w:numPr>
          <w:ilvl w:val="0"/>
          <w:numId w:val="31"/>
        </w:numPr>
        <w:spacing w:beforeLines="60" w:before="144"/>
        <w:rPr>
          <w:rFonts w:cs="Arial"/>
        </w:rPr>
      </w:pPr>
      <w:r w:rsidRPr="00A03B9A">
        <w:rPr>
          <w:rFonts w:cs="Arial"/>
        </w:rPr>
        <w:t>Üretici firmanın</w:t>
      </w:r>
      <w:r w:rsidR="000C5E30">
        <w:rPr>
          <w:rFonts w:cs="Arial"/>
        </w:rPr>
        <w:t>/</w:t>
      </w:r>
      <w:r w:rsidRPr="00A03B9A">
        <w:rPr>
          <w:rFonts w:cs="Arial"/>
        </w:rPr>
        <w:t>ürünün yeterli kalite veya olgunluğa sahip olduğunun belgelenmesi,</w:t>
      </w:r>
    </w:p>
    <w:p w14:paraId="118CCF7D" w14:textId="77777777" w:rsidR="00343002" w:rsidRPr="00A03B9A" w:rsidRDefault="00343002" w:rsidP="000C5E30">
      <w:pPr>
        <w:pStyle w:val="stbilgi"/>
        <w:numPr>
          <w:ilvl w:val="0"/>
          <w:numId w:val="31"/>
        </w:numPr>
        <w:spacing w:beforeLines="60" w:before="144"/>
        <w:rPr>
          <w:rFonts w:cs="Arial"/>
        </w:rPr>
      </w:pPr>
      <w:r w:rsidRPr="00A03B9A">
        <w:rPr>
          <w:rFonts w:cs="Arial"/>
        </w:rPr>
        <w:t xml:space="preserve">Ürün bazında bilgi güvenliği için TS ISO/IEC 15408 standardına uyum aranması, </w:t>
      </w:r>
    </w:p>
    <w:p w14:paraId="6200B0CB" w14:textId="77777777" w:rsidR="00343002" w:rsidRPr="00A03B9A" w:rsidRDefault="00343002" w:rsidP="000C5E30">
      <w:pPr>
        <w:pStyle w:val="stbilgi"/>
        <w:numPr>
          <w:ilvl w:val="0"/>
          <w:numId w:val="31"/>
        </w:numPr>
        <w:spacing w:beforeLines="60" w:before="144"/>
        <w:rPr>
          <w:rFonts w:cs="Arial"/>
        </w:rPr>
      </w:pPr>
      <w:r w:rsidRPr="00A03B9A">
        <w:rPr>
          <w:rFonts w:cs="Arial"/>
        </w:rPr>
        <w:t>Yukarıdaki şartları taşıması kaydıyla yerli ve açık kaynak kodlu yazılımlara öncelik verilmesi,</w:t>
      </w:r>
    </w:p>
    <w:p w14:paraId="4F8B5966" w14:textId="77777777" w:rsidR="00343002" w:rsidRPr="00A03B9A" w:rsidRDefault="00343002" w:rsidP="000C5E30">
      <w:pPr>
        <w:pStyle w:val="stbilgi"/>
        <w:numPr>
          <w:ilvl w:val="0"/>
          <w:numId w:val="31"/>
        </w:numPr>
        <w:spacing w:beforeLines="60" w:before="144"/>
        <w:rPr>
          <w:rFonts w:cs="Arial"/>
        </w:rPr>
      </w:pPr>
      <w:r w:rsidRPr="00A03B9A">
        <w:rPr>
          <w:rFonts w:cs="Arial"/>
        </w:rPr>
        <w:t>Proje kapsamında geliştirilecek tüm yazılımların tüm kaynak kodları ve ilgili proje dokümanlarının kuruluş tarafından teslim alınması,</w:t>
      </w:r>
    </w:p>
    <w:p w14:paraId="2FF18F59" w14:textId="77777777" w:rsidR="00343002" w:rsidRPr="00A03B9A" w:rsidRDefault="00343002" w:rsidP="000C5E30">
      <w:pPr>
        <w:pStyle w:val="stbilgi"/>
        <w:numPr>
          <w:ilvl w:val="0"/>
          <w:numId w:val="31"/>
        </w:numPr>
        <w:spacing w:beforeLines="60" w:before="144"/>
        <w:rPr>
          <w:rFonts w:cs="Arial"/>
        </w:rPr>
      </w:pPr>
      <w:r w:rsidRPr="00A03B9A">
        <w:rPr>
          <w:rFonts w:cs="Arial"/>
        </w:rPr>
        <w:t>Bağımlılık yara</w:t>
      </w:r>
      <w:r>
        <w:rPr>
          <w:rFonts w:cs="Arial"/>
        </w:rPr>
        <w:t>tacak teknoloji tercihlerinden kaçınılması,</w:t>
      </w:r>
    </w:p>
    <w:p w14:paraId="61151562" w14:textId="77777777" w:rsidR="00343002" w:rsidRPr="00A03B9A" w:rsidRDefault="00343002" w:rsidP="000C5E30">
      <w:pPr>
        <w:pStyle w:val="stbilgi"/>
        <w:numPr>
          <w:ilvl w:val="0"/>
          <w:numId w:val="31"/>
        </w:numPr>
        <w:spacing w:beforeLines="60" w:before="144"/>
        <w:rPr>
          <w:rFonts w:cs="Arial"/>
        </w:rPr>
      </w:pPr>
      <w:r w:rsidRPr="00A03B9A">
        <w:rPr>
          <w:rFonts w:cs="Arial"/>
        </w:rPr>
        <w:t>Kamu kurum ve kuruluşlarının temin edeceği yazılım ürünlerinin IPv6 protokolünü destekler nitelikte olması</w:t>
      </w:r>
    </w:p>
    <w:p w14:paraId="00E23875" w14:textId="77777777" w:rsidR="00343002" w:rsidRDefault="00343002" w:rsidP="00343002">
      <w:pPr>
        <w:pStyle w:val="stbilgi"/>
        <w:spacing w:beforeLines="60" w:before="144" w:after="240"/>
        <w:rPr>
          <w:rFonts w:cs="Arial"/>
        </w:rPr>
      </w:pPr>
      <w:proofErr w:type="gramStart"/>
      <w:r w:rsidRPr="00A03B9A">
        <w:rPr>
          <w:rFonts w:cs="Arial"/>
        </w:rPr>
        <w:t>dikkat</w:t>
      </w:r>
      <w:proofErr w:type="gramEnd"/>
      <w:r w:rsidRPr="00A03B9A">
        <w:rPr>
          <w:rFonts w:cs="Arial"/>
        </w:rPr>
        <w:t xml:space="preserve"> edilecek temel prensiplerdir.</w:t>
      </w:r>
    </w:p>
    <w:p w14:paraId="019C8A8B" w14:textId="77777777" w:rsidR="00343002" w:rsidRPr="00343002" w:rsidRDefault="00343002" w:rsidP="00343002">
      <w:pPr>
        <w:spacing w:after="240"/>
      </w:pPr>
      <w:r>
        <w:t>Bu bölümde çözümde kullanılacak yazılım ile ilgili detaylı bilgi verilmelidir. Üst düzey yazılım mimarisi verilmeli ve bileşenler anlatılmalıdır. Yazılım temin yöntemine göre aşağıda verilen hususlara dikkat edilmelidir.</w:t>
      </w:r>
    </w:p>
    <w:p w14:paraId="6D7BA626" w14:textId="77777777" w:rsidR="00343002" w:rsidRPr="00343002" w:rsidRDefault="00343002" w:rsidP="0084328C">
      <w:pPr>
        <w:pStyle w:val="G222Heading6"/>
      </w:pPr>
      <w:r w:rsidRPr="00343002">
        <w:t>Hazır Yazılımlar</w:t>
      </w:r>
    </w:p>
    <w:p w14:paraId="3BA1F939" w14:textId="77777777" w:rsidR="00343002" w:rsidRPr="00343002" w:rsidRDefault="00343002" w:rsidP="00343002">
      <w:pPr>
        <w:spacing w:after="240"/>
      </w:pPr>
      <w:r>
        <w:t>Hazır yazılımlar için kurumsal donanım ve ağ altyapısına uygunluğunun yanı sıra, yazılımlar arasında kıyaslama yapılarak fiyat, performans ve güncelliği gibi özelliklerine dikkat edilerek seçim yapılmalıdır.</w:t>
      </w:r>
    </w:p>
    <w:p w14:paraId="4FE2E323" w14:textId="77777777" w:rsidR="00343002" w:rsidRPr="008B2712" w:rsidRDefault="00343002" w:rsidP="0084328C">
      <w:pPr>
        <w:pStyle w:val="G222Heading6"/>
      </w:pPr>
      <w:r w:rsidRPr="008B2712">
        <w:t>Uygulama Yazılımı Geliştirme</w:t>
      </w:r>
    </w:p>
    <w:p w14:paraId="4E3090FA" w14:textId="77777777" w:rsidR="00343002" w:rsidRDefault="00343002" w:rsidP="00343002">
      <w:pPr>
        <w:spacing w:after="240"/>
      </w:pPr>
      <w:r>
        <w:t>Bir yüklenici tarafından veya kuruluş bünyesinde geliştirilecek yazılımlarda yazılım mühendisliği teknikleri gözetil</w:t>
      </w:r>
      <w:r w:rsidR="00C55705">
        <w:t>melidir.</w:t>
      </w:r>
    </w:p>
    <w:p w14:paraId="3836A9CD" w14:textId="77777777" w:rsidR="00133E57" w:rsidRDefault="00150A87" w:rsidP="00133E57">
      <w:pPr>
        <w:pStyle w:val="G222Heading5"/>
        <w:spacing w:after="240"/>
      </w:pPr>
      <w:r>
        <w:t>V</w:t>
      </w:r>
      <w:r w:rsidR="005250E9">
        <w:t>eri yapısı</w:t>
      </w:r>
      <w:r w:rsidR="00C7786D">
        <w:t xml:space="preserve"> </w:t>
      </w:r>
    </w:p>
    <w:p w14:paraId="241CF54A" w14:textId="77777777" w:rsidR="00635C2F" w:rsidRDefault="00C7786D" w:rsidP="00133E57">
      <w:pPr>
        <w:spacing w:after="240"/>
      </w:pPr>
      <w:r>
        <w:t>Çözüm</w:t>
      </w:r>
      <w:r w:rsidR="005250E9">
        <w:t xml:space="preserve"> içinde kullanılan, üretilen ya da paylaşılan veri yapıs</w:t>
      </w:r>
      <w:r>
        <w:t xml:space="preserve">ına ait bilgi verilmeli, üst seviye </w:t>
      </w:r>
      <w:r w:rsidR="0014426B">
        <w:t xml:space="preserve">mantıksal </w:t>
      </w:r>
      <w:r>
        <w:t xml:space="preserve">veri modeli paylaşılmalıdır. </w:t>
      </w:r>
      <w:r w:rsidR="005250E9">
        <w:t xml:space="preserve"> </w:t>
      </w:r>
    </w:p>
    <w:p w14:paraId="05FAED3B" w14:textId="77777777" w:rsidR="00133E57" w:rsidRDefault="00150A87" w:rsidP="00133E57">
      <w:pPr>
        <w:pStyle w:val="G222Heading5"/>
        <w:spacing w:after="240"/>
      </w:pPr>
      <w:r>
        <w:lastRenderedPageBreak/>
        <w:t>S</w:t>
      </w:r>
      <w:r w:rsidR="00C7786D">
        <w:t>istem mimarisi</w:t>
      </w:r>
    </w:p>
    <w:p w14:paraId="066B9FA4" w14:textId="77777777" w:rsidR="00635C2F" w:rsidRDefault="00653371" w:rsidP="00133E57">
      <w:pPr>
        <w:spacing w:after="240"/>
      </w:pPr>
      <w:r>
        <w:t xml:space="preserve">Sistemi oluşturan bileşenler </w:t>
      </w:r>
      <w:r w:rsidR="00197143">
        <w:t xml:space="preserve">(donanım, yazılım, kullanıcı </w:t>
      </w:r>
      <w:r>
        <w:t>vb.) ve bileşenler arasındaki ilişkilerin verildiği</w:t>
      </w:r>
      <w:r w:rsidR="00BC3262">
        <w:t>,</w:t>
      </w:r>
      <w:r>
        <w:t xml:space="preserve"> sistemin üst seviye modeli paylaşılmalıdır.</w:t>
      </w:r>
    </w:p>
    <w:p w14:paraId="69D81AB0" w14:textId="77777777" w:rsidR="00133E57" w:rsidRDefault="00133E57" w:rsidP="00133E57">
      <w:pPr>
        <w:pStyle w:val="G222Heading5"/>
        <w:spacing w:after="240"/>
      </w:pPr>
      <w:r>
        <w:t>Ağ Altyapısı</w:t>
      </w:r>
    </w:p>
    <w:p w14:paraId="2284B00D" w14:textId="77777777" w:rsidR="00607510" w:rsidRDefault="005F6C8C" w:rsidP="00D305ED">
      <w:pPr>
        <w:spacing w:after="240"/>
      </w:pPr>
      <w:r>
        <w:t>K</w:t>
      </w:r>
      <w:r w:rsidR="00607510">
        <w:t xml:space="preserve">urulması planlanan ağ yapısı ile ilgili bilgiler </w:t>
      </w:r>
      <w:r w:rsidR="00792DF3">
        <w:t>verilmelidir</w:t>
      </w:r>
      <w:r w:rsidR="00607510">
        <w:t xml:space="preserve">. Tasarlanan mimarinin tahmini kapasite kullanım oranı ve kullanımda kalma süresi </w:t>
      </w:r>
      <w:r>
        <w:t>paylaşılmalıdır</w:t>
      </w:r>
      <w:r w:rsidR="00607510">
        <w:t xml:space="preserve">. </w:t>
      </w:r>
      <w:r w:rsidR="00607510" w:rsidRPr="005C3066">
        <w:t>Ağ Topolojisi</w:t>
      </w:r>
      <w:r w:rsidR="00607510">
        <w:t>nin</w:t>
      </w:r>
      <w:r w:rsidR="00607510" w:rsidRPr="005C3066">
        <w:t xml:space="preserve"> bu bö</w:t>
      </w:r>
      <w:r w:rsidR="00607510">
        <w:t>lümde detaylı olarak anlatılması beklenmektedir. Bu kapsamda k</w:t>
      </w:r>
      <w:r w:rsidR="00607510" w:rsidRPr="00A03B9A">
        <w:rPr>
          <w:rFonts w:cs="Arial"/>
        </w:rPr>
        <w:t xml:space="preserve">urulması planlanan ağın (yerel, geniş alan) mimarisi </w:t>
      </w:r>
      <w:r w:rsidR="00607510">
        <w:rPr>
          <w:rFonts w:cs="Arial"/>
        </w:rPr>
        <w:t xml:space="preserve">şematik gösterimi ile birlikte </w:t>
      </w:r>
      <w:r w:rsidR="00607510" w:rsidRPr="00A03B9A">
        <w:rPr>
          <w:rFonts w:cs="Arial"/>
        </w:rPr>
        <w:t>anlatılmalı, şematik gösterimi ise proje dosyası ile birlikte iletilmelidir. Mimaride yer alan bileşenlerin fonksiyonları genel h</w:t>
      </w:r>
      <w:r w:rsidR="00CE0A03">
        <w:rPr>
          <w:rFonts w:cs="Arial"/>
        </w:rPr>
        <w:t>atları ile tarif edilmelidir</w:t>
      </w:r>
      <w:r w:rsidR="00607510" w:rsidRPr="00A03B9A">
        <w:rPr>
          <w:rFonts w:cs="Arial"/>
        </w:rPr>
        <w:t xml:space="preserve">. Tasarlanan yapı </w:t>
      </w:r>
      <w:r w:rsidR="00106E9C">
        <w:rPr>
          <w:rFonts w:cs="Arial"/>
        </w:rPr>
        <w:t>“</w:t>
      </w:r>
      <w:r w:rsidR="00607510" w:rsidRPr="00A03B9A">
        <w:rPr>
          <w:rFonts w:cs="Arial"/>
        </w:rPr>
        <w:t xml:space="preserve">Birlikte Çalışabilirlik Esasları </w:t>
      </w:r>
      <w:proofErr w:type="spellStart"/>
      <w:r w:rsidR="00607510" w:rsidRPr="00A03B9A">
        <w:rPr>
          <w:rFonts w:cs="Arial"/>
        </w:rPr>
        <w:t>Rehberi</w:t>
      </w:r>
      <w:r w:rsidR="00106E9C">
        <w:rPr>
          <w:rFonts w:cs="Arial"/>
        </w:rPr>
        <w:t>”</w:t>
      </w:r>
      <w:r w:rsidR="00607510" w:rsidRPr="00A03B9A">
        <w:rPr>
          <w:rFonts w:cs="Arial"/>
        </w:rPr>
        <w:t>ndeki</w:t>
      </w:r>
      <w:proofErr w:type="spellEnd"/>
      <w:r w:rsidR="00607510" w:rsidRPr="00A03B9A">
        <w:rPr>
          <w:rFonts w:cs="Arial"/>
        </w:rPr>
        <w:t xml:space="preserve"> ara bağl</w:t>
      </w:r>
      <w:r w:rsidR="00CE0A03">
        <w:rPr>
          <w:rFonts w:cs="Arial"/>
        </w:rPr>
        <w:t>antı esaslarına uyumlu olmalıdır</w:t>
      </w:r>
      <w:r w:rsidR="00607510" w:rsidRPr="00A03B9A">
        <w:rPr>
          <w:rFonts w:cs="Arial"/>
        </w:rPr>
        <w:t>.</w:t>
      </w:r>
    </w:p>
    <w:p w14:paraId="57629B98" w14:textId="77777777" w:rsidR="00133E57" w:rsidRDefault="00150A87" w:rsidP="00133E57">
      <w:pPr>
        <w:pStyle w:val="G222Heading5"/>
        <w:spacing w:after="240"/>
      </w:pPr>
      <w:r>
        <w:t>G</w:t>
      </w:r>
      <w:r w:rsidR="00635C2F" w:rsidRPr="00635C2F">
        <w:t>üven</w:t>
      </w:r>
      <w:r w:rsidR="00653371">
        <w:t>lik</w:t>
      </w:r>
    </w:p>
    <w:p w14:paraId="7CF7EAE2" w14:textId="77777777" w:rsidR="00133E57" w:rsidRDefault="00133E57" w:rsidP="00133E57">
      <w:pPr>
        <w:spacing w:after="240"/>
      </w:pPr>
      <w:r>
        <w:t xml:space="preserve">Kurulacak bilgi sistemlerinin güvenlik ihtiyaçları için kullanılacak yöntem ve teknolojiler detaylı olarak belirlenmeli ve bu kapsamda gerekli güvenlik çözümü tüm adımları ile ortaya konmalıdır. Çözüm ortaya konurken risk değerlendirmeleri yapılmalı ve kabul edilebilir risk seviyesi belirlenmelidir. </w:t>
      </w:r>
      <w:r w:rsidR="00CE5ECC">
        <w:t>Kamu k</w:t>
      </w:r>
      <w:r>
        <w:t>urum</w:t>
      </w:r>
      <w:r w:rsidR="00CE5ECC">
        <w:t xml:space="preserve"> ve kuruluş</w:t>
      </w:r>
      <w:r>
        <w:t>ların</w:t>
      </w:r>
      <w:r w:rsidR="00CE5ECC">
        <w:t>ın</w:t>
      </w:r>
      <w:r>
        <w:t xml:space="preserve"> güvenlik ihtiyaçlarını belirlemede yeterli bilgi birikimlerinin olmaması durumunda TÜBİTAK</w:t>
      </w:r>
      <w:r w:rsidR="009071D0">
        <w:t>-</w:t>
      </w:r>
      <w:proofErr w:type="spellStart"/>
      <w:r>
        <w:t>BİLGEM’e</w:t>
      </w:r>
      <w:proofErr w:type="spellEnd"/>
      <w:r>
        <w:t xml:space="preserve"> ve/veya bilgi güvenliği konusunda yetkin ilgili kurum veya kuruluşlara başvurulması veya danışmanlık hizmeti alınması önerilmektedir.</w:t>
      </w:r>
    </w:p>
    <w:p w14:paraId="4DFAEA0B" w14:textId="77777777" w:rsidR="00DB43C8" w:rsidRDefault="00133E57" w:rsidP="00133E57">
      <w:pPr>
        <w:spacing w:after="240"/>
      </w:pPr>
      <w:r>
        <w:t xml:space="preserve">Güvenlik ihtiyaçların belirlenmesinde, ayrıca, Avrupa Komisyonu IDABC  (Birlikte Çalışabilir Avrupa e-Devlet Hizmetlerinin İdareler, İşletmeler ve Vatandaşlara Sunumu) Programı tarafından geliştirilen Ortak İlgi Alanındaki Projeler İçin Güvenlik Anketi (PCI Security </w:t>
      </w:r>
      <w:proofErr w:type="spellStart"/>
      <w:r>
        <w:t>Questionnaire</w:t>
      </w:r>
      <w:proofErr w:type="spellEnd"/>
      <w:r>
        <w:t>)  kaynak ve referans olarak kullanılabilir.</w:t>
      </w:r>
    </w:p>
    <w:p w14:paraId="2DF19146" w14:textId="77777777" w:rsidR="00133E57" w:rsidRDefault="00150A87" w:rsidP="00133E57">
      <w:pPr>
        <w:pStyle w:val="G222Heading5"/>
        <w:spacing w:after="240"/>
      </w:pPr>
      <w:r>
        <w:t>E</w:t>
      </w:r>
      <w:r w:rsidR="00653371">
        <w:t>ntegrasyon</w:t>
      </w:r>
    </w:p>
    <w:p w14:paraId="275EE5C6" w14:textId="77777777" w:rsidR="00635C2F" w:rsidRDefault="00653371" w:rsidP="00133E57">
      <w:pPr>
        <w:spacing w:after="240"/>
      </w:pPr>
      <w:r>
        <w:t xml:space="preserve">Çözümde kullanılan </w:t>
      </w:r>
      <w:proofErr w:type="gramStart"/>
      <w:r>
        <w:t>entegrasyon</w:t>
      </w:r>
      <w:proofErr w:type="gramEnd"/>
      <w:r>
        <w:t xml:space="preserve"> yöntemlerinden bahsedilmeli ve bu yöntemlerin neden seçildiğine dair bilgi verilmelidir. Ayrıca çözüme ait </w:t>
      </w:r>
      <w:proofErr w:type="spellStart"/>
      <w:r>
        <w:t>arayüzler</w:t>
      </w:r>
      <w:proofErr w:type="spellEnd"/>
      <w:r>
        <w:t xml:space="preserve"> verilmeli ve kısaca amaçları anlatılmalıdır.</w:t>
      </w:r>
    </w:p>
    <w:p w14:paraId="7EA1B15F" w14:textId="77777777" w:rsidR="00133E57" w:rsidRDefault="00150A87" w:rsidP="00133E57">
      <w:pPr>
        <w:pStyle w:val="G222Heading5"/>
        <w:spacing w:after="240"/>
      </w:pPr>
      <w:proofErr w:type="spellStart"/>
      <w:r>
        <w:t>Migrasyo</w:t>
      </w:r>
      <w:r w:rsidR="00653371">
        <w:t>n</w:t>
      </w:r>
      <w:proofErr w:type="spellEnd"/>
    </w:p>
    <w:p w14:paraId="1C1E7E8D" w14:textId="77777777" w:rsidR="00635C2F" w:rsidRDefault="00653371" w:rsidP="00133E57">
      <w:pPr>
        <w:spacing w:after="240"/>
      </w:pPr>
      <w:r>
        <w:t>Yeni çözüm için ihtiyaç duyulan veri aktarımı ve kademeli olarak sistem geçiş süreci varsa ne şekilde gerçekleştirileceği anlatılmalıdır.</w:t>
      </w:r>
    </w:p>
    <w:p w14:paraId="58E9B692" w14:textId="77777777" w:rsidR="00635C2F" w:rsidRPr="00635C2F" w:rsidRDefault="005F6C8C" w:rsidP="00133E57">
      <w:pPr>
        <w:pStyle w:val="G222Heading5"/>
        <w:spacing w:after="240"/>
      </w:pPr>
      <w:r>
        <w:t>Diğer</w:t>
      </w:r>
    </w:p>
    <w:p w14:paraId="190DE698" w14:textId="77777777" w:rsidR="005A0B5F" w:rsidRDefault="005A0B5F" w:rsidP="005A0B5F">
      <w:pPr>
        <w:spacing w:after="240"/>
      </w:pPr>
      <w:r>
        <w:t xml:space="preserve">Bundan önceki başlıklara girmeyen ancak </w:t>
      </w:r>
      <w:r w:rsidR="005F6C8C">
        <w:t>proje sahibi kurum/kuruluş tarafından önemli olduğu öngörülen diğer konulara burada yer verilmelidir.</w:t>
      </w:r>
    </w:p>
    <w:p w14:paraId="455409BE" w14:textId="77777777" w:rsidR="00635C2F" w:rsidRDefault="00635C2F" w:rsidP="009F34EA">
      <w:pPr>
        <w:pStyle w:val="G222Heading4"/>
        <w:spacing w:after="240"/>
      </w:pPr>
      <w:bookmarkStart w:id="219" w:name="_Toc440460351"/>
      <w:bookmarkStart w:id="220" w:name="_Toc447179322"/>
      <w:bookmarkStart w:id="221" w:name="_Toc449680677"/>
      <w:r w:rsidRPr="005A5AC3">
        <w:t xml:space="preserve">Yeni Çözümün </w:t>
      </w:r>
      <w:r>
        <w:t>D</w:t>
      </w:r>
      <w:r w:rsidRPr="00635C2F">
        <w:t xml:space="preserve">evam </w:t>
      </w:r>
      <w:r>
        <w:t>E</w:t>
      </w:r>
      <w:r w:rsidRPr="00635C2F">
        <w:t xml:space="preserve">den </w:t>
      </w:r>
      <w:r>
        <w:t>D</w:t>
      </w:r>
      <w:r w:rsidRPr="00635C2F">
        <w:t xml:space="preserve">iğer </w:t>
      </w:r>
      <w:r>
        <w:t>P</w:t>
      </w:r>
      <w:r w:rsidRPr="00635C2F">
        <w:t xml:space="preserve">rojelerle </w:t>
      </w:r>
      <w:r>
        <w:t>İ</w:t>
      </w:r>
      <w:r w:rsidRPr="00635C2F">
        <w:t>lişkisi</w:t>
      </w:r>
      <w:r w:rsidR="00197143">
        <w:t>/</w:t>
      </w:r>
      <w:r>
        <w:t>Bağımlılıkları</w:t>
      </w:r>
      <w:bookmarkEnd w:id="219"/>
      <w:bookmarkEnd w:id="220"/>
      <w:bookmarkEnd w:id="221"/>
    </w:p>
    <w:p w14:paraId="4406A487" w14:textId="77777777" w:rsidR="00635C2F" w:rsidRDefault="009705AE" w:rsidP="009F34EA">
      <w:pPr>
        <w:jc w:val="left"/>
      </w:pPr>
      <w:r>
        <w:t xml:space="preserve">Gerçekleştirilecek projenin </w:t>
      </w:r>
      <w:r w:rsidR="009F34EA">
        <w:t>kurumun</w:t>
      </w:r>
      <w:r w:rsidR="00197143">
        <w:rPr>
          <w:rFonts w:cs="Arial"/>
        </w:rPr>
        <w:t>/</w:t>
      </w:r>
      <w:r w:rsidR="00CE5ECC">
        <w:rPr>
          <w:rFonts w:cs="Arial"/>
        </w:rPr>
        <w:t>kuruluşun</w:t>
      </w:r>
      <w:r w:rsidR="009F34EA">
        <w:t xml:space="preserve"> </w:t>
      </w:r>
      <w:r>
        <w:t xml:space="preserve">devam etmekte olan diğer yatırım projeleri ile olan ilişkileri ve bağımlılıkları verilmelidir. </w:t>
      </w:r>
      <w:r w:rsidR="00635C2F">
        <w:br w:type="page"/>
      </w:r>
    </w:p>
    <w:p w14:paraId="4DE2951A" w14:textId="77777777" w:rsidR="00635C2F" w:rsidRDefault="00E85EA5" w:rsidP="000217D4">
      <w:pPr>
        <w:pStyle w:val="G222Heading2"/>
        <w:spacing w:after="240"/>
        <w:rPr>
          <w:rFonts w:cs="Arial"/>
        </w:rPr>
      </w:pPr>
      <w:bookmarkStart w:id="222" w:name="_Toc440460352"/>
      <w:bookmarkStart w:id="223" w:name="_Ref445277117"/>
      <w:bookmarkStart w:id="224" w:name="_Toc447179323"/>
      <w:bookmarkStart w:id="225" w:name="_Toc449680678"/>
      <w:bookmarkStart w:id="226" w:name="_Toc485995152"/>
      <w:r>
        <w:rPr>
          <w:rFonts w:cs="Arial"/>
        </w:rPr>
        <w:lastRenderedPageBreak/>
        <w:t>PROJE MALİYET BİLEŞENLERİ DETAYLARI</w:t>
      </w:r>
      <w:bookmarkEnd w:id="222"/>
      <w:bookmarkEnd w:id="223"/>
      <w:bookmarkEnd w:id="224"/>
      <w:bookmarkEnd w:id="225"/>
      <w:bookmarkEnd w:id="226"/>
    </w:p>
    <w:p w14:paraId="087ED9EB" w14:textId="77777777" w:rsidR="00635C2F" w:rsidRDefault="00460019" w:rsidP="000217D4">
      <w:pPr>
        <w:spacing w:after="240"/>
      </w:pPr>
      <w:r w:rsidRPr="00460019">
        <w:t xml:space="preserve">Projeye ait danışmanlık hizmeti, donanım, ağ altyapısı, güvenlik, yazılım, </w:t>
      </w:r>
      <w:proofErr w:type="gramStart"/>
      <w:r w:rsidRPr="00460019">
        <w:t>eğitim,</w:t>
      </w:r>
      <w:proofErr w:type="gramEnd"/>
      <w:r w:rsidRPr="00460019">
        <w:t xml:space="preserve"> ve veri ihtiyacı</w:t>
      </w:r>
      <w:r w:rsidR="009071D0">
        <w:t>-</w:t>
      </w:r>
      <w:r w:rsidRPr="00460019">
        <w:t xml:space="preserve">sayısallaştırma ve olası diğer masraf kalemlerine ilişkin maliyet bileşenleri detaylı olarak sunulmalıdır. </w:t>
      </w:r>
      <w:r w:rsidR="007554F0">
        <w:t xml:space="preserve">Her maliyet türü için ayrı tablolarda istenilen bilgiler </w:t>
      </w:r>
      <w:r w:rsidR="00106E9C">
        <w:t xml:space="preserve">verilen </w:t>
      </w:r>
      <w:proofErr w:type="spellStart"/>
      <w:r w:rsidR="00106E9C">
        <w:t>kırılımlarda</w:t>
      </w:r>
      <w:proofErr w:type="spellEnd"/>
      <w:r w:rsidR="00106E9C">
        <w:t xml:space="preserve"> </w:t>
      </w:r>
      <w:r w:rsidR="007554F0">
        <w:t>doldurulmalı ve her maliyet bileşeninin ilgili olduğu iş paketi bilgisi verilmelidir.</w:t>
      </w:r>
    </w:p>
    <w:p w14:paraId="057ACD30" w14:textId="77777777" w:rsidR="00635C2F" w:rsidRDefault="00635C2F" w:rsidP="000217D4">
      <w:pPr>
        <w:pStyle w:val="G222Heading3"/>
        <w:spacing w:after="240"/>
      </w:pPr>
      <w:bookmarkStart w:id="227" w:name="_Toc440460353"/>
      <w:bookmarkStart w:id="228" w:name="_Toc447179324"/>
      <w:bookmarkStart w:id="229" w:name="_Toc449680679"/>
      <w:r w:rsidRPr="00635C2F">
        <w:t>Projenin Bileşenleri ve Toplam Maliyetler</w:t>
      </w:r>
      <w:bookmarkEnd w:id="227"/>
      <w:bookmarkEnd w:id="228"/>
      <w:bookmarkEnd w:id="229"/>
    </w:p>
    <w:p w14:paraId="531E627C" w14:textId="77777777" w:rsidR="001C33CE" w:rsidRPr="000217D4" w:rsidRDefault="00635C2F" w:rsidP="000217D4">
      <w:pPr>
        <w:pStyle w:val="stbilgi"/>
        <w:spacing w:beforeLines="60" w:before="144" w:after="240"/>
        <w:rPr>
          <w:rFonts w:cs="Arial"/>
        </w:rPr>
      </w:pPr>
      <w:r>
        <w:t xml:space="preserve">Teklif yılı fiyatlarıyla proje toplam maliyetleri ilgili bileşenlere göre ayrı ayrı verilmelidir. </w:t>
      </w:r>
      <w:r w:rsidR="00185B8A" w:rsidRPr="00F66CB6">
        <w:rPr>
          <w:rFonts w:cs="Arial"/>
        </w:rPr>
        <w:t>Genel olarak BİT projelerinde danışmanlık hizmeti, donanım, ağ altyapısı, güvenlik, yazılım, eğitim ve veri ihtiyacı-sayısallaştırma kalemleri yer almaktadır.</w:t>
      </w:r>
    </w:p>
    <w:p w14:paraId="4FB503CA" w14:textId="77777777" w:rsidR="00635C2F" w:rsidRDefault="00635C2F" w:rsidP="000217D4">
      <w:pPr>
        <w:pStyle w:val="G222Heading4"/>
        <w:spacing w:after="240"/>
      </w:pPr>
      <w:bookmarkStart w:id="230" w:name="_Toc440460354"/>
      <w:bookmarkStart w:id="231" w:name="_Toc447179325"/>
      <w:bookmarkStart w:id="232" w:name="_Toc449680680"/>
      <w:r w:rsidRPr="00635C2F">
        <w:t xml:space="preserve">Projenin </w:t>
      </w:r>
      <w:r>
        <w:t xml:space="preserve">Donanım </w:t>
      </w:r>
      <w:r w:rsidRPr="00635C2F">
        <w:t>Bileşenleri ve Toplam Maliyetler</w:t>
      </w:r>
      <w:bookmarkEnd w:id="230"/>
      <w:bookmarkEnd w:id="231"/>
      <w:bookmarkEnd w:id="232"/>
    </w:p>
    <w:p w14:paraId="6E5F46EE" w14:textId="77777777" w:rsidR="00140644" w:rsidRDefault="0036611B" w:rsidP="000217D4">
      <w:pPr>
        <w:spacing w:after="240"/>
      </w:pPr>
      <w:r>
        <w:t xml:space="preserve">Tedarik edilmesi planlanan donanımlar için </w:t>
      </w:r>
      <w:r w:rsidR="000217D4">
        <w:t>ilgili</w:t>
      </w:r>
      <w:r>
        <w:t xml:space="preserve"> </w:t>
      </w:r>
      <w:r w:rsidR="000217D4">
        <w:t xml:space="preserve">donanım tablosu doldurulmalıdır. </w:t>
      </w:r>
      <w:r w:rsidR="00106E9C">
        <w:t xml:space="preserve"> </w:t>
      </w:r>
      <w:r w:rsidR="00133E57">
        <w:t>A</w:t>
      </w:r>
      <w:r w:rsidR="000217D4">
        <w:t>yrıca projenin ihtiyacı olan donanımların kurumun</w:t>
      </w:r>
      <w:r w:rsidR="00197143">
        <w:rPr>
          <w:rFonts w:cs="Arial"/>
        </w:rPr>
        <w:t>/</w:t>
      </w:r>
      <w:r w:rsidR="00CE5ECC">
        <w:rPr>
          <w:rFonts w:cs="Arial"/>
        </w:rPr>
        <w:t>kuruluşun</w:t>
      </w:r>
      <w:r w:rsidR="000217D4">
        <w:t xml:space="preserve"> mevcut BİT </w:t>
      </w:r>
      <w:proofErr w:type="gramStart"/>
      <w:r w:rsidR="000217D4">
        <w:t>envanteriyle</w:t>
      </w:r>
      <w:proofErr w:type="gramEnd"/>
      <w:r w:rsidR="000217D4">
        <w:t xml:space="preserve"> karşılanıp karşılanamadığının değerlendirildiğine dair kurumun</w:t>
      </w:r>
      <w:r w:rsidR="00197143">
        <w:rPr>
          <w:rFonts w:cs="Arial"/>
        </w:rPr>
        <w:t>/</w:t>
      </w:r>
      <w:r w:rsidR="00CE5ECC">
        <w:rPr>
          <w:rFonts w:cs="Arial"/>
        </w:rPr>
        <w:t>kuruluşun</w:t>
      </w:r>
      <w:r w:rsidR="000217D4">
        <w:t xml:space="preserve"> bilgi işlem birimi tarafından görüş verilmesi beklenmektedir. Var</w:t>
      </w:r>
      <w:r w:rsidR="00607510">
        <w:t xml:space="preserve"> </w:t>
      </w:r>
      <w:r w:rsidR="000217D4">
        <w:t xml:space="preserve">olan BİT </w:t>
      </w:r>
      <w:proofErr w:type="gramStart"/>
      <w:r w:rsidR="000217D4">
        <w:t>envanteri</w:t>
      </w:r>
      <w:proofErr w:type="gramEnd"/>
      <w:r w:rsidR="000217D4">
        <w:t xml:space="preserve"> ile ihtiyaçlar karşılanamıyorsa sebebi detaylı olarak anlatılmalıdır.</w:t>
      </w:r>
    </w:p>
    <w:p w14:paraId="59BB256A" w14:textId="7B972BD8" w:rsidR="00BC0D20" w:rsidRPr="000217D4" w:rsidRDefault="00BC0D20" w:rsidP="000217D4">
      <w:pPr>
        <w:spacing w:after="240"/>
        <w:rPr>
          <w:b/>
          <w:i/>
        </w:rPr>
      </w:pPr>
      <w:r>
        <w:t>Donanım bileşenlerine ait tablolar doldurulurken “temel teknik özellikler” alanına f</w:t>
      </w:r>
      <w:r w:rsidRPr="0099481E">
        <w:t>iyatı etkileyecek olan temel teknik özellikler</w:t>
      </w:r>
      <w:r>
        <w:t>in bilgisi girilmelidir. Örneğin bilgisayar ise işlemci, bellek ve ön bellek kapasitesi gibi fiyata temel teşkil eden bilgilerin girilmesi beklenmektedir.</w:t>
      </w:r>
    </w:p>
    <w:p w14:paraId="5830FD8A" w14:textId="77777777" w:rsidR="005C3066" w:rsidRDefault="005C3066" w:rsidP="000217D4">
      <w:pPr>
        <w:pStyle w:val="G222Heading4"/>
        <w:spacing w:after="240"/>
      </w:pPr>
      <w:bookmarkStart w:id="233" w:name="_Toc440460355"/>
      <w:bookmarkStart w:id="234" w:name="_Toc447179326"/>
      <w:bookmarkStart w:id="235" w:name="_Toc449680681"/>
      <w:r w:rsidRPr="00635C2F">
        <w:t xml:space="preserve">Projenin </w:t>
      </w:r>
      <w:r>
        <w:t xml:space="preserve">Güvenlik Sistem </w:t>
      </w:r>
      <w:r w:rsidRPr="00635C2F">
        <w:t>Bileşenleri ve Toplam Maliyetler</w:t>
      </w:r>
      <w:bookmarkEnd w:id="233"/>
      <w:bookmarkEnd w:id="234"/>
      <w:bookmarkEnd w:id="235"/>
    </w:p>
    <w:p w14:paraId="6A7B7251" w14:textId="77777777" w:rsidR="00607510" w:rsidRPr="00607510" w:rsidRDefault="005A0B5F" w:rsidP="005A0B5F">
      <w:pPr>
        <w:spacing w:after="240"/>
      </w:pPr>
      <w:r w:rsidRPr="005A0B5F">
        <w:t>Kurumun</w:t>
      </w:r>
      <w:r w:rsidR="00197143">
        <w:rPr>
          <w:rFonts w:cs="Arial"/>
        </w:rPr>
        <w:t>/</w:t>
      </w:r>
      <w:r w:rsidR="00CE5ECC">
        <w:rPr>
          <w:rFonts w:cs="Arial"/>
        </w:rPr>
        <w:t>kuruluşun</w:t>
      </w:r>
      <w:r w:rsidRPr="005A0B5F">
        <w:t xml:space="preserve"> güvenlik altyapısı için </w:t>
      </w:r>
      <w:r w:rsidR="00DB43C8">
        <w:t xml:space="preserve">ilgili </w:t>
      </w:r>
      <w:r w:rsidRPr="005A0B5F">
        <w:t>Güvenlik Altyapısı tablosu hazırlanacaktır.</w:t>
      </w:r>
    </w:p>
    <w:p w14:paraId="1CDD8FCE" w14:textId="77777777" w:rsidR="005C3066" w:rsidRDefault="005C3066" w:rsidP="009F34EA">
      <w:pPr>
        <w:pStyle w:val="G222Heading4"/>
      </w:pPr>
      <w:bookmarkStart w:id="236" w:name="_Toc440460356"/>
      <w:bookmarkStart w:id="237" w:name="_Toc447179327"/>
      <w:bookmarkStart w:id="238" w:name="_Toc449680682"/>
      <w:r w:rsidRPr="00635C2F">
        <w:t xml:space="preserve">Projenin </w:t>
      </w:r>
      <w:r>
        <w:t xml:space="preserve">Ağ Altyapısı </w:t>
      </w:r>
      <w:r w:rsidRPr="00635C2F">
        <w:t>Bileşenleri ve Toplam Maliyetler</w:t>
      </w:r>
      <w:bookmarkEnd w:id="236"/>
      <w:bookmarkEnd w:id="237"/>
      <w:bookmarkEnd w:id="238"/>
    </w:p>
    <w:p w14:paraId="7AE28768" w14:textId="77777777" w:rsidR="00607510" w:rsidRDefault="00607510" w:rsidP="009F34EA"/>
    <w:p w14:paraId="5F719C1D" w14:textId="77777777" w:rsidR="005C3066" w:rsidRDefault="00CE0A03" w:rsidP="00CE0A03">
      <w:r>
        <w:t>K</w:t>
      </w:r>
      <w:r w:rsidR="0036611B">
        <w:t xml:space="preserve">urulması planlanan ağ altyapısı için </w:t>
      </w:r>
      <w:r w:rsidR="009C5213">
        <w:t xml:space="preserve">ilgili </w:t>
      </w:r>
      <w:r w:rsidR="0036611B">
        <w:t>Ağ Al</w:t>
      </w:r>
      <w:r w:rsidR="009C5213">
        <w:t>tyapısı tablosu hazırlanmalıdır.</w:t>
      </w:r>
    </w:p>
    <w:p w14:paraId="247EDDC7" w14:textId="77777777" w:rsidR="005C3066" w:rsidRDefault="005C3066" w:rsidP="009F34EA"/>
    <w:p w14:paraId="320EDB95" w14:textId="77777777" w:rsidR="005C3066" w:rsidRDefault="005C3066" w:rsidP="00343002">
      <w:pPr>
        <w:pStyle w:val="G222Heading4"/>
        <w:spacing w:after="240"/>
      </w:pPr>
      <w:bookmarkStart w:id="239" w:name="_Toc440460358"/>
      <w:bookmarkStart w:id="240" w:name="_Toc447179328"/>
      <w:bookmarkStart w:id="241" w:name="_Toc449680683"/>
      <w:r w:rsidRPr="00635C2F">
        <w:t xml:space="preserve">Projenin </w:t>
      </w:r>
      <w:r>
        <w:t xml:space="preserve">Yazılım </w:t>
      </w:r>
      <w:r w:rsidRPr="00635C2F">
        <w:t>Bileşenleri ve Toplam Maliyetler</w:t>
      </w:r>
      <w:bookmarkEnd w:id="239"/>
      <w:bookmarkEnd w:id="240"/>
      <w:bookmarkEnd w:id="241"/>
    </w:p>
    <w:p w14:paraId="7F0AB71F" w14:textId="77777777" w:rsidR="00343002" w:rsidRPr="005C3066" w:rsidRDefault="00343002" w:rsidP="00343002">
      <w:pPr>
        <w:spacing w:after="240"/>
      </w:pPr>
      <w:r w:rsidRPr="00343002">
        <w:t>Yazılım bileşenleri bir firmanın tescili altında lisans ücreti ödenerek ve hazır olarak veya ihtiyaçlar doğrultusunda kurum</w:t>
      </w:r>
      <w:r w:rsidR="00197143">
        <w:rPr>
          <w:rFonts w:cs="Arial"/>
        </w:rPr>
        <w:t>/</w:t>
      </w:r>
      <w:r w:rsidR="00CE5ECC">
        <w:rPr>
          <w:rFonts w:cs="Arial"/>
        </w:rPr>
        <w:t>kuruluş</w:t>
      </w:r>
      <w:r w:rsidRPr="00343002">
        <w:t xml:space="preserve"> bünyesinde ya da hizmet satın alma yoluyla temin edilebilmektedir.</w:t>
      </w:r>
      <w:r>
        <w:t xml:space="preserve"> Bu bölümde temin edilme yöntemine göre ayrı ayrı yazılım maliyetlerinin verilmesi beklenmektedir.</w:t>
      </w:r>
    </w:p>
    <w:p w14:paraId="592011DA" w14:textId="77777777" w:rsidR="005C3066" w:rsidRDefault="005C3066" w:rsidP="00343002">
      <w:pPr>
        <w:pStyle w:val="G222Heading5"/>
        <w:spacing w:after="240"/>
      </w:pPr>
      <w:r w:rsidRPr="00635C2F">
        <w:t xml:space="preserve">Projenin </w:t>
      </w:r>
      <w:r>
        <w:t xml:space="preserve">Hazır Yazılım </w:t>
      </w:r>
      <w:r w:rsidRPr="00635C2F">
        <w:t>Bileşenleri Toplam Maliyetler</w:t>
      </w:r>
      <w:r>
        <w:t>i</w:t>
      </w:r>
    </w:p>
    <w:p w14:paraId="3E59C01F" w14:textId="77777777" w:rsidR="005C3066" w:rsidRDefault="004E24E6" w:rsidP="0084328C">
      <w:pPr>
        <w:spacing w:after="240"/>
      </w:pPr>
      <w:r>
        <w:t xml:space="preserve">Hazır yazılımlar için verilen Hazır Yazılım tablosu </w:t>
      </w:r>
      <w:r w:rsidR="0084328C">
        <w:t>doldurulmalıdır. Tablo doldurulurken aşağıdakilere dikkat edilmelidir:</w:t>
      </w:r>
    </w:p>
    <w:p w14:paraId="142C3CA2" w14:textId="77777777" w:rsidR="0084328C" w:rsidRDefault="0084328C" w:rsidP="00EA6B8F">
      <w:pPr>
        <w:pStyle w:val="ListeParagraf"/>
        <w:numPr>
          <w:ilvl w:val="0"/>
          <w:numId w:val="18"/>
        </w:numPr>
        <w:spacing w:after="240"/>
      </w:pPr>
      <w:r w:rsidRPr="00106E9C">
        <w:rPr>
          <w:b/>
        </w:rPr>
        <w:lastRenderedPageBreak/>
        <w:t xml:space="preserve">Yazılım </w:t>
      </w:r>
      <w:r w:rsidR="005558C6" w:rsidRPr="00106E9C">
        <w:rPr>
          <w:b/>
        </w:rPr>
        <w:t>Türü</w:t>
      </w:r>
      <w:r w:rsidRPr="00106E9C">
        <w:rPr>
          <w:b/>
        </w:rPr>
        <w:t>:</w:t>
      </w:r>
      <w:r>
        <w:t xml:space="preserve"> </w:t>
      </w:r>
      <w:r w:rsidR="005558C6">
        <w:t xml:space="preserve">Yazılımın hangi amaca hizmet ettiğini belirten alandır. Örneğin </w:t>
      </w:r>
      <w:proofErr w:type="spellStart"/>
      <w:r w:rsidR="005558C6">
        <w:t>veritabanı</w:t>
      </w:r>
      <w:proofErr w:type="spellEnd"/>
      <w:r w:rsidR="005558C6">
        <w:t xml:space="preserve"> yazılımı, işletim sistemi yazılımı, </w:t>
      </w:r>
      <w:r w:rsidR="008A0765">
        <w:t xml:space="preserve">kod geliştirme yazılımı, iletişim yazılımı, grafik işleme </w:t>
      </w:r>
      <w:r w:rsidR="00106E9C">
        <w:t>yazılımı, veri yönetim yazılımı</w:t>
      </w:r>
      <w:r w:rsidR="008A0765">
        <w:t xml:space="preserve"> vb. şeklinde doldurulmalıdır. Bu alan doldurulurken ürün adı yazılmamalıdır.</w:t>
      </w:r>
    </w:p>
    <w:p w14:paraId="001EBE64" w14:textId="77777777" w:rsidR="008A0765" w:rsidRDefault="008A0765" w:rsidP="00EA6B8F">
      <w:pPr>
        <w:pStyle w:val="ListeParagraf"/>
        <w:numPr>
          <w:ilvl w:val="0"/>
          <w:numId w:val="18"/>
        </w:numPr>
        <w:spacing w:after="240"/>
      </w:pPr>
      <w:r w:rsidRPr="00106E9C">
        <w:rPr>
          <w:b/>
        </w:rPr>
        <w:t>Yazılım Adı:</w:t>
      </w:r>
      <w:r>
        <w:t xml:space="preserve"> Yazılımın özel adı verilmelidir. Örneğin yazılım türü işletim sistemi, yazılım adı </w:t>
      </w:r>
      <w:proofErr w:type="spellStart"/>
      <w:r>
        <w:t>Pardus</w:t>
      </w:r>
      <w:proofErr w:type="spellEnd"/>
      <w:r>
        <w:t xml:space="preserve"> şeklinde </w:t>
      </w:r>
      <w:r w:rsidR="00317FF5">
        <w:t>belirtilmelidir.</w:t>
      </w:r>
    </w:p>
    <w:p w14:paraId="367AA3E6" w14:textId="77777777" w:rsidR="00317FF5" w:rsidRDefault="00317FF5" w:rsidP="00EA6B8F">
      <w:pPr>
        <w:pStyle w:val="ListeParagraf"/>
        <w:numPr>
          <w:ilvl w:val="0"/>
          <w:numId w:val="18"/>
        </w:numPr>
        <w:spacing w:after="240"/>
      </w:pPr>
      <w:r w:rsidRPr="00106E9C">
        <w:rPr>
          <w:b/>
        </w:rPr>
        <w:t xml:space="preserve">Lisans Türü: </w:t>
      </w:r>
      <w:r w:rsidR="001B7AB8">
        <w:t xml:space="preserve">Alınacak yazılımın lisans türü verilmelidir. </w:t>
      </w:r>
      <w:r>
        <w:t>Yazılımlar için süreli, CPU tabanlı, eş zamanlı kullanıcı sayısı tabanlı (</w:t>
      </w:r>
      <w:proofErr w:type="spellStart"/>
      <w:r>
        <w:t>floating</w:t>
      </w:r>
      <w:proofErr w:type="spellEnd"/>
      <w:r>
        <w:t xml:space="preserve">), kurulum </w:t>
      </w:r>
      <w:proofErr w:type="gramStart"/>
      <w:r>
        <w:t>adeti</w:t>
      </w:r>
      <w:proofErr w:type="gramEnd"/>
      <w:r>
        <w:t xml:space="preserve">... </w:t>
      </w:r>
      <w:proofErr w:type="gramStart"/>
      <w:r>
        <w:t>vb.</w:t>
      </w:r>
      <w:proofErr w:type="gramEnd"/>
      <w:r>
        <w:t xml:space="preserve"> gibi farkl</w:t>
      </w:r>
      <w:r w:rsidR="001B7AB8">
        <w:t>ı lisanslama türleri mevcuttur.</w:t>
      </w:r>
    </w:p>
    <w:p w14:paraId="19EE706C" w14:textId="77777777" w:rsidR="001B7AB8" w:rsidRDefault="001B7AB8" w:rsidP="00EA6B8F">
      <w:pPr>
        <w:pStyle w:val="ListeParagraf"/>
        <w:numPr>
          <w:ilvl w:val="0"/>
          <w:numId w:val="18"/>
        </w:numPr>
        <w:spacing w:after="240"/>
      </w:pPr>
      <w:r w:rsidRPr="00106E9C">
        <w:rPr>
          <w:b/>
        </w:rPr>
        <w:t>Kullanım Amacı:</w:t>
      </w:r>
      <w:r>
        <w:t xml:space="preserve"> Yazılımın hangi amaçla kullanılacağı açıklanmalıdır.</w:t>
      </w:r>
    </w:p>
    <w:p w14:paraId="6B5B9422" w14:textId="77777777" w:rsidR="001B7AB8" w:rsidRDefault="001B7AB8" w:rsidP="00EA6B8F">
      <w:pPr>
        <w:pStyle w:val="ListeParagraf"/>
        <w:numPr>
          <w:ilvl w:val="0"/>
          <w:numId w:val="18"/>
        </w:numPr>
        <w:spacing w:after="240"/>
      </w:pPr>
      <w:r w:rsidRPr="00106E9C">
        <w:rPr>
          <w:b/>
        </w:rPr>
        <w:t>Adedi:</w:t>
      </w:r>
      <w:r>
        <w:t xml:space="preserve"> Lisans türüne göre adet bilgisi girilmelidir. Örneğin CPU tabanlı lisanslama ise 10 CPU olmalıdır. </w:t>
      </w:r>
    </w:p>
    <w:p w14:paraId="334EBF55" w14:textId="77777777" w:rsidR="001B7AB8" w:rsidRDefault="001B7AB8" w:rsidP="00EA6B8F">
      <w:pPr>
        <w:pStyle w:val="ListeParagraf"/>
        <w:numPr>
          <w:ilvl w:val="0"/>
          <w:numId w:val="18"/>
        </w:numPr>
        <w:spacing w:after="240"/>
      </w:pPr>
      <w:r w:rsidRPr="00106E9C">
        <w:rPr>
          <w:b/>
        </w:rPr>
        <w:t>Birim Fiyatı:</w:t>
      </w:r>
      <w:r>
        <w:t xml:space="preserve"> Tek bir lisans için fiyat verilmelidir.</w:t>
      </w:r>
    </w:p>
    <w:p w14:paraId="6F0EF7C4" w14:textId="77777777" w:rsidR="001B7AB8" w:rsidRDefault="001B7AB8" w:rsidP="00EA6B8F">
      <w:pPr>
        <w:pStyle w:val="ListeParagraf"/>
        <w:numPr>
          <w:ilvl w:val="0"/>
          <w:numId w:val="18"/>
        </w:numPr>
        <w:spacing w:after="240"/>
      </w:pPr>
      <w:r w:rsidRPr="00106E9C">
        <w:rPr>
          <w:b/>
        </w:rPr>
        <w:t>Toplam Fiyat:</w:t>
      </w:r>
      <w:r>
        <w:t xml:space="preserve"> Alınan bütün lisanslar için toplam fiyat verilmelidir. </w:t>
      </w:r>
    </w:p>
    <w:p w14:paraId="2C441CE1" w14:textId="77777777" w:rsidR="004E24E6" w:rsidRDefault="005C3066" w:rsidP="0084328C">
      <w:pPr>
        <w:pStyle w:val="G222Heading5"/>
        <w:spacing w:after="240"/>
      </w:pPr>
      <w:r w:rsidRPr="00635C2F">
        <w:t xml:space="preserve">Projenin </w:t>
      </w:r>
      <w:r>
        <w:t xml:space="preserve">Uygulama Yazılımı Geliştirme </w:t>
      </w:r>
      <w:r w:rsidRPr="00635C2F">
        <w:t>Bileşeni Toplam Maliyet</w:t>
      </w:r>
      <w:r>
        <w:t>i</w:t>
      </w:r>
    </w:p>
    <w:p w14:paraId="4C14B52F" w14:textId="77777777" w:rsidR="005C3066" w:rsidRDefault="004E24E6" w:rsidP="0084328C">
      <w:pPr>
        <w:spacing w:after="240"/>
      </w:pPr>
      <w:r>
        <w:t xml:space="preserve">Uygulama yazılımı geliştirme </w:t>
      </w:r>
      <w:r w:rsidR="0084328C">
        <w:t>bileşeni</w:t>
      </w:r>
      <w:r>
        <w:t xml:space="preserve"> için </w:t>
      </w:r>
      <w:r w:rsidR="0084328C">
        <w:t>şablonda</w:t>
      </w:r>
      <w:r>
        <w:t xml:space="preserve"> verilen formatta Uygulama Yazılımı Geliştirme Planı hazırlan</w:t>
      </w:r>
      <w:r w:rsidR="0084328C">
        <w:t>ması beklenmekte ve toplam maliyetle birlikte her bir aşama için ayrı ayrı maliyetler verilmelidir.</w:t>
      </w:r>
      <w:r w:rsidR="00F543D2">
        <w:t xml:space="preserve"> Verilen plandaki adımlar standart bir uygulama yazılımı geliştirme sürecinde beklenen adımlar olup, istenirse detaylandırılabilir.</w:t>
      </w:r>
    </w:p>
    <w:p w14:paraId="5177B6EC" w14:textId="77777777" w:rsidR="00460019" w:rsidRDefault="00460019" w:rsidP="0084328C">
      <w:pPr>
        <w:spacing w:after="240"/>
      </w:pPr>
      <w:r>
        <w:t xml:space="preserve">Uygulama yazılımı geliştirmeye ait maliyetler belirlenirken </w:t>
      </w:r>
      <w:r w:rsidR="00626092">
        <w:t>“EK B6</w:t>
      </w:r>
      <w:r w:rsidR="009071D0">
        <w:t>-</w:t>
      </w:r>
      <w:r w:rsidR="00626092" w:rsidRPr="00626092">
        <w:t xml:space="preserve">Teknik Çözümlere İlişkin Maliyetleri Belirleme </w:t>
      </w:r>
      <w:proofErr w:type="spellStart"/>
      <w:r w:rsidR="00626092" w:rsidRPr="00626092">
        <w:t>Rehberi</w:t>
      </w:r>
      <w:r w:rsidR="00626092">
        <w:t>”nde</w:t>
      </w:r>
      <w:proofErr w:type="spellEnd"/>
      <w:r w:rsidR="00626092">
        <w:t xml:space="preserve"> </w:t>
      </w:r>
      <w:r>
        <w:t>yapılan yönlendirmelere uyulmalıdır.</w:t>
      </w:r>
    </w:p>
    <w:p w14:paraId="78B15652" w14:textId="77777777" w:rsidR="005C3066" w:rsidRDefault="005C3066" w:rsidP="0084328C">
      <w:pPr>
        <w:pStyle w:val="G222Heading4"/>
        <w:spacing w:after="240"/>
      </w:pPr>
      <w:bookmarkStart w:id="242" w:name="_Toc440460359"/>
      <w:bookmarkStart w:id="243" w:name="_Toc447179329"/>
      <w:bookmarkStart w:id="244" w:name="_Toc449680684"/>
      <w:r w:rsidRPr="00635C2F">
        <w:t xml:space="preserve">Projenin </w:t>
      </w:r>
      <w:r>
        <w:t xml:space="preserve">Eğitim </w:t>
      </w:r>
      <w:r w:rsidRPr="00635C2F">
        <w:t>Bileşenleri ve Toplam Maliyetler</w:t>
      </w:r>
      <w:bookmarkEnd w:id="242"/>
      <w:bookmarkEnd w:id="243"/>
      <w:bookmarkEnd w:id="244"/>
    </w:p>
    <w:p w14:paraId="464978C8" w14:textId="77777777" w:rsidR="004E24E6" w:rsidRDefault="004E24E6" w:rsidP="0084328C">
      <w:pPr>
        <w:spacing w:after="240"/>
      </w:pPr>
      <w:r>
        <w:t>BİT projelerinin amacına ulaşabilmesi için kurum</w:t>
      </w:r>
      <w:r w:rsidR="00197143">
        <w:rPr>
          <w:rFonts w:cs="Arial"/>
        </w:rPr>
        <w:t>/</w:t>
      </w:r>
      <w:r w:rsidR="00CE5ECC">
        <w:rPr>
          <w:rFonts w:cs="Arial"/>
        </w:rPr>
        <w:t>kuruluş</w:t>
      </w:r>
      <w:r>
        <w:t xml:space="preserve"> personelinin proje kapsamında kurulacak sistemin yazılım ve donanım kalemleri üzerindeki kullanım yeteneklerinin gelişiminin sağlanması temel bir zorunluluktur. Proje tekliflerinde, bu ihtiyacı karşılamak üzere kurum</w:t>
      </w:r>
      <w:r w:rsidR="00197143">
        <w:rPr>
          <w:rFonts w:cs="Arial"/>
        </w:rPr>
        <w:t>/</w:t>
      </w:r>
      <w:r w:rsidR="00CE5ECC">
        <w:rPr>
          <w:rFonts w:cs="Arial"/>
        </w:rPr>
        <w:t>kuruluş</w:t>
      </w:r>
      <w:r>
        <w:t xml:space="preserve"> personeline verilmesi gereken eğitim planları yer almalıdır. </w:t>
      </w:r>
    </w:p>
    <w:p w14:paraId="0BAB6734" w14:textId="77777777" w:rsidR="005C3066" w:rsidRDefault="004E24E6" w:rsidP="0084328C">
      <w:pPr>
        <w:spacing w:after="240"/>
      </w:pPr>
      <w:r>
        <w:t xml:space="preserve">Proje kapsamında alınacak eğitimlere ilişkin olarak </w:t>
      </w:r>
      <w:r w:rsidR="00F543D2">
        <w:t xml:space="preserve">ilgili </w:t>
      </w:r>
      <w:r w:rsidR="00626092">
        <w:t>e</w:t>
      </w:r>
      <w:r>
        <w:t>ğitim tablosu hazırlanacaktır.</w:t>
      </w:r>
      <w:r w:rsidR="0084328C">
        <w:t xml:space="preserve"> </w:t>
      </w:r>
    </w:p>
    <w:p w14:paraId="49A2E180" w14:textId="77777777" w:rsidR="005C3066" w:rsidRDefault="005C3066" w:rsidP="00E12E9F">
      <w:pPr>
        <w:pStyle w:val="G222Heading4"/>
        <w:spacing w:after="240"/>
      </w:pPr>
      <w:bookmarkStart w:id="245" w:name="_Toc440460360"/>
      <w:bookmarkStart w:id="246" w:name="_Toc447179330"/>
      <w:bookmarkStart w:id="247" w:name="_Toc449680685"/>
      <w:r w:rsidRPr="00635C2F">
        <w:t xml:space="preserve">Projenin </w:t>
      </w:r>
      <w:r w:rsidR="00B72EB4">
        <w:t xml:space="preserve">Veri İhtiyacı ve Sayısallaştırma </w:t>
      </w:r>
      <w:r w:rsidRPr="00635C2F">
        <w:t>Bileşenleri ve Toplam Maliyetler</w:t>
      </w:r>
      <w:bookmarkEnd w:id="245"/>
      <w:bookmarkEnd w:id="246"/>
      <w:bookmarkEnd w:id="247"/>
    </w:p>
    <w:p w14:paraId="08B1BA67" w14:textId="77777777" w:rsidR="004E24E6" w:rsidRDefault="004E24E6" w:rsidP="00E12E9F">
      <w:pPr>
        <w:spacing w:after="240"/>
      </w:pPr>
      <w:r>
        <w:t>BİT projelerinde sistemin sürdürülebilirliğini etkileyen faktörlerden birisi de güncel ve doğru verilerin temin edilmesidir. Veri ihtiyacı/sayısallaştırma kalemi üç farklı şekilde tanımlanabilir.</w:t>
      </w:r>
    </w:p>
    <w:p w14:paraId="2548BF29" w14:textId="77777777" w:rsidR="004E24E6" w:rsidRDefault="004E24E6" w:rsidP="00EA6B8F">
      <w:pPr>
        <w:pStyle w:val="ListeParagraf"/>
        <w:numPr>
          <w:ilvl w:val="0"/>
          <w:numId w:val="9"/>
        </w:numPr>
        <w:spacing w:after="240"/>
      </w:pPr>
      <w:r>
        <w:t xml:space="preserve">Kurumsal verilerin/belgelerin belirlenen format ve standartlara uygun şekilde sayısallaştırılması, </w:t>
      </w:r>
    </w:p>
    <w:p w14:paraId="72DA5525" w14:textId="77777777" w:rsidR="004E24E6" w:rsidRDefault="004E24E6" w:rsidP="00EA6B8F">
      <w:pPr>
        <w:pStyle w:val="ListeParagraf"/>
        <w:numPr>
          <w:ilvl w:val="0"/>
          <w:numId w:val="9"/>
        </w:numPr>
        <w:spacing w:after="240"/>
      </w:pPr>
      <w:r>
        <w:t xml:space="preserve">İhtiyaç duyulan yeni verilerin belirlenen format ve standartlara uygun şekilde kurum dışından sayısal olarak temin edilmesi, </w:t>
      </w:r>
    </w:p>
    <w:p w14:paraId="3D0150B2" w14:textId="77777777" w:rsidR="004E24E6" w:rsidRDefault="004E24E6" w:rsidP="00EA6B8F">
      <w:pPr>
        <w:pStyle w:val="ListeParagraf"/>
        <w:numPr>
          <w:ilvl w:val="0"/>
          <w:numId w:val="9"/>
        </w:numPr>
        <w:spacing w:after="240"/>
      </w:pPr>
      <w:r>
        <w:t xml:space="preserve">Sayısallaştırılan verilerin mevcut ya da kurulacak sisteme </w:t>
      </w:r>
      <w:proofErr w:type="gramStart"/>
      <w:r>
        <w:t>entegrasyonunun</w:t>
      </w:r>
      <w:proofErr w:type="gramEnd"/>
      <w:r>
        <w:t xml:space="preserve"> sağlanması.</w:t>
      </w:r>
    </w:p>
    <w:p w14:paraId="76819800" w14:textId="77777777" w:rsidR="004E24E6" w:rsidRDefault="004E24E6" w:rsidP="00E12E9F">
      <w:pPr>
        <w:spacing w:after="240"/>
      </w:pPr>
      <w:r>
        <w:t xml:space="preserve">Bu bileşen altında temin edilmesi planlanan verilerin “Birlikte Çalışabilirlik Esasları </w:t>
      </w:r>
      <w:proofErr w:type="spellStart"/>
      <w:r>
        <w:t>Rehberi”nde</w:t>
      </w:r>
      <w:proofErr w:type="spellEnd"/>
      <w:r>
        <w:t xml:space="preserve"> tanımlandığı şekilde veri değişim standartlarına uygun olması ve kurum</w:t>
      </w:r>
      <w:r w:rsidR="00197143">
        <w:rPr>
          <w:rFonts w:cs="Arial"/>
        </w:rPr>
        <w:t>/</w:t>
      </w:r>
      <w:r w:rsidR="00CE5ECC">
        <w:rPr>
          <w:rFonts w:cs="Arial"/>
        </w:rPr>
        <w:t>kuruluş</w:t>
      </w:r>
      <w:r w:rsidR="00CE5ECC">
        <w:t xml:space="preserve"> tarafından başka kurum ve kuruluşların</w:t>
      </w:r>
      <w:r>
        <w:t xml:space="preserve"> </w:t>
      </w:r>
      <w:r>
        <w:lastRenderedPageBreak/>
        <w:t xml:space="preserve">kullanabileceği veriler üretiliyor ise bu verilerin de yine aynı </w:t>
      </w:r>
      <w:r w:rsidR="002A3790">
        <w:t>r</w:t>
      </w:r>
      <w:r>
        <w:t>ehberde tanımlandığı şekilde sunulması gerekmektedir. Tüm BİT yatırımlarında veri temini ve üretimi için bu standartların sağlanması zorunludur.</w:t>
      </w:r>
    </w:p>
    <w:p w14:paraId="64B121F2" w14:textId="77777777" w:rsidR="005C3066" w:rsidRDefault="004E24E6" w:rsidP="009F34EA">
      <w:r>
        <w:t>Veri ihtiyacı</w:t>
      </w:r>
      <w:r w:rsidR="009071D0">
        <w:t>-</w:t>
      </w:r>
      <w:r>
        <w:t xml:space="preserve">sayısallaştırma kalemi için </w:t>
      </w:r>
      <w:r w:rsidR="00626092">
        <w:t>şablondaki tablo doldurulacaktır</w:t>
      </w:r>
      <w:r>
        <w:t>.</w:t>
      </w:r>
      <w:r w:rsidR="002A3790">
        <w:t xml:space="preserve"> Tablo hazırlanırken ilgili alanlar için aşağıdakilere dikkat edilmesi gerekmektedir.</w:t>
      </w:r>
    </w:p>
    <w:p w14:paraId="7A703B1E" w14:textId="77777777" w:rsidR="002A3790" w:rsidRDefault="002A3790" w:rsidP="00EA6B8F">
      <w:pPr>
        <w:pStyle w:val="ListeParagraf"/>
        <w:numPr>
          <w:ilvl w:val="0"/>
          <w:numId w:val="19"/>
        </w:numPr>
      </w:pPr>
      <w:r w:rsidRPr="00020C21">
        <w:rPr>
          <w:b/>
        </w:rPr>
        <w:t>Veri İhtiyacı</w:t>
      </w:r>
      <w:r w:rsidR="00197143" w:rsidRPr="00020C21">
        <w:rPr>
          <w:b/>
        </w:rPr>
        <w:t>/</w:t>
      </w:r>
      <w:r w:rsidRPr="00020C21">
        <w:rPr>
          <w:b/>
        </w:rPr>
        <w:t>Sayısallaştırma:</w:t>
      </w:r>
      <w:r>
        <w:t xml:space="preserve"> Kurum</w:t>
      </w:r>
      <w:r w:rsidR="00197143">
        <w:rPr>
          <w:rFonts w:cs="Arial"/>
        </w:rPr>
        <w:t>/</w:t>
      </w:r>
      <w:r w:rsidR="00CE5ECC">
        <w:rPr>
          <w:rFonts w:cs="Arial"/>
        </w:rPr>
        <w:t>kuruluş</w:t>
      </w:r>
      <w:r>
        <w:t xml:space="preserve"> sahip olduğu ancak dijital ortama aktarılmamış verilerini sayısallaştırmaya ihtiyaç duyuyor olabilir veya kendinde olmayan verileri farklı kaynaklardan temin ediyor olması gerekebilir. Bu alan ihtiyacın ne olduğunu belirtecek şekilde “veri ihtiyacı” veya “sayısallaştırma” olarak doldurulmalıdır.</w:t>
      </w:r>
    </w:p>
    <w:p w14:paraId="3E98F7EB" w14:textId="77777777" w:rsidR="002A3790" w:rsidRDefault="00A0217D" w:rsidP="00EA6B8F">
      <w:pPr>
        <w:pStyle w:val="ListeParagraf"/>
        <w:numPr>
          <w:ilvl w:val="0"/>
          <w:numId w:val="19"/>
        </w:numPr>
      </w:pPr>
      <w:r w:rsidRPr="00020C21">
        <w:rPr>
          <w:b/>
        </w:rPr>
        <w:t>Türü:</w:t>
      </w:r>
      <w:r>
        <w:t xml:space="preserve"> İhtiyaç duyulan veya sayısall</w:t>
      </w:r>
      <w:r w:rsidR="002A3790">
        <w:t xml:space="preserve">aştırılacak verinin </w:t>
      </w:r>
      <w:r>
        <w:t>ne olduğu belirtilmelidir. Ses, fotoğraf, video, met</w:t>
      </w:r>
      <w:r w:rsidR="00626092">
        <w:t>in, harita verisi, adres verisi</w:t>
      </w:r>
      <w:r>
        <w:t xml:space="preserve"> vb. olabilir.</w:t>
      </w:r>
    </w:p>
    <w:p w14:paraId="0D6BBC54" w14:textId="77777777" w:rsidR="00A0217D" w:rsidRDefault="00A0217D" w:rsidP="00EA6B8F">
      <w:pPr>
        <w:pStyle w:val="ListeParagraf"/>
        <w:numPr>
          <w:ilvl w:val="0"/>
          <w:numId w:val="19"/>
        </w:numPr>
      </w:pPr>
      <w:r w:rsidRPr="00020C21">
        <w:rPr>
          <w:b/>
        </w:rPr>
        <w:t>Amacı:</w:t>
      </w:r>
      <w:r>
        <w:t xml:space="preserve"> Verilerin kullanım amacı kısaca verilmelidir.</w:t>
      </w:r>
    </w:p>
    <w:p w14:paraId="7924A0B4" w14:textId="77777777" w:rsidR="00A0217D" w:rsidRDefault="00A0217D" w:rsidP="00EA6B8F">
      <w:pPr>
        <w:pStyle w:val="ListeParagraf"/>
        <w:numPr>
          <w:ilvl w:val="0"/>
          <w:numId w:val="19"/>
        </w:numPr>
      </w:pPr>
      <w:r w:rsidRPr="00020C21">
        <w:rPr>
          <w:b/>
        </w:rPr>
        <w:t>Hacmi</w:t>
      </w:r>
      <w:r w:rsidR="00197143" w:rsidRPr="00020C21">
        <w:rPr>
          <w:b/>
        </w:rPr>
        <w:t>/</w:t>
      </w:r>
      <w:r w:rsidRPr="00020C21">
        <w:rPr>
          <w:b/>
        </w:rPr>
        <w:t xml:space="preserve">Sayısı: </w:t>
      </w:r>
      <w:r w:rsidR="00B7072D">
        <w:t>Temin edilecek ya</w:t>
      </w:r>
      <w:r w:rsidR="00F2550C">
        <w:t xml:space="preserve"> da sayısallaştırılacak verinin</w:t>
      </w:r>
      <w:r w:rsidR="00E91546">
        <w:t xml:space="preserve"> </w:t>
      </w:r>
      <w:r w:rsidR="00F2550C">
        <w:t xml:space="preserve">türü ve birimine göre hacmi ya da sayısı verilmelidir. </w:t>
      </w:r>
    </w:p>
    <w:p w14:paraId="0D361075" w14:textId="77777777" w:rsidR="00635C2F" w:rsidRDefault="00635C2F" w:rsidP="009F34EA">
      <w:pPr>
        <w:pStyle w:val="G222Heading3"/>
      </w:pPr>
      <w:bookmarkStart w:id="248" w:name="_Toc440460361"/>
      <w:bookmarkStart w:id="249" w:name="_Toc447179331"/>
      <w:bookmarkStart w:id="250" w:name="_Toc449680686"/>
      <w:r w:rsidRPr="00635C2F">
        <w:t>Projede Kurulması Planlanan veya Projenin Tamamlayacağı Mevcut Sistemin Teknik</w:t>
      </w:r>
      <w:r w:rsidR="009071D0">
        <w:t>-</w:t>
      </w:r>
      <w:r w:rsidRPr="00635C2F">
        <w:t>Ekonomik Ömrü</w:t>
      </w:r>
      <w:bookmarkEnd w:id="248"/>
      <w:bookmarkEnd w:id="249"/>
      <w:bookmarkEnd w:id="250"/>
    </w:p>
    <w:p w14:paraId="6E21FDBE" w14:textId="77777777" w:rsidR="00635C2F" w:rsidRDefault="00BC3262" w:rsidP="00BC3262">
      <w:r w:rsidRPr="00BC3262">
        <w:t>BİT yatırımı yapılırken proje bileşenlerinin teknik</w:t>
      </w:r>
      <w:r w:rsidR="009071D0">
        <w:t>-</w:t>
      </w:r>
      <w:r w:rsidRPr="00BC3262">
        <w:t>ekonomik ömürleri hesaba katılarak bir planlama yapılması gerekmektedir. Yanlış planlama yapıldığı durumlarda kullanılacak yazılım, donanım veya teknoloji pr</w:t>
      </w:r>
      <w:r w:rsidR="00020C21">
        <w:t xml:space="preserve">oje tamamlandığında ya da sistem kullanılmaya başlandıktan </w:t>
      </w:r>
      <w:r w:rsidRPr="00BC3262">
        <w:t>kısa bir süre sonra ekonomik ömürlerini tamamlayabilmektedir. Bu da kamu kaynaklarının israfı anlamına gelmektedir. Bu nedenle proje bileşenlerinin her birinin teknik</w:t>
      </w:r>
      <w:r w:rsidR="009071D0">
        <w:t>-</w:t>
      </w:r>
      <w:r w:rsidRPr="00BC3262">
        <w:t>ekonomik ömürleri göz önünde bulundurulmalı ve ilgili tabloda bunlara ait bilgi verilmelidir.</w:t>
      </w:r>
      <w:r>
        <w:t xml:space="preserve"> </w:t>
      </w:r>
    </w:p>
    <w:p w14:paraId="2910466E" w14:textId="77777777" w:rsidR="00635C2F" w:rsidRDefault="00635C2F" w:rsidP="009F34EA">
      <w:pPr>
        <w:pStyle w:val="G222Heading3"/>
      </w:pPr>
      <w:bookmarkStart w:id="251" w:name="_Toc440460362"/>
      <w:bookmarkStart w:id="252" w:name="_Toc447179332"/>
      <w:bookmarkStart w:id="253" w:name="_Toc449680687"/>
      <w:r w:rsidRPr="00635C2F">
        <w:t xml:space="preserve">Projede </w:t>
      </w:r>
      <w:r>
        <w:t>Alınması</w:t>
      </w:r>
      <w:r w:rsidRPr="00635C2F">
        <w:t xml:space="preserve"> Planlanan Danışmanlık Hizmetleri</w:t>
      </w:r>
      <w:bookmarkEnd w:id="251"/>
      <w:bookmarkEnd w:id="252"/>
      <w:bookmarkEnd w:id="253"/>
    </w:p>
    <w:p w14:paraId="706AACB8" w14:textId="77777777" w:rsidR="00BC3262" w:rsidRDefault="00020C21" w:rsidP="00BC3262">
      <w:pPr>
        <w:spacing w:after="240"/>
      </w:pPr>
      <w:r w:rsidRPr="00020C21">
        <w:t xml:space="preserve">Bu bölümde </w:t>
      </w:r>
      <w:r>
        <w:t>aşağıdaki</w:t>
      </w:r>
      <w:r w:rsidRPr="00020C21">
        <w:t xml:space="preserve"> bilgiler göz önünde bulundurularak hangi amaçla danışmanlık hizmeti alındığı belirtilmelidir.</w:t>
      </w:r>
      <w:r>
        <w:t xml:space="preserve"> </w:t>
      </w:r>
      <w:r w:rsidR="00BC3262">
        <w:t>Kurum ve kuruluşlar BİT projeleri gerçekleştirirken kurumdaki</w:t>
      </w:r>
      <w:r w:rsidR="00197143">
        <w:rPr>
          <w:rFonts w:cs="Arial"/>
        </w:rPr>
        <w:t>/</w:t>
      </w:r>
      <w:r w:rsidR="00CE5ECC">
        <w:rPr>
          <w:rFonts w:cs="Arial"/>
        </w:rPr>
        <w:t>kuruluştaki</w:t>
      </w:r>
      <w:r w:rsidR="00BC3262">
        <w:t xml:space="preserve"> personel sayısı yetersizliği, teknik bilgi eksikliği, konuya özel uzmanlık gerekmesi veya iş yapış yöntemi tercihi gibi farklı ihtiyaçlardan kaynaklı dış firmalardan danışmanlık hizmeti almaktadır. Genel olarak 3 farklı yaklaşımla danışmanlık hizmetleri alınmaktadır.</w:t>
      </w:r>
    </w:p>
    <w:p w14:paraId="477108FA" w14:textId="77777777" w:rsidR="00BC3262" w:rsidRDefault="00BC3262" w:rsidP="00020C21">
      <w:pPr>
        <w:pStyle w:val="ListeParagraf"/>
        <w:numPr>
          <w:ilvl w:val="0"/>
          <w:numId w:val="33"/>
        </w:numPr>
        <w:spacing w:after="240"/>
      </w:pPr>
      <w:r>
        <w:t>Kuruluşun kendi iş yapışı noktasında danışmanlar olabilir,</w:t>
      </w:r>
    </w:p>
    <w:p w14:paraId="56723BA8" w14:textId="77777777" w:rsidR="00BC3262" w:rsidRDefault="00BC3262" w:rsidP="00020C21">
      <w:pPr>
        <w:pStyle w:val="ListeParagraf"/>
        <w:numPr>
          <w:ilvl w:val="0"/>
          <w:numId w:val="33"/>
        </w:numPr>
        <w:spacing w:after="240"/>
      </w:pPr>
      <w:r>
        <w:t>Alt yüklenicisiyle birlikte çalışacak danışmanlar olabilir,</w:t>
      </w:r>
    </w:p>
    <w:p w14:paraId="776777E4" w14:textId="77777777" w:rsidR="00BC3262" w:rsidRDefault="00BC3262" w:rsidP="00020C21">
      <w:pPr>
        <w:pStyle w:val="ListeParagraf"/>
        <w:numPr>
          <w:ilvl w:val="0"/>
          <w:numId w:val="33"/>
        </w:numPr>
        <w:spacing w:after="240"/>
      </w:pPr>
      <w:r>
        <w:t xml:space="preserve">Hazır ürünlerin modifikasyonu </w:t>
      </w:r>
      <w:r w:rsidRPr="00535ED0">
        <w:t>noktasında</w:t>
      </w:r>
      <w:r>
        <w:t xml:space="preserve"> danışmanlık hizmeti alınabilir. </w:t>
      </w:r>
    </w:p>
    <w:p w14:paraId="576F5A31" w14:textId="77777777" w:rsidR="00BC3262" w:rsidRDefault="00BC3262" w:rsidP="00BC3262">
      <w:pPr>
        <w:spacing w:after="240"/>
      </w:pPr>
      <w:r>
        <w:t>Danışmanlık hizmeti, projenin tümü için yapılan “Fizibilite Etüdü” çalışmasından farklı olarak, projenin belirli alt kalem(</w:t>
      </w:r>
      <w:proofErr w:type="spellStart"/>
      <w:r>
        <w:t>ler</w:t>
      </w:r>
      <w:proofErr w:type="spellEnd"/>
      <w:r>
        <w:t>)i için kurum dışından uzmanlık ihtiyacı olması durumunda alınabilecek hizmetleri kapsamaktadır. BİT yatırımları için alınabilecek temel danışmanlık hizmetleri aşağıda verilmiştir:</w:t>
      </w:r>
    </w:p>
    <w:p w14:paraId="65E3E716" w14:textId="77777777" w:rsidR="007E229C" w:rsidRDefault="00BC3262" w:rsidP="00020C21">
      <w:pPr>
        <w:pStyle w:val="ListeParagraf"/>
        <w:numPr>
          <w:ilvl w:val="0"/>
          <w:numId w:val="32"/>
        </w:numPr>
        <w:spacing w:after="240"/>
      </w:pPr>
      <w:r>
        <w:t>Projenin yürütülmesi sürecinde kontrol, ölçme ve değerlendirme, standartlara uygunluk açısından değerlendirilmesi için teknik yardım sağlama</w:t>
      </w:r>
      <w:r w:rsidR="007E229C">
        <w:t>,</w:t>
      </w:r>
    </w:p>
    <w:p w14:paraId="7325164C" w14:textId="77777777" w:rsidR="005074B2" w:rsidRDefault="007E229C" w:rsidP="00020C21">
      <w:pPr>
        <w:pStyle w:val="ListeParagraf"/>
        <w:numPr>
          <w:ilvl w:val="0"/>
          <w:numId w:val="32"/>
        </w:numPr>
        <w:spacing w:after="240"/>
      </w:pPr>
      <w:r>
        <w:t>Sistem geliştirme</w:t>
      </w:r>
      <w:r w:rsidR="00197143">
        <w:t>/</w:t>
      </w:r>
      <w:r>
        <w:t>iyileştirme projelerinde işin yapılması konusunda destek sağlama,</w:t>
      </w:r>
    </w:p>
    <w:p w14:paraId="70D5639B" w14:textId="77777777" w:rsidR="005074B2" w:rsidRDefault="005074B2" w:rsidP="00020C21">
      <w:pPr>
        <w:pStyle w:val="ListeParagraf"/>
        <w:numPr>
          <w:ilvl w:val="0"/>
          <w:numId w:val="32"/>
        </w:numPr>
        <w:spacing w:after="240"/>
      </w:pPr>
      <w:r>
        <w:t>Veri üretimi</w:t>
      </w:r>
      <w:r w:rsidR="00197143">
        <w:t>/</w:t>
      </w:r>
      <w:r>
        <w:t>güncellenmesi konusunda destek sağlama,</w:t>
      </w:r>
    </w:p>
    <w:p w14:paraId="455B3735" w14:textId="77777777" w:rsidR="005074B2" w:rsidRDefault="005074B2" w:rsidP="00020C21">
      <w:pPr>
        <w:pStyle w:val="ListeParagraf"/>
        <w:numPr>
          <w:ilvl w:val="0"/>
          <w:numId w:val="32"/>
        </w:numPr>
        <w:spacing w:after="240"/>
      </w:pPr>
      <w:r>
        <w:t>Kurum</w:t>
      </w:r>
      <w:r w:rsidR="00197143">
        <w:rPr>
          <w:rFonts w:cs="Arial"/>
        </w:rPr>
        <w:t>/</w:t>
      </w:r>
      <w:r w:rsidR="00CE5ECC">
        <w:rPr>
          <w:rFonts w:cs="Arial"/>
        </w:rPr>
        <w:t>kuruluş</w:t>
      </w:r>
      <w:r>
        <w:t xml:space="preserve"> ihtiyaçları doğrultusunda belirli alana özel fizibilite yapılması,</w:t>
      </w:r>
    </w:p>
    <w:p w14:paraId="5761B682" w14:textId="77777777" w:rsidR="005074B2" w:rsidRDefault="005074B2" w:rsidP="00020C21">
      <w:pPr>
        <w:pStyle w:val="ListeParagraf"/>
        <w:numPr>
          <w:ilvl w:val="0"/>
          <w:numId w:val="32"/>
        </w:numPr>
        <w:spacing w:after="240"/>
      </w:pPr>
      <w:r>
        <w:lastRenderedPageBreak/>
        <w:t>Üst belgelerin ve rehberlerin hazırlanması,</w:t>
      </w:r>
    </w:p>
    <w:p w14:paraId="5AA3734A" w14:textId="77777777" w:rsidR="00BC3262" w:rsidRPr="00A03B9A" w:rsidRDefault="005074B2" w:rsidP="00020C21">
      <w:pPr>
        <w:pStyle w:val="ListeParagraf"/>
        <w:numPr>
          <w:ilvl w:val="0"/>
          <w:numId w:val="32"/>
        </w:numPr>
        <w:spacing w:after="240"/>
      </w:pPr>
      <w:r>
        <w:t>Eğitim.</w:t>
      </w:r>
    </w:p>
    <w:p w14:paraId="4B8AC476" w14:textId="77777777" w:rsidR="00C478AA" w:rsidRDefault="00C478AA">
      <w:pPr>
        <w:spacing w:line="240" w:lineRule="auto"/>
        <w:jc w:val="left"/>
      </w:pPr>
      <w:r>
        <w:br w:type="page"/>
      </w:r>
    </w:p>
    <w:p w14:paraId="259FAFE5" w14:textId="77777777" w:rsidR="0070769D" w:rsidRDefault="0070769D" w:rsidP="00AF7F3E">
      <w:pPr>
        <w:pStyle w:val="G222Heading2"/>
        <w:spacing w:after="240"/>
        <w:rPr>
          <w:rFonts w:cs="Arial"/>
        </w:rPr>
      </w:pPr>
      <w:bookmarkStart w:id="254" w:name="_Toc449680688"/>
      <w:bookmarkStart w:id="255" w:name="_Toc485995153"/>
      <w:bookmarkStart w:id="256" w:name="_Toc447179333"/>
      <w:bookmarkStart w:id="257" w:name="_Toc440460363"/>
      <w:r>
        <w:rPr>
          <w:rFonts w:cs="Arial"/>
        </w:rPr>
        <w:lastRenderedPageBreak/>
        <w:t>RİSK ANALİZİ</w:t>
      </w:r>
      <w:bookmarkEnd w:id="254"/>
      <w:bookmarkEnd w:id="255"/>
    </w:p>
    <w:p w14:paraId="7A2BB38A" w14:textId="77777777" w:rsidR="0070769D" w:rsidRDefault="0070769D" w:rsidP="0070769D">
      <w:pPr>
        <w:spacing w:after="240"/>
      </w:pPr>
      <w:r>
        <w:t>Tüm projelerde olduğu gibi BİT projelerinde de riskler vardır. BİT projelerinde teknolojinin hızlı değişmesi nedeniyle risklerin daha yüksek olduğu görülmektedir. Bu nedenle, BİT projelerinin iyi irdelenmesi ve olası risklerin belirlenmesi gerekir. Bu amaçla, proje planının bir parçası ve ona paralel olarak idari, hukuki, teknik ve mali risklerin tespit edilerek bir risk yönetim planı hazırlanmalıdır. Bu planda muhtemel riskler, ortaya çıkma olasılıkları, riskin ortaya çıkmasının projede yaratacağı etkiler, riski ortadan kaldırmak veya etkisini azaltmak için neler yapılabileceği ve riskin ortaya çıkması durumunda projenin ilerleyebilmesi için alternatif seçeneklerin neler olabileceği düşünülmüş olmalıdır. Risklerin ve riskler üzerinde etkili olan değişkenlerin belirlenmesinde kullanılan tekniklerden biri duyarlılık analizidir. Geleceğe yönelik belirsizliklerden kaynaklanan zararlara meydan vermemek için, ileride değişmesi muhtemel ve etkisi büyük olabilecek değişkenlerin alabileceği yeni değerler göz önünde bulundurularak, proje analizinin yeniden yapılması ve sonuçlara göre son kararın veril</w:t>
      </w:r>
      <w:r w:rsidR="00020C21">
        <w:t>mesini içerir</w:t>
      </w:r>
      <w:r>
        <w:t>.</w:t>
      </w:r>
      <w:r w:rsidR="00020C21">
        <w:t xml:space="preserve"> Duyarlılık analiziyle ilgili bilgi bölüm </w:t>
      </w:r>
      <w:r w:rsidR="00020C21">
        <w:fldChar w:fldCharType="begin"/>
      </w:r>
      <w:r w:rsidR="00020C21">
        <w:instrText xml:space="preserve"> REF _Ref449705950 \w \h </w:instrText>
      </w:r>
      <w:r w:rsidR="00020C21">
        <w:fldChar w:fldCharType="separate"/>
      </w:r>
      <w:r w:rsidR="00FB3D20">
        <w:t>2.7.1.1</w:t>
      </w:r>
      <w:r w:rsidR="00020C21">
        <w:fldChar w:fldCharType="end"/>
      </w:r>
      <w:r w:rsidR="00020C21">
        <w:t>’de detaylı olarak verilmektedir.</w:t>
      </w:r>
    </w:p>
    <w:p w14:paraId="79939CAE" w14:textId="77777777" w:rsidR="0070769D" w:rsidRDefault="0070769D" w:rsidP="0070769D">
      <w:pPr>
        <w:spacing w:after="240"/>
      </w:pPr>
      <w:r>
        <w:t xml:space="preserve">BİT Projelerinde risk oluşturabilecek unsurlardan bir tanesi de proje teklif aşamasında öngörülemeyen konulardır. Öngörülemeyen konular hukuki, teknik, idari ve mali boyutlarda olabilir. Proje teklif aşamasında varsa öngörülemeyen konular da risk olarak iletilmelidir. </w:t>
      </w:r>
    </w:p>
    <w:p w14:paraId="2EEEC09D" w14:textId="77777777" w:rsidR="0070769D" w:rsidRDefault="0070769D" w:rsidP="0070769D">
      <w:pPr>
        <w:spacing w:after="240"/>
      </w:pPr>
      <w:r>
        <w:t>Teklif edilen kamu BİT yatırım projelerinin risk analizi yapılarak ilgili risk tabloları doldurulmalıdır.</w:t>
      </w:r>
      <w:r w:rsidR="009740FF">
        <w:t xml:space="preserve"> BİT proje</w:t>
      </w:r>
      <w:r w:rsidR="009608A7">
        <w:t xml:space="preserve">lerinde karşılaşılan olası riskler </w:t>
      </w:r>
      <w:r w:rsidR="00626092">
        <w:t>“EK B4</w:t>
      </w:r>
      <w:r w:rsidR="009071D0">
        <w:t>-</w:t>
      </w:r>
      <w:r w:rsidR="00626092" w:rsidRPr="00626092">
        <w:t>BİT Projelerinde Karşılaşılabilen Olası Riskler</w:t>
      </w:r>
      <w:r w:rsidR="00626092">
        <w:t>” dokümanında</w:t>
      </w:r>
      <w:r w:rsidR="009740FF">
        <w:t xml:space="preserve"> verilmektedir.</w:t>
      </w:r>
      <w:r>
        <w:t xml:space="preserve"> Risklerin kaynaklarına göre temel olarak 4 farklı kategoride girilmesi beklenmektedir.</w:t>
      </w:r>
    </w:p>
    <w:p w14:paraId="18601530" w14:textId="77777777" w:rsidR="0070769D" w:rsidRDefault="0070769D" w:rsidP="00EA6B8F">
      <w:pPr>
        <w:pStyle w:val="ListeParagraf"/>
        <w:numPr>
          <w:ilvl w:val="0"/>
          <w:numId w:val="22"/>
        </w:numPr>
        <w:spacing w:after="240"/>
      </w:pPr>
      <w:r w:rsidRPr="00626092">
        <w:rPr>
          <w:b/>
        </w:rPr>
        <w:t>İdari Riskler:</w:t>
      </w:r>
      <w:r>
        <w:t xml:space="preserve"> Proje yöneticileri veya yürütenlerden kaynaklanır ve yanlış aksiyonlar alınması nedeni ile proje başarısızlığına yol açar. Bunlar; kapsamın doğru belirlenememesi, yanlış kaynak planlaması, önceliklerin yanlış belirlenmesi, proje ekibi arasında iletişimin sağlanamaması, projenin takviminin doğru yapılamaması ve benzeri nedenlerden oluşabilir.</w:t>
      </w:r>
    </w:p>
    <w:p w14:paraId="39199739" w14:textId="77777777" w:rsidR="0070769D" w:rsidRDefault="0070769D" w:rsidP="00EA6B8F">
      <w:pPr>
        <w:pStyle w:val="ListeParagraf"/>
        <w:numPr>
          <w:ilvl w:val="0"/>
          <w:numId w:val="22"/>
        </w:numPr>
        <w:spacing w:after="240"/>
      </w:pPr>
      <w:r w:rsidRPr="00626092">
        <w:rPr>
          <w:b/>
        </w:rPr>
        <w:t>Hukuki Riskler:</w:t>
      </w:r>
      <w:r>
        <w:t xml:space="preserve"> Yürürlükte olan veya yürürlüğe girecek mevzuatlardan dolayı oluşabilecek riskleri içerir.</w:t>
      </w:r>
    </w:p>
    <w:p w14:paraId="25CB35CF" w14:textId="77777777" w:rsidR="0070769D" w:rsidRDefault="0070769D" w:rsidP="00EA6B8F">
      <w:pPr>
        <w:pStyle w:val="ListeParagraf"/>
        <w:numPr>
          <w:ilvl w:val="0"/>
          <w:numId w:val="22"/>
        </w:numPr>
        <w:spacing w:after="240"/>
      </w:pPr>
      <w:r w:rsidRPr="00626092">
        <w:rPr>
          <w:b/>
        </w:rPr>
        <w:t>Teknik Riskler:</w:t>
      </w:r>
      <w:r>
        <w:t xml:space="preserve"> Projenin gerçekleştirilmesi </w:t>
      </w:r>
      <w:r w:rsidR="00626092">
        <w:t>sırasında analiz, tasarım, test</w:t>
      </w:r>
      <w:r>
        <w:t xml:space="preserve"> vb</w:t>
      </w:r>
      <w:r w:rsidR="00626092">
        <w:t>.</w:t>
      </w:r>
      <w:r>
        <w:t xml:space="preserve"> gibi bütün süreçlerinde karşılaşılabilecek genel olarak işlevsellik ve başarım yetersizliğinden kaynaklanan risklerdir. Gereksinimlerin değişmesi, uygun tasarımın yapılamaması, yazılım ve donanımdan kaynaklanan riskler, </w:t>
      </w:r>
      <w:proofErr w:type="gramStart"/>
      <w:r>
        <w:t>entegrasyon</w:t>
      </w:r>
      <w:proofErr w:type="gramEnd"/>
      <w:r>
        <w:t xml:space="preserve"> problemleri, güvenlik </w:t>
      </w:r>
      <w:proofErr w:type="spellStart"/>
      <w:r>
        <w:t>zaafiyetleri</w:t>
      </w:r>
      <w:proofErr w:type="spellEnd"/>
      <w:r>
        <w:t>, proje devreye alındıktan sonra operasyon ve bakımının yapılamaması gibi nedenlerden oluşabilir.</w:t>
      </w:r>
    </w:p>
    <w:p w14:paraId="7FDC0057" w14:textId="77777777" w:rsidR="0070769D" w:rsidRDefault="0070769D" w:rsidP="00EA6B8F">
      <w:pPr>
        <w:pStyle w:val="ListeParagraf"/>
        <w:numPr>
          <w:ilvl w:val="0"/>
          <w:numId w:val="22"/>
        </w:numPr>
        <w:spacing w:after="240"/>
        <w:contextualSpacing w:val="0"/>
      </w:pPr>
      <w:r w:rsidRPr="00626092">
        <w:rPr>
          <w:b/>
        </w:rPr>
        <w:t>Mali Riskler:</w:t>
      </w:r>
      <w:r>
        <w:t xml:space="preserve"> Proje maliyetlerinin yanlış hesaplanması, proje kapsamının değişmesinden dolayı ek maliyetlerin çıkması, döviz kurlarının değişmesinden kaynaklı maliyet değişiklikleri gibi nedenlerden oluşabilir. Projedeki mali risklerin belirlenmesinde kullanılan yöntemlerden biri de duyarlılık analizidir. Duyarlılık analizi ile ilgili bilgi bölüm </w:t>
      </w:r>
      <w:r>
        <w:fldChar w:fldCharType="begin"/>
      </w:r>
      <w:r>
        <w:instrText xml:space="preserve"> REF _Ref443037443 \n \h </w:instrText>
      </w:r>
      <w:r>
        <w:fldChar w:fldCharType="separate"/>
      </w:r>
      <w:r w:rsidR="00FB3D20">
        <w:t>2.7.1.1</w:t>
      </w:r>
      <w:r>
        <w:fldChar w:fldCharType="end"/>
      </w:r>
      <w:r>
        <w:t>’de verilmiştir.</w:t>
      </w:r>
    </w:p>
    <w:p w14:paraId="36060803" w14:textId="77777777" w:rsidR="0070769D" w:rsidRDefault="0070769D" w:rsidP="0070769D">
      <w:pPr>
        <w:pStyle w:val="ListeParagraf"/>
        <w:spacing w:after="240"/>
        <w:ind w:left="86"/>
        <w:contextualSpacing w:val="0"/>
      </w:pPr>
      <w:r>
        <w:t>Tablodaki ilgili alanlar aşağıdaki b</w:t>
      </w:r>
      <w:r w:rsidR="00776B1C">
        <w:t>ilgiler ışığında doldurulmalı ve bu veriler saklanarak proje süresince yönetilmelidir</w:t>
      </w:r>
      <w:r>
        <w:t>:</w:t>
      </w:r>
    </w:p>
    <w:p w14:paraId="206E1F0D" w14:textId="77777777" w:rsidR="0070769D" w:rsidRDefault="0070769D" w:rsidP="00EA6B8F">
      <w:pPr>
        <w:pStyle w:val="ListeParagraf"/>
        <w:numPr>
          <w:ilvl w:val="0"/>
          <w:numId w:val="21"/>
        </w:numPr>
        <w:spacing w:before="240" w:after="240"/>
      </w:pPr>
      <w:r w:rsidRPr="00626092">
        <w:rPr>
          <w:b/>
        </w:rPr>
        <w:t>Risk:</w:t>
      </w:r>
      <w:r>
        <w:t xml:space="preserve"> Riski, nedenini ve olası etkilerini tanımlayan açıklama yapılmalıdır.</w:t>
      </w:r>
    </w:p>
    <w:p w14:paraId="3BAA05E6" w14:textId="77777777" w:rsidR="0070769D" w:rsidRDefault="0070769D" w:rsidP="00EA6B8F">
      <w:pPr>
        <w:pStyle w:val="ListeParagraf"/>
        <w:numPr>
          <w:ilvl w:val="0"/>
          <w:numId w:val="21"/>
        </w:numPr>
        <w:spacing w:after="240"/>
      </w:pPr>
      <w:r w:rsidRPr="00626092">
        <w:rPr>
          <w:b/>
        </w:rPr>
        <w:lastRenderedPageBreak/>
        <w:t>Olasılığı:</w:t>
      </w:r>
      <w:r>
        <w:t xml:space="preserve"> Tanımlanan riskin gerçekleşme ihtimalidir. Düşük (1), orta (3) veya yüksek (5) olarak sınıflandırılması beklenmektedir. Risk olasılığı çok az ya da gerçekleşmesi çok mümkün görünmüyorsa düşük, riskin gerçekleşme olasılığı varsa ancak kesin değilse orta, riskin gerçekleşme olasılığı kesinse yüksek olarak belirtilmelidir.</w:t>
      </w:r>
    </w:p>
    <w:p w14:paraId="04B109AC" w14:textId="77777777" w:rsidR="0070769D" w:rsidRDefault="0070769D" w:rsidP="00EA6B8F">
      <w:pPr>
        <w:pStyle w:val="ListeParagraf"/>
        <w:numPr>
          <w:ilvl w:val="0"/>
          <w:numId w:val="21"/>
        </w:numPr>
        <w:spacing w:after="240"/>
      </w:pPr>
      <w:r w:rsidRPr="00626092">
        <w:rPr>
          <w:b/>
        </w:rPr>
        <w:t>Etkisi:</w:t>
      </w:r>
      <w:r>
        <w:t xml:space="preserve"> Risk gerçekleştikten sonra proje, hedef ve faaliyetler üzerinde meydana getireceği etkiyi gösterir. Düşük (1), orta (3) veya yüksek (5) olarak sınıflandırılması beklenmektedir. Risk gerçekleştikten sonra kayda değer bir etkisi yoksa veya yönetilebilen bir etkisi olacaksa düşük, risk gerçekleştikten sonra olumsuz etkileri varsa ancak süre, maliyet veya kalite gibi konularda negatif etkisi olup telafi edilebilirse orta, risk gerçekleştikten sonra önemli zararlara ve olumsuz etkilere sebep olacaksa yüksek olarak belirtilmelidir.</w:t>
      </w:r>
    </w:p>
    <w:p w14:paraId="16CCB90B" w14:textId="77777777" w:rsidR="0002351C" w:rsidRDefault="0002351C" w:rsidP="00EA6B8F">
      <w:pPr>
        <w:pStyle w:val="ListeParagraf"/>
        <w:numPr>
          <w:ilvl w:val="0"/>
          <w:numId w:val="21"/>
        </w:numPr>
        <w:spacing w:after="240"/>
      </w:pPr>
      <w:r w:rsidRPr="00626092">
        <w:rPr>
          <w:b/>
        </w:rPr>
        <w:t>Risk Değeri:</w:t>
      </w:r>
      <w:r>
        <w:t xml:space="preserve"> Belirtilen riskin olasılığı ile etkisine ait değerlerin çarpımı sonucu elde edilir. </w:t>
      </w:r>
    </w:p>
    <w:p w14:paraId="46E39F41" w14:textId="77777777" w:rsidR="0070769D" w:rsidRDefault="00776B1C" w:rsidP="00EA6B8F">
      <w:pPr>
        <w:pStyle w:val="ListeParagraf"/>
        <w:numPr>
          <w:ilvl w:val="0"/>
          <w:numId w:val="21"/>
        </w:numPr>
        <w:spacing w:after="240"/>
      </w:pPr>
      <w:r w:rsidRPr="00626092">
        <w:rPr>
          <w:b/>
        </w:rPr>
        <w:t>Risk Yönetme Metodolojisi</w:t>
      </w:r>
      <w:r w:rsidR="0070769D" w:rsidRPr="00626092">
        <w:rPr>
          <w:b/>
        </w:rPr>
        <w:t>:</w:t>
      </w:r>
      <w:r w:rsidR="0070769D">
        <w:t xml:space="preserve"> </w:t>
      </w:r>
      <w:r w:rsidR="002217AF">
        <w:t xml:space="preserve">Bu alan risk yönetme </w:t>
      </w:r>
      <w:proofErr w:type="gramStart"/>
      <w:r w:rsidR="002217AF">
        <w:t>metodolojisi</w:t>
      </w:r>
      <w:proofErr w:type="gramEnd"/>
      <w:r w:rsidR="002217AF">
        <w:t xml:space="preserve"> olarak da adlandırılabilir. </w:t>
      </w:r>
      <w:r w:rsidR="0070769D" w:rsidRPr="005C5742">
        <w:t xml:space="preserve">Karşılaşılabilecek riskler tanımlandıktan sonra bu risklerin etkisini veya gerçekleşme olasılıklarını azaltmak için </w:t>
      </w:r>
      <w:r>
        <w:t>uygulanacak yöntem</w:t>
      </w:r>
      <w:r w:rsidR="0070769D">
        <w:t xml:space="preserve"> verilmelidir.</w:t>
      </w:r>
      <w:r w:rsidR="00BA6D14">
        <w:t xml:space="preserve"> Risk değeri 9 ve üstü olan riskler için bu alanın doldurulması zorunludur. </w:t>
      </w:r>
      <w:r>
        <w:t>Aşağıda riskler tanımlandıktan sonra seçilebilecek Risk Yönetme Metodolojileri verilmiştir:</w:t>
      </w:r>
    </w:p>
    <w:p w14:paraId="25616CA9" w14:textId="77777777" w:rsidR="00776B1C" w:rsidRDefault="00776B1C" w:rsidP="00EA6B8F">
      <w:pPr>
        <w:pStyle w:val="ListeParagraf"/>
        <w:numPr>
          <w:ilvl w:val="1"/>
          <w:numId w:val="21"/>
        </w:numPr>
        <w:spacing w:after="240"/>
      </w:pPr>
      <w:r w:rsidRPr="00626092">
        <w:rPr>
          <w:b/>
        </w:rPr>
        <w:t xml:space="preserve">Kaçınma: </w:t>
      </w:r>
      <w:r>
        <w:t xml:space="preserve">Riskin etkisini ya da olasılığını sıfırlamak, bir başka deyişle riskin hiç oluşmamasının sağlanması ya da oluşsa bile projeyi hiç etkilememesinin sağlanması için plan yapılmasıdır, ancak çoğunlukla riskten tamamen kaçınmak mümkün değildir. </w:t>
      </w:r>
      <w:proofErr w:type="gramStart"/>
      <w:r>
        <w:t>Örnek: Riskli olduğu değerlendirilen müşteri gereksinimlerinin değiştirilmesi ya da proje kapsamından çıkartılmasının sağlanması.</w:t>
      </w:r>
      <w:proofErr w:type="gramEnd"/>
    </w:p>
    <w:p w14:paraId="25926663" w14:textId="77777777" w:rsidR="00776B1C" w:rsidRDefault="00776B1C" w:rsidP="00EA6B8F">
      <w:pPr>
        <w:pStyle w:val="ListeParagraf"/>
        <w:numPr>
          <w:ilvl w:val="1"/>
          <w:numId w:val="21"/>
        </w:numPr>
        <w:spacing w:after="240"/>
      </w:pPr>
      <w:r w:rsidRPr="00626092">
        <w:rPr>
          <w:b/>
        </w:rPr>
        <w:t>Kontrol:</w:t>
      </w:r>
      <w:r>
        <w:t xml:space="preserve"> Riskin etkisini ya da olasılığını azaltmak için plan yapılmasıdır. Kaçınma yöntemine benzemekle birlikte </w:t>
      </w:r>
      <w:r w:rsidR="00020C21">
        <w:t>k</w:t>
      </w:r>
      <w:r>
        <w:t>açınma ile riski o</w:t>
      </w:r>
      <w:r w:rsidR="00020C21">
        <w:t>rtadan kaldırmak hedeflenirken k</w:t>
      </w:r>
      <w:r>
        <w:t xml:space="preserve">ontrol yaklaşımında </w:t>
      </w:r>
      <w:r w:rsidR="00020C21">
        <w:t xml:space="preserve">“Risk </w:t>
      </w:r>
      <w:proofErr w:type="spellStart"/>
      <w:r w:rsidR="00020C21">
        <w:t>Değeri”</w:t>
      </w:r>
      <w:r>
        <w:t>ni</w:t>
      </w:r>
      <w:proofErr w:type="spellEnd"/>
      <w:r>
        <w:t xml:space="preserve"> azaltmaya çalışmak amaçlanır. Örnek: Kompleks bir bileşenin yeniden tasarlanması ihtiyacı riskini azaltmak için tasarımda tecrübeli bir ekibin görevlendirilmesi.</w:t>
      </w:r>
    </w:p>
    <w:p w14:paraId="7C6EB961" w14:textId="77777777" w:rsidR="00776B1C" w:rsidRDefault="00776B1C" w:rsidP="00EA6B8F">
      <w:pPr>
        <w:pStyle w:val="ListeParagraf"/>
        <w:numPr>
          <w:ilvl w:val="1"/>
          <w:numId w:val="21"/>
        </w:numPr>
        <w:spacing w:after="240"/>
      </w:pPr>
      <w:r w:rsidRPr="00626092">
        <w:rPr>
          <w:b/>
        </w:rPr>
        <w:t>Transfer:</w:t>
      </w:r>
      <w:r>
        <w:t xml:space="preserve"> Riskin üçüncü bir tarafa devredilerek bertaraf edilmesi durumudur. Örnek: Riskli bir bileşenin altyüklenici kullanımı ile geliştirilmesi, riskten kaynaklı zararı karşılamak üzere sigorta yaptırılması.</w:t>
      </w:r>
    </w:p>
    <w:p w14:paraId="3ECAC123" w14:textId="77777777" w:rsidR="00776B1C" w:rsidRDefault="00776B1C" w:rsidP="00EA6B8F">
      <w:pPr>
        <w:pStyle w:val="ListeParagraf"/>
        <w:numPr>
          <w:ilvl w:val="1"/>
          <w:numId w:val="21"/>
        </w:numPr>
        <w:spacing w:after="240"/>
      </w:pPr>
      <w:r w:rsidRPr="00626092">
        <w:rPr>
          <w:b/>
        </w:rPr>
        <w:t>Kabul Etme:</w:t>
      </w:r>
      <w:r>
        <w:t xml:space="preserve"> Riskin oluşmaması ya da etkisinin azaltılması için hiçbir şey yapmama yaklaşımıdır. Bu yaklaşımın seçilmesindeki sebep diğer </w:t>
      </w:r>
      <w:r w:rsidR="00020C21">
        <w:t>risk yönetme metodolojil</w:t>
      </w:r>
      <w:r>
        <w:t xml:space="preserve">eri ile alınabilecek önlemlerin maliyetinin riskin etkisine göre çok fazla olması ya da önlem almanın </w:t>
      </w:r>
      <w:proofErr w:type="gramStart"/>
      <w:r>
        <w:t>imkansız</w:t>
      </w:r>
      <w:proofErr w:type="gramEnd"/>
      <w:r>
        <w:t xml:space="preserve"> olmasıdır. Risk kabul edilse dahi </w:t>
      </w:r>
      <w:r w:rsidR="00020C21">
        <w:t>risk listesi</w:t>
      </w:r>
      <w:r>
        <w:t xml:space="preserve">nde yer almaya devam eder, çünkü projenin gelişimi sırasında yapılacak izleme faaliyetlerinde farklı bir </w:t>
      </w:r>
      <w:r w:rsidR="00020C21">
        <w:t xml:space="preserve">risk yönetme </w:t>
      </w:r>
      <w:proofErr w:type="gramStart"/>
      <w:r w:rsidR="00020C21">
        <w:t>m</w:t>
      </w:r>
      <w:r>
        <w:t>etodolojisi</w:t>
      </w:r>
      <w:proofErr w:type="gramEnd"/>
      <w:r>
        <w:t xml:space="preserve"> uygulanıp uygulanamayacağı değerlendirilmelidir.</w:t>
      </w:r>
    </w:p>
    <w:p w14:paraId="03604225" w14:textId="77777777" w:rsidR="00776B1C" w:rsidRDefault="00776B1C" w:rsidP="00EA6B8F">
      <w:pPr>
        <w:pStyle w:val="ListeParagraf"/>
        <w:numPr>
          <w:ilvl w:val="1"/>
          <w:numId w:val="21"/>
        </w:numPr>
        <w:spacing w:after="240"/>
      </w:pPr>
      <w:r w:rsidRPr="00626092">
        <w:rPr>
          <w:b/>
        </w:rPr>
        <w:t>İzleme:</w:t>
      </w:r>
      <w:r w:rsidR="00020C21">
        <w:t xml:space="preserve"> Risk d</w:t>
      </w:r>
      <w:r>
        <w:t>eğerinin düşük olmasından dolayı sadece riskin durumunun izlenmesi yaklaşımıdır. İzleme yöntemi seçilen risk(</w:t>
      </w:r>
      <w:proofErr w:type="spellStart"/>
      <w:r>
        <w:t>ler</w:t>
      </w:r>
      <w:proofErr w:type="spellEnd"/>
      <w:r>
        <w:t xml:space="preserve">) </w:t>
      </w:r>
      <w:r w:rsidR="00AB26A3">
        <w:t>r</w:t>
      </w:r>
      <w:r>
        <w:t xml:space="preserve">isk </w:t>
      </w:r>
      <w:proofErr w:type="spellStart"/>
      <w:r w:rsidR="00AB26A3">
        <w:t>l</w:t>
      </w:r>
      <w:r>
        <w:t>istesi'nde</w:t>
      </w:r>
      <w:proofErr w:type="spellEnd"/>
      <w:r>
        <w:t xml:space="preserve"> yer almaya devam eder, çünkü projenin gelişimi sırasında yapılacak izleme faaliyetlerinde riskin olasılığı ya da etkisindeki değişiklik durumları değerlendirilmelidir.</w:t>
      </w:r>
    </w:p>
    <w:p w14:paraId="1ED64489" w14:textId="77777777" w:rsidR="006A65B6" w:rsidRDefault="006A65B6" w:rsidP="00EA6B8F">
      <w:pPr>
        <w:pStyle w:val="ListeParagraf"/>
        <w:numPr>
          <w:ilvl w:val="0"/>
          <w:numId w:val="21"/>
        </w:numPr>
        <w:spacing w:after="240"/>
      </w:pPr>
      <w:r w:rsidRPr="00626092">
        <w:rPr>
          <w:b/>
        </w:rPr>
        <w:t xml:space="preserve">Risk Yönetme Metodolojisi Kapsamında Alınacak Aksiyon: </w:t>
      </w:r>
      <w:r>
        <w:t xml:space="preserve">Seçilen risk yönetme </w:t>
      </w:r>
      <w:proofErr w:type="gramStart"/>
      <w:r>
        <w:t>metodolojisi</w:t>
      </w:r>
      <w:proofErr w:type="gramEnd"/>
      <w:r>
        <w:t xml:space="preserve"> kapsamında riski yönetmek için ne yapılacağı açıklanmalıdır.</w:t>
      </w:r>
    </w:p>
    <w:p w14:paraId="1D0FED00" w14:textId="77777777" w:rsidR="0070769D" w:rsidRDefault="0070769D" w:rsidP="0070769D">
      <w:pPr>
        <w:pStyle w:val="G222Heading4"/>
      </w:pPr>
      <w:bookmarkStart w:id="258" w:name="_Toc440291335"/>
      <w:bookmarkStart w:id="259" w:name="_Ref443037443"/>
      <w:bookmarkStart w:id="260" w:name="_Toc447179341"/>
      <w:bookmarkStart w:id="261" w:name="_Toc449680689"/>
      <w:bookmarkStart w:id="262" w:name="_Ref449705950"/>
      <w:r>
        <w:lastRenderedPageBreak/>
        <w:t>Duyarlılık</w:t>
      </w:r>
      <w:r w:rsidRPr="00347352">
        <w:t xml:space="preserve"> Analizi</w:t>
      </w:r>
      <w:bookmarkEnd w:id="258"/>
      <w:bookmarkEnd w:id="259"/>
      <w:bookmarkEnd w:id="260"/>
      <w:bookmarkEnd w:id="261"/>
      <w:bookmarkEnd w:id="262"/>
    </w:p>
    <w:p w14:paraId="0703D971" w14:textId="77777777" w:rsidR="0070769D" w:rsidRDefault="0070769D" w:rsidP="0070769D">
      <w:pPr>
        <w:pStyle w:val="stbilgi"/>
        <w:spacing w:beforeLines="60" w:before="144" w:after="240"/>
        <w:rPr>
          <w:rFonts w:cs="Arial"/>
        </w:rPr>
      </w:pPr>
      <w:r w:rsidRPr="00347352">
        <w:rPr>
          <w:rFonts w:cs="Arial"/>
        </w:rPr>
        <w:t xml:space="preserve">Duyarlılık analizi ana girdi maliyetleri, projenin </w:t>
      </w:r>
      <w:proofErr w:type="spellStart"/>
      <w:r w:rsidRPr="00347352">
        <w:rPr>
          <w:rFonts w:cs="Arial"/>
        </w:rPr>
        <w:t>termini</w:t>
      </w:r>
      <w:proofErr w:type="spellEnd"/>
      <w:r w:rsidRPr="00347352">
        <w:rPr>
          <w:rFonts w:cs="Arial"/>
        </w:rPr>
        <w:t xml:space="preserve"> veya indirgenme oranı gibi herhangi bir değişkende olabilecek olası değişmelerin, diğerleri sabit kalmak kaydıyla, analizde esas alınan ölçüt (Net Bugünkü Değer</w:t>
      </w:r>
      <w:r w:rsidR="009071D0">
        <w:rPr>
          <w:rFonts w:cs="Arial"/>
        </w:rPr>
        <w:t>-</w:t>
      </w:r>
      <w:r w:rsidRPr="00347352">
        <w:rPr>
          <w:rFonts w:cs="Arial"/>
        </w:rPr>
        <w:t xml:space="preserve"> NBD, İç Karlılık Oranı</w:t>
      </w:r>
      <w:r w:rsidR="009071D0">
        <w:rPr>
          <w:rFonts w:cs="Arial"/>
        </w:rPr>
        <w:t>-</w:t>
      </w:r>
      <w:r w:rsidRPr="00347352">
        <w:rPr>
          <w:rFonts w:cs="Arial"/>
        </w:rPr>
        <w:t xml:space="preserve">İKO, Geri Ödeme Süresi vb.) üzerindeki etkisini görebilmek için </w:t>
      </w:r>
      <w:r w:rsidR="00020C21">
        <w:rPr>
          <w:rFonts w:cs="Arial"/>
        </w:rPr>
        <w:t>yapılan analizdir</w:t>
      </w:r>
      <w:r w:rsidRPr="00347352">
        <w:rPr>
          <w:rFonts w:cs="Arial"/>
        </w:rPr>
        <w:t>.</w:t>
      </w:r>
    </w:p>
    <w:p w14:paraId="39B97F9F" w14:textId="77777777" w:rsidR="0070769D" w:rsidRDefault="0070769D" w:rsidP="0070769D">
      <w:r>
        <w:t>Projedeki mali riskler analiz edilirken aşağıdaki konulara ayrıca dikkat edilmelidir:</w:t>
      </w:r>
    </w:p>
    <w:p w14:paraId="1C61B9C0" w14:textId="77777777" w:rsidR="0070769D" w:rsidRDefault="0070769D" w:rsidP="00EA6B8F">
      <w:pPr>
        <w:pStyle w:val="ListeParagraf"/>
        <w:numPr>
          <w:ilvl w:val="0"/>
          <w:numId w:val="7"/>
        </w:numPr>
      </w:pPr>
      <w:r>
        <w:t>Proje maliyet bileşenlerinde artış</w:t>
      </w:r>
      <w:r w:rsidR="00AB26A3">
        <w:t>,</w:t>
      </w:r>
    </w:p>
    <w:p w14:paraId="6C1FBD0F" w14:textId="77777777" w:rsidR="0070769D" w:rsidRDefault="0070769D" w:rsidP="00EA6B8F">
      <w:pPr>
        <w:pStyle w:val="ListeParagraf"/>
        <w:numPr>
          <w:ilvl w:val="0"/>
          <w:numId w:val="7"/>
        </w:numPr>
      </w:pPr>
      <w:r>
        <w:t>Proje süresinin uzaması</w:t>
      </w:r>
      <w:r w:rsidR="00AB26A3">
        <w:t>,</w:t>
      </w:r>
    </w:p>
    <w:p w14:paraId="18A4DF23" w14:textId="77777777" w:rsidR="0070769D" w:rsidRDefault="0070769D" w:rsidP="00EA6B8F">
      <w:pPr>
        <w:pStyle w:val="ListeParagraf"/>
        <w:numPr>
          <w:ilvl w:val="0"/>
          <w:numId w:val="7"/>
        </w:numPr>
        <w:spacing w:after="240"/>
      </w:pPr>
      <w:r>
        <w:t xml:space="preserve">Fiyatlandırılabilen hizmetlerin talebinde azalış vb. </w:t>
      </w:r>
    </w:p>
    <w:p w14:paraId="081110C5" w14:textId="77777777" w:rsidR="0070769D" w:rsidRDefault="0070769D" w:rsidP="0070769D">
      <w:pPr>
        <w:spacing w:after="240"/>
      </w:pPr>
      <w:proofErr w:type="gramStart"/>
      <w:r>
        <w:t>nedenlerle</w:t>
      </w:r>
      <w:proofErr w:type="gramEnd"/>
      <w:r>
        <w:t xml:space="preserve"> projede nakit giriş</w:t>
      </w:r>
      <w:r w:rsidR="009071D0">
        <w:t>-</w:t>
      </w:r>
      <w:r>
        <w:t xml:space="preserve">çıkışlarını etkileyen unsurlar ve bunların olasılıkları belirlenerek duyarlılık analizi yapılmalı ve bu analizler karar ağacı ile ifade edilmelidir. </w:t>
      </w:r>
    </w:p>
    <w:p w14:paraId="11BCFAE2" w14:textId="77777777" w:rsidR="0070769D" w:rsidRDefault="0070769D" w:rsidP="0070769D">
      <w:pPr>
        <w:spacing w:after="240"/>
      </w:pPr>
      <w:r w:rsidRPr="0091391D">
        <w:t>Kullanılan parametrelerden hata veya değişme olasılığı olan ve aynı zamanda seçilmiş analiz ölçütünü önemli oranda etkileyebilecek bir veya birden fazla değişken belirlenir. Daha sonra bu değişken(</w:t>
      </w:r>
      <w:proofErr w:type="spellStart"/>
      <w:r w:rsidRPr="0091391D">
        <w:t>ler</w:t>
      </w:r>
      <w:proofErr w:type="spellEnd"/>
      <w:r w:rsidRPr="0091391D">
        <w:t>)in alabileceği en kötü ve en iyi değerlerle analiz ölçütü yeniden hesaplanır. Değişkenin en kötü, en iyi ve ortalama değeri ile (bu başlangıçta kullanılan değer olarak düşünülebilir) hesaplanan üç ölçüt büyüklüğü göz önünde bulundurularak proje analizi ile ulaşılan sonuç irdelenir.</w:t>
      </w:r>
    </w:p>
    <w:p w14:paraId="19F1751D" w14:textId="77777777" w:rsidR="0070769D" w:rsidRDefault="0070769D">
      <w:pPr>
        <w:spacing w:line="240" w:lineRule="auto"/>
        <w:jc w:val="left"/>
      </w:pPr>
      <w:r>
        <w:br w:type="page"/>
      </w:r>
    </w:p>
    <w:p w14:paraId="5F26982C" w14:textId="77777777" w:rsidR="00AF7F3E" w:rsidRDefault="00AF7F3E" w:rsidP="00AF7F3E">
      <w:pPr>
        <w:pStyle w:val="G222Heading2"/>
        <w:spacing w:after="240"/>
        <w:rPr>
          <w:rFonts w:cs="Arial"/>
        </w:rPr>
      </w:pPr>
      <w:bookmarkStart w:id="263" w:name="_Toc449680690"/>
      <w:bookmarkStart w:id="264" w:name="_Toc485995154"/>
      <w:r>
        <w:rPr>
          <w:rFonts w:cs="Arial"/>
        </w:rPr>
        <w:lastRenderedPageBreak/>
        <w:t xml:space="preserve">EKONOMİK </w:t>
      </w:r>
      <w:r w:rsidR="0070769D">
        <w:rPr>
          <w:rFonts w:cs="Arial"/>
        </w:rPr>
        <w:t>VE</w:t>
      </w:r>
      <w:r>
        <w:rPr>
          <w:rFonts w:cs="Arial"/>
        </w:rPr>
        <w:t xml:space="preserve"> SOSYAL ANALİZ</w:t>
      </w:r>
      <w:bookmarkEnd w:id="256"/>
      <w:bookmarkEnd w:id="257"/>
      <w:bookmarkEnd w:id="263"/>
      <w:bookmarkEnd w:id="264"/>
    </w:p>
    <w:p w14:paraId="66A8CA7D" w14:textId="77777777" w:rsidR="00460019" w:rsidRDefault="00460019" w:rsidP="00701FFA">
      <w:pPr>
        <w:spacing w:after="240"/>
      </w:pPr>
      <w:r w:rsidRPr="00460019">
        <w:t>“Etkinlik” ve “verimlilik” uzun yıllar boyunca özel sektör için çok önemli bir i</w:t>
      </w:r>
      <w:r>
        <w:t>şletme amacı</w:t>
      </w:r>
      <w:r w:rsidR="00AB26A3">
        <w:t xml:space="preserve"> olmuş</w:t>
      </w:r>
      <w:r w:rsidRPr="00460019">
        <w:t xml:space="preserve">, ancak kamu kesimi için “sosyal fayda” yaratmanın veya “kamu hizmeti” üretmenin </w:t>
      </w:r>
      <w:r w:rsidR="00AB26A3">
        <w:t>faydası ön plana alınarak</w:t>
      </w:r>
      <w:r w:rsidRPr="00460019">
        <w:t xml:space="preserve">, kaynakların rasyonel kullanılması </w:t>
      </w:r>
      <w:r>
        <w:t>üzerinde durulmamış</w:t>
      </w:r>
      <w:r w:rsidRPr="00460019">
        <w:t>, toplum</w:t>
      </w:r>
      <w:r>
        <w:t>sal mal veya hizmetin “üretilmiş</w:t>
      </w:r>
      <w:r w:rsidRPr="00460019">
        <w:t>” olması yeterli sayılmı</w:t>
      </w:r>
      <w:r>
        <w:t>ş</w:t>
      </w:r>
      <w:r w:rsidRPr="00460019">
        <w:t>tır. Kamu harcamalarında etkinlik sağlanabilmesi, özellikle kamu yatırımlarının ekonomik kalkınmada kendisinden beklenen fonksiyonları yerine getirebilmesi yatırımlardan sağlanacak yüksek verimliliğe bağlıdır.</w:t>
      </w:r>
    </w:p>
    <w:p w14:paraId="746D1CEF" w14:textId="77777777" w:rsidR="00F51FDE" w:rsidRDefault="00F51FDE" w:rsidP="00701FFA">
      <w:pPr>
        <w:spacing w:after="240"/>
      </w:pPr>
      <w:r>
        <w:t>Projenin ekonomik ve sosyal analizi; fayda</w:t>
      </w:r>
      <w:r w:rsidR="009071D0">
        <w:t>-</w:t>
      </w:r>
      <w:r>
        <w:t>maliyet analizi veya maliyet</w:t>
      </w:r>
      <w:r w:rsidR="009071D0">
        <w:t>-</w:t>
      </w:r>
      <w:r>
        <w:t>etkinlik ana</w:t>
      </w:r>
      <w:r w:rsidR="00A13A6F">
        <w:t xml:space="preserve">lizi </w:t>
      </w:r>
      <w:r>
        <w:t>gibi temel analizleri</w:t>
      </w:r>
      <w:r w:rsidR="00460019">
        <w:t>nin yapılması etkinlik ve verimliliğin değerlendirilmesinde önem taşımaktadır.</w:t>
      </w:r>
      <w:r w:rsidR="002C011F">
        <w:t xml:space="preserve"> </w:t>
      </w:r>
      <w:r>
        <w:t xml:space="preserve">Ekonomik ve sosyal analizde, projenin faydalı ömrü süresince gerçekleşmesi beklenen ilgili fayda ve maliyetler dikkate alınacaktır. İlgili fayda ve maliyet; proje kararı ile doğrudan ilişkili olan fayda ve maliyetleri ifade eder. Proje kararına bağımlı olmaksızın her durumda gerçekleşmesi beklenen fayda ve maliyetler dikkate alınmayacaktır. </w:t>
      </w:r>
    </w:p>
    <w:p w14:paraId="18FC02E0" w14:textId="77777777" w:rsidR="00F51FDE" w:rsidRDefault="00F51FDE" w:rsidP="00701FFA">
      <w:pPr>
        <w:spacing w:after="240"/>
      </w:pPr>
      <w:r>
        <w:t xml:space="preserve">Mevcut bir sistemi veya yürütülmekte olan bir projeyi tamamlayıcı nitelikteki projelerde ilgili fayda ve maliyetler, sistemin bütününe ilişkin olmayıp </w:t>
      </w:r>
      <w:r w:rsidR="002C011F">
        <w:t xml:space="preserve">özellikle </w:t>
      </w:r>
      <w:r>
        <w:t>projeyle ilgili fayda ve maliyetler olarak dikkate alınacaktır.</w:t>
      </w:r>
    </w:p>
    <w:p w14:paraId="1706FD35" w14:textId="629FA6DC" w:rsidR="00F51FDE" w:rsidRPr="00F51FDE" w:rsidRDefault="00F51FDE" w:rsidP="00701FFA">
      <w:pPr>
        <w:spacing w:after="240"/>
      </w:pPr>
      <w:r>
        <w:t>Ekonomik ve sosyal analiz başlığı altında yer alan analizler</w:t>
      </w:r>
      <w:r w:rsidR="00AB26A3">
        <w:t xml:space="preserve"> fizibilite gerektiren projeler için yapılacak olup, </w:t>
      </w:r>
      <w:r>
        <w:t>açıklamaları aşağıdaki bölümlerde verilmektedir.</w:t>
      </w:r>
      <w:r w:rsidR="00271E96">
        <w:t xml:space="preserve"> BİT projelerinin ekonomik ve mali analizinde kullanılacak indirgenme oranı</w:t>
      </w:r>
      <w:r w:rsidR="00152290">
        <w:t xml:space="preserve"> (</w:t>
      </w:r>
      <w:proofErr w:type="gramStart"/>
      <w:r w:rsidR="00152290">
        <w:t>deflatör</w:t>
      </w:r>
      <w:proofErr w:type="gramEnd"/>
      <w:r w:rsidR="00152290">
        <w:t>)</w:t>
      </w:r>
      <w:r w:rsidR="00271E96">
        <w:t xml:space="preserve"> </w:t>
      </w:r>
      <w:r w:rsidR="00152290">
        <w:t>olarak yatı</w:t>
      </w:r>
      <w:r w:rsidR="008F7BA9">
        <w:t>rım programı hazırlama rehberinde</w:t>
      </w:r>
      <w:r w:rsidR="008F7BA9">
        <w:rPr>
          <w:rStyle w:val="DipnotBavurusu"/>
        </w:rPr>
        <w:footnoteReference w:id="1"/>
      </w:r>
      <w:r w:rsidR="00152290">
        <w:t>verilen oranlar (Tablo-13) kullanılacaktır.</w:t>
      </w:r>
      <w:r w:rsidR="00271E96">
        <w:t xml:space="preserve"> </w:t>
      </w:r>
    </w:p>
    <w:p w14:paraId="022C85B7" w14:textId="77777777" w:rsidR="00B72EB4" w:rsidRDefault="00B72EB4" w:rsidP="009F34EA">
      <w:pPr>
        <w:pStyle w:val="G222Heading3"/>
      </w:pPr>
      <w:bookmarkStart w:id="265" w:name="_Toc440460364"/>
      <w:bookmarkStart w:id="266" w:name="_Toc447179334"/>
      <w:bookmarkStart w:id="267" w:name="_Toc449680691"/>
      <w:r w:rsidRPr="00B72EB4">
        <w:t>Projenin Ekonomik Analizi</w:t>
      </w:r>
      <w:bookmarkEnd w:id="265"/>
      <w:bookmarkEnd w:id="266"/>
      <w:bookmarkEnd w:id="267"/>
    </w:p>
    <w:p w14:paraId="01127E73" w14:textId="77777777" w:rsidR="00B5778A" w:rsidRDefault="00B5778A" w:rsidP="00C417E2">
      <w:pPr>
        <w:spacing w:before="240" w:after="240"/>
      </w:pPr>
      <w:r>
        <w:t xml:space="preserve">Teklif edilen BİT projelerinin ekonomik açıdan analiz edilmesi esastır. Kuramsal olarak, projenin sağlayacağı fayda (çıktılar), maliyetten (girdiler) büyük ise proje kabul, değilse reddedilir. </w:t>
      </w:r>
    </w:p>
    <w:p w14:paraId="3D89A166" w14:textId="77777777" w:rsidR="00B5778A" w:rsidRDefault="00B5778A" w:rsidP="00C417E2">
      <w:pPr>
        <w:spacing w:before="240" w:after="240"/>
      </w:pPr>
      <w:r>
        <w:t>Projelerin ekonomik analizleri proje girdi ve çıktılarının parasal olarak ifade edilebilmesi halinde fayda</w:t>
      </w:r>
      <w:r w:rsidR="009071D0">
        <w:t>-</w:t>
      </w:r>
      <w:r>
        <w:t>maliyet analizleri ile yapılabilir. Belirli bir ihtiyacın karşılanması için birden fazla alternatifin söz konusu olduğu durumlarda alternatiflerin karşılaştırılması da parasal olarak ifadesinin mümkün olmaması halinde ise maliyet</w:t>
      </w:r>
      <w:r w:rsidR="009071D0">
        <w:t>-</w:t>
      </w:r>
      <w:r>
        <w:t xml:space="preserve">etkinlik analizi çerçevesinde yapılır. Maliyet etkinlik analizleri fayda ve maliyetler dikkate alınarak yapılabilirken, sadece maliyetler üzerinden de yapılabilir. </w:t>
      </w:r>
    </w:p>
    <w:p w14:paraId="6401A98D" w14:textId="5A8C950D" w:rsidR="00F51FDE" w:rsidRDefault="00B5778A" w:rsidP="00C417E2">
      <w:pPr>
        <w:spacing w:before="240" w:after="240"/>
      </w:pPr>
      <w:r>
        <w:t xml:space="preserve">Bir kamu yatırımının yapılmasıyla ne ölçüde bir fayda sağlandığını her zaman hesaplamak mümkün değildir. Kamu faaliyetlerinin çoğunda (milli savunma, adalet, emniyet, eğitim) sağlanan faydanın ölçülmesi çok zordur. Bu nedenle </w:t>
      </w:r>
      <w:r w:rsidR="00F80A1E">
        <w:t>fayda maliyet</w:t>
      </w:r>
      <w:r>
        <w:t xml:space="preserve"> analizi tekniği her türlü kamu yatırımlarına sağlamaları hedeflenen tüm faydaları </w:t>
      </w:r>
      <w:r>
        <w:lastRenderedPageBreak/>
        <w:t>içerecek şekilde uygulanamaz. Bu analiz tekniği maliyet ve faydanın para birimi cinsinden hesaplanabildiği durumlar için geçerlidir.</w:t>
      </w:r>
    </w:p>
    <w:p w14:paraId="2ED27BB6" w14:textId="77777777" w:rsidR="00C417E2" w:rsidRDefault="00C417E2" w:rsidP="00C417E2">
      <w:pPr>
        <w:spacing w:before="240" w:after="240"/>
      </w:pPr>
      <w:r>
        <w:t xml:space="preserve">Fizibilite Etüdü içinde projenin tamamlanması sonrasında beklenen ekonomik faydaları ayrıntılı olarak irdelenmelidir. Olası ekonomik faydalar </w:t>
      </w:r>
      <w:r w:rsidR="00134E57">
        <w:t xml:space="preserve">ve ölçüm yöntemleri </w:t>
      </w:r>
      <w:r>
        <w:t>örnek olarak aşağıda verilmiştir.</w:t>
      </w:r>
    </w:p>
    <w:p w14:paraId="5BE0C7C3" w14:textId="77777777" w:rsidR="00F51FDE" w:rsidRPr="00165994" w:rsidRDefault="00F51FDE" w:rsidP="00EA6B8F">
      <w:pPr>
        <w:pStyle w:val="ListeParagraf"/>
        <w:numPr>
          <w:ilvl w:val="0"/>
          <w:numId w:val="26"/>
        </w:numPr>
        <w:rPr>
          <w:u w:val="single"/>
        </w:rPr>
      </w:pPr>
      <w:bookmarkStart w:id="268" w:name="_Toc440291330"/>
      <w:bookmarkStart w:id="269" w:name="_Toc440460365"/>
      <w:bookmarkStart w:id="270" w:name="_Toc447179335"/>
      <w:r w:rsidRPr="00165994">
        <w:rPr>
          <w:u w:val="single"/>
        </w:rPr>
        <w:t>Kamu Harcamaları Açısından Faydalar</w:t>
      </w:r>
      <w:bookmarkEnd w:id="268"/>
      <w:bookmarkEnd w:id="269"/>
      <w:bookmarkEnd w:id="270"/>
    </w:p>
    <w:p w14:paraId="595C6B17" w14:textId="77777777" w:rsidR="00F51FDE" w:rsidRPr="00165994" w:rsidRDefault="00AF7F3E" w:rsidP="00EA6B8F">
      <w:pPr>
        <w:pStyle w:val="ListeParagraf"/>
        <w:numPr>
          <w:ilvl w:val="0"/>
          <w:numId w:val="27"/>
        </w:numPr>
        <w:rPr>
          <w:u w:val="single"/>
        </w:rPr>
      </w:pPr>
      <w:r w:rsidRPr="00165994">
        <w:rPr>
          <w:u w:val="single"/>
        </w:rPr>
        <w:t>Doğrudan sağlanan mali faydalar</w:t>
      </w:r>
    </w:p>
    <w:p w14:paraId="498536BC" w14:textId="77777777" w:rsidR="00F51FDE" w:rsidRPr="000243FC" w:rsidRDefault="00F51FDE" w:rsidP="00EA6B8F">
      <w:pPr>
        <w:pStyle w:val="stbilgi"/>
        <w:numPr>
          <w:ilvl w:val="0"/>
          <w:numId w:val="28"/>
        </w:numPr>
        <w:spacing w:beforeLines="60" w:before="144"/>
        <w:rPr>
          <w:rFonts w:cs="Arial"/>
        </w:rPr>
      </w:pPr>
      <w:r w:rsidRPr="000243FC">
        <w:rPr>
          <w:rFonts w:cs="Arial"/>
        </w:rPr>
        <w:t>Personel giderlerinde tasarruf,</w:t>
      </w:r>
    </w:p>
    <w:p w14:paraId="16919AEC" w14:textId="77777777" w:rsidR="00F51FDE" w:rsidRPr="000243FC" w:rsidRDefault="00F51FDE" w:rsidP="00EA6B8F">
      <w:pPr>
        <w:pStyle w:val="stbilgi"/>
        <w:numPr>
          <w:ilvl w:val="0"/>
          <w:numId w:val="28"/>
        </w:numPr>
        <w:spacing w:beforeLines="60" w:before="144"/>
        <w:rPr>
          <w:rFonts w:cs="Arial"/>
        </w:rPr>
      </w:pPr>
      <w:r w:rsidRPr="000243FC">
        <w:rPr>
          <w:rFonts w:cs="Arial"/>
        </w:rPr>
        <w:t>Gelir kayıplarının azalması,</w:t>
      </w:r>
    </w:p>
    <w:p w14:paraId="6AF1144B" w14:textId="77777777" w:rsidR="00F51FDE" w:rsidRPr="000243FC" w:rsidRDefault="00F51FDE" w:rsidP="00EA6B8F">
      <w:pPr>
        <w:pStyle w:val="stbilgi"/>
        <w:numPr>
          <w:ilvl w:val="0"/>
          <w:numId w:val="28"/>
        </w:numPr>
        <w:spacing w:beforeLines="60" w:before="144"/>
        <w:rPr>
          <w:rFonts w:cs="Arial"/>
        </w:rPr>
      </w:pPr>
      <w:r w:rsidRPr="000243FC">
        <w:rPr>
          <w:rFonts w:cs="Arial"/>
        </w:rPr>
        <w:t>Gelir sağlayıcı yeni hizmetlerin sunulması,</w:t>
      </w:r>
    </w:p>
    <w:p w14:paraId="3DA462CE" w14:textId="77777777" w:rsidR="00F51FDE" w:rsidRPr="000243FC" w:rsidRDefault="00F51FDE" w:rsidP="00EA6B8F">
      <w:pPr>
        <w:pStyle w:val="stbilgi"/>
        <w:numPr>
          <w:ilvl w:val="0"/>
          <w:numId w:val="28"/>
        </w:numPr>
        <w:spacing w:beforeLines="60" w:before="144"/>
        <w:rPr>
          <w:rFonts w:cs="Arial"/>
        </w:rPr>
      </w:pPr>
      <w:r w:rsidRPr="000243FC">
        <w:rPr>
          <w:rFonts w:cs="Arial"/>
        </w:rPr>
        <w:t>Kırtasiye masraflarının azalması,</w:t>
      </w:r>
    </w:p>
    <w:p w14:paraId="666F3F7E" w14:textId="77777777" w:rsidR="00F51FDE" w:rsidRPr="000243FC" w:rsidRDefault="00F51FDE" w:rsidP="00EA6B8F">
      <w:pPr>
        <w:pStyle w:val="stbilgi"/>
        <w:numPr>
          <w:ilvl w:val="0"/>
          <w:numId w:val="28"/>
        </w:numPr>
        <w:spacing w:beforeLines="60" w:before="144"/>
        <w:rPr>
          <w:rFonts w:cs="Arial"/>
        </w:rPr>
      </w:pPr>
      <w:r w:rsidRPr="000243FC">
        <w:rPr>
          <w:rFonts w:cs="Arial"/>
        </w:rPr>
        <w:t>Yayın ve dağıtım giderlerinin azalması,</w:t>
      </w:r>
    </w:p>
    <w:p w14:paraId="54E3A9A0" w14:textId="77777777" w:rsidR="00F51FDE" w:rsidRPr="000243FC" w:rsidRDefault="00F51FDE" w:rsidP="00EA6B8F">
      <w:pPr>
        <w:pStyle w:val="stbilgi"/>
        <w:numPr>
          <w:ilvl w:val="0"/>
          <w:numId w:val="28"/>
        </w:numPr>
        <w:spacing w:beforeLines="60" w:before="144"/>
        <w:rPr>
          <w:rFonts w:cs="Arial"/>
        </w:rPr>
      </w:pPr>
      <w:r w:rsidRPr="000243FC">
        <w:rPr>
          <w:rFonts w:cs="Arial"/>
        </w:rPr>
        <w:t xml:space="preserve">Toplanan vergi miktarının artması, </w:t>
      </w:r>
    </w:p>
    <w:p w14:paraId="3CEF4BB2" w14:textId="77777777" w:rsidR="00F51FDE" w:rsidRPr="000243FC" w:rsidRDefault="00F51FDE" w:rsidP="00EA6B8F">
      <w:pPr>
        <w:pStyle w:val="stbilgi"/>
        <w:numPr>
          <w:ilvl w:val="0"/>
          <w:numId w:val="28"/>
        </w:numPr>
        <w:spacing w:beforeLines="60" w:before="144"/>
        <w:rPr>
          <w:rFonts w:cs="Arial"/>
        </w:rPr>
      </w:pPr>
      <w:r w:rsidRPr="000243FC">
        <w:rPr>
          <w:rFonts w:cs="Arial"/>
        </w:rPr>
        <w:t xml:space="preserve">Yolsuzlukların azalması, </w:t>
      </w:r>
    </w:p>
    <w:p w14:paraId="4337CD12" w14:textId="77777777" w:rsidR="00F51FDE" w:rsidRPr="000243FC" w:rsidRDefault="00F51FDE" w:rsidP="00EA6B8F">
      <w:pPr>
        <w:pStyle w:val="stbilgi"/>
        <w:numPr>
          <w:ilvl w:val="0"/>
          <w:numId w:val="28"/>
        </w:numPr>
        <w:spacing w:beforeLines="60" w:before="144"/>
        <w:rPr>
          <w:rFonts w:cs="Arial"/>
        </w:rPr>
      </w:pPr>
      <w:r w:rsidRPr="000243FC">
        <w:rPr>
          <w:rFonts w:cs="Arial"/>
        </w:rPr>
        <w:t>İletişim maliyetlerinin azalması,</w:t>
      </w:r>
    </w:p>
    <w:p w14:paraId="4EC30A79" w14:textId="77777777" w:rsidR="00F51FDE" w:rsidRPr="00B5778A" w:rsidRDefault="00F51FDE" w:rsidP="00EA6B8F">
      <w:pPr>
        <w:pStyle w:val="stbilgi"/>
        <w:numPr>
          <w:ilvl w:val="0"/>
          <w:numId w:val="28"/>
        </w:numPr>
        <w:spacing w:beforeLines="60" w:before="144"/>
        <w:rPr>
          <w:rFonts w:cs="Arial"/>
        </w:rPr>
      </w:pPr>
      <w:proofErr w:type="gramStart"/>
      <w:r w:rsidRPr="000243FC">
        <w:rPr>
          <w:rFonts w:cs="Arial"/>
        </w:rPr>
        <w:t>Sey</w:t>
      </w:r>
      <w:r w:rsidR="00A13A6F">
        <w:rPr>
          <w:rFonts w:cs="Arial"/>
        </w:rPr>
        <w:t>a</w:t>
      </w:r>
      <w:r w:rsidRPr="000243FC">
        <w:rPr>
          <w:rFonts w:cs="Arial"/>
        </w:rPr>
        <w:t>hat masraflarının azalması</w:t>
      </w:r>
      <w:r w:rsidR="00DB3C15">
        <w:rPr>
          <w:rFonts w:cs="Arial"/>
        </w:rPr>
        <w:t>.</w:t>
      </w:r>
      <w:proofErr w:type="gramEnd"/>
    </w:p>
    <w:p w14:paraId="2B75A31E" w14:textId="77777777" w:rsidR="00F51FDE" w:rsidRPr="00165994" w:rsidRDefault="00F51FDE" w:rsidP="00EA6B8F">
      <w:pPr>
        <w:pStyle w:val="ListeParagraf"/>
        <w:numPr>
          <w:ilvl w:val="0"/>
          <w:numId w:val="27"/>
        </w:numPr>
        <w:rPr>
          <w:u w:val="single"/>
        </w:rPr>
      </w:pPr>
      <w:r w:rsidRPr="00165994">
        <w:rPr>
          <w:u w:val="single"/>
        </w:rPr>
        <w:t>Hizmetlerde etki</w:t>
      </w:r>
      <w:r w:rsidR="00AF7F3E" w:rsidRPr="00165994">
        <w:rPr>
          <w:u w:val="single"/>
        </w:rPr>
        <w:t>nlik yolu ile sağlanan faydalar</w:t>
      </w:r>
    </w:p>
    <w:p w14:paraId="5AFF8399" w14:textId="77777777" w:rsidR="00F51FDE" w:rsidRPr="000243FC" w:rsidRDefault="00F51FDE" w:rsidP="00EA6B8F">
      <w:pPr>
        <w:pStyle w:val="stbilgi"/>
        <w:numPr>
          <w:ilvl w:val="0"/>
          <w:numId w:val="29"/>
        </w:numPr>
        <w:spacing w:beforeLines="60" w:before="144"/>
        <w:rPr>
          <w:rFonts w:cs="Arial"/>
        </w:rPr>
      </w:pPr>
      <w:r w:rsidRPr="000243FC">
        <w:rPr>
          <w:rFonts w:cs="Arial"/>
        </w:rPr>
        <w:t>Kurumda</w:t>
      </w:r>
      <w:r w:rsidR="00197143">
        <w:rPr>
          <w:rFonts w:cs="Arial"/>
        </w:rPr>
        <w:t>/</w:t>
      </w:r>
      <w:r w:rsidR="00CE5ECC">
        <w:rPr>
          <w:rFonts w:cs="Arial"/>
        </w:rPr>
        <w:t>kuruluşta</w:t>
      </w:r>
      <w:r w:rsidRPr="000243FC">
        <w:rPr>
          <w:rFonts w:cs="Arial"/>
        </w:rPr>
        <w:t xml:space="preserve"> gelecekte ortaya çıkabilecek kapasite artırımı ihtiyaçlarının azalması,</w:t>
      </w:r>
    </w:p>
    <w:p w14:paraId="17686C49" w14:textId="77777777" w:rsidR="00F51FDE" w:rsidRPr="000243FC" w:rsidRDefault="00F51FDE" w:rsidP="00EA6B8F">
      <w:pPr>
        <w:pStyle w:val="stbilgi"/>
        <w:numPr>
          <w:ilvl w:val="0"/>
          <w:numId w:val="29"/>
        </w:numPr>
        <w:spacing w:beforeLines="60" w:before="144"/>
        <w:rPr>
          <w:rFonts w:cs="Arial"/>
        </w:rPr>
      </w:pPr>
      <w:r w:rsidRPr="000243FC">
        <w:rPr>
          <w:rFonts w:cs="Arial"/>
        </w:rPr>
        <w:t>Entegre sistemlerle gereksiz yatırım yapılmasının önlenmesi,</w:t>
      </w:r>
    </w:p>
    <w:p w14:paraId="1C0EEEFC" w14:textId="77777777" w:rsidR="00F51FDE" w:rsidRPr="000243FC" w:rsidRDefault="00F51FDE" w:rsidP="00EA6B8F">
      <w:pPr>
        <w:pStyle w:val="stbilgi"/>
        <w:numPr>
          <w:ilvl w:val="0"/>
          <w:numId w:val="29"/>
        </w:numPr>
        <w:spacing w:beforeLines="60" w:before="144"/>
        <w:rPr>
          <w:rFonts w:cs="Arial"/>
        </w:rPr>
      </w:pPr>
      <w:r w:rsidRPr="000243FC">
        <w:rPr>
          <w:rFonts w:cs="Arial"/>
        </w:rPr>
        <w:t>Mevcut kapasitenin daha etkin kullanımı ve kapasite israfında azalma,</w:t>
      </w:r>
    </w:p>
    <w:p w14:paraId="03F2F173" w14:textId="77777777" w:rsidR="00F51FDE" w:rsidRPr="000243FC" w:rsidRDefault="00F51FDE" w:rsidP="00EA6B8F">
      <w:pPr>
        <w:pStyle w:val="stbilgi"/>
        <w:numPr>
          <w:ilvl w:val="0"/>
          <w:numId w:val="29"/>
        </w:numPr>
        <w:spacing w:beforeLines="60" w:before="144"/>
        <w:rPr>
          <w:rFonts w:cs="Arial"/>
        </w:rPr>
      </w:pPr>
      <w:r w:rsidRPr="000243FC">
        <w:rPr>
          <w:rFonts w:cs="Arial"/>
        </w:rPr>
        <w:t xml:space="preserve">Veri ve işlemler için ortak standartların belirlenmesiyle azalan işlem sayısı ve maliyetleri, </w:t>
      </w:r>
    </w:p>
    <w:p w14:paraId="1A256939" w14:textId="77777777" w:rsidR="00F51FDE" w:rsidRPr="000243FC" w:rsidRDefault="00F51FDE" w:rsidP="00EA6B8F">
      <w:pPr>
        <w:pStyle w:val="stbilgi"/>
        <w:numPr>
          <w:ilvl w:val="0"/>
          <w:numId w:val="29"/>
        </w:numPr>
        <w:spacing w:beforeLines="60" w:before="144"/>
        <w:rPr>
          <w:rFonts w:cs="Arial"/>
        </w:rPr>
      </w:pPr>
      <w:r w:rsidRPr="000243FC">
        <w:rPr>
          <w:rFonts w:cs="Arial"/>
        </w:rPr>
        <w:t>Hatalı işlem sayısının azalması,</w:t>
      </w:r>
    </w:p>
    <w:p w14:paraId="28427C23" w14:textId="77777777" w:rsidR="00F51FDE" w:rsidRPr="000243FC" w:rsidRDefault="00F51FDE" w:rsidP="00EA6B8F">
      <w:pPr>
        <w:pStyle w:val="stbilgi"/>
        <w:numPr>
          <w:ilvl w:val="0"/>
          <w:numId w:val="29"/>
        </w:numPr>
        <w:spacing w:beforeLines="60" w:before="144"/>
        <w:rPr>
          <w:rFonts w:cs="Arial"/>
        </w:rPr>
      </w:pPr>
      <w:r w:rsidRPr="000243FC">
        <w:rPr>
          <w:rFonts w:cs="Arial"/>
        </w:rPr>
        <w:t>Aynı vatandaştan bir defadan fazla veri toplama ihtiyacının azalması,</w:t>
      </w:r>
    </w:p>
    <w:p w14:paraId="19A108AF" w14:textId="77777777" w:rsidR="00F51FDE" w:rsidRPr="00B5778A" w:rsidRDefault="00F51FDE" w:rsidP="00EA6B8F">
      <w:pPr>
        <w:pStyle w:val="stbilgi"/>
        <w:numPr>
          <w:ilvl w:val="0"/>
          <w:numId w:val="29"/>
        </w:numPr>
        <w:spacing w:beforeLines="60" w:before="144"/>
        <w:rPr>
          <w:rFonts w:cs="Arial"/>
        </w:rPr>
      </w:pPr>
      <w:r w:rsidRPr="000243FC">
        <w:rPr>
          <w:rFonts w:cs="Arial"/>
        </w:rPr>
        <w:t>Altyapının ve bilginin paylaşımı ile gelecek projelerin maliyetlerindeki düşüş</w:t>
      </w:r>
      <w:r w:rsidR="00271E96">
        <w:rPr>
          <w:rFonts w:cs="Arial"/>
        </w:rPr>
        <w:t>.</w:t>
      </w:r>
    </w:p>
    <w:p w14:paraId="51D6DD5E" w14:textId="77777777" w:rsidR="00F51FDE" w:rsidRPr="00165994" w:rsidRDefault="00F51FDE" w:rsidP="00EA6B8F">
      <w:pPr>
        <w:pStyle w:val="ListeParagraf"/>
        <w:numPr>
          <w:ilvl w:val="0"/>
          <w:numId w:val="26"/>
        </w:numPr>
        <w:rPr>
          <w:u w:val="single"/>
        </w:rPr>
      </w:pPr>
      <w:bookmarkStart w:id="271" w:name="_Toc440291331"/>
      <w:bookmarkStart w:id="272" w:name="_Toc440460366"/>
      <w:bookmarkStart w:id="273" w:name="_Toc447179336"/>
      <w:r w:rsidRPr="00165994">
        <w:rPr>
          <w:u w:val="single"/>
        </w:rPr>
        <w:t>Vatandaş Açısından Sağlanan Faydalar</w:t>
      </w:r>
      <w:bookmarkEnd w:id="271"/>
      <w:bookmarkEnd w:id="272"/>
      <w:bookmarkEnd w:id="273"/>
    </w:p>
    <w:p w14:paraId="3AF7370A" w14:textId="77777777" w:rsidR="00F51FDE" w:rsidRPr="000243FC" w:rsidRDefault="00F51FDE" w:rsidP="00EA6B8F">
      <w:pPr>
        <w:pStyle w:val="stbilgi"/>
        <w:numPr>
          <w:ilvl w:val="0"/>
          <w:numId w:val="30"/>
        </w:numPr>
        <w:spacing w:beforeLines="60" w:before="144"/>
        <w:rPr>
          <w:rFonts w:cs="Arial"/>
        </w:rPr>
      </w:pPr>
      <w:r w:rsidRPr="000243FC">
        <w:rPr>
          <w:rFonts w:cs="Arial"/>
        </w:rPr>
        <w:t>Sunulan hizmetin maliyetinde azalma (ücretli verilen hizmetler için),</w:t>
      </w:r>
    </w:p>
    <w:p w14:paraId="390756F2" w14:textId="77777777" w:rsidR="00F51FDE" w:rsidRPr="000243FC" w:rsidRDefault="00F51FDE" w:rsidP="00EA6B8F">
      <w:pPr>
        <w:pStyle w:val="stbilgi"/>
        <w:numPr>
          <w:ilvl w:val="0"/>
          <w:numId w:val="30"/>
        </w:numPr>
        <w:spacing w:beforeLines="60" w:before="144"/>
        <w:rPr>
          <w:rFonts w:cs="Arial"/>
        </w:rPr>
      </w:pPr>
      <w:r w:rsidRPr="000243FC">
        <w:rPr>
          <w:rFonts w:cs="Arial"/>
        </w:rPr>
        <w:t>Hizmet alanların zaman tasarrufu</w:t>
      </w:r>
      <w:r w:rsidR="00271E96">
        <w:rPr>
          <w:rFonts w:cs="Arial"/>
        </w:rPr>
        <w:t>,</w:t>
      </w:r>
    </w:p>
    <w:p w14:paraId="699F535C" w14:textId="77777777" w:rsidR="00165994" w:rsidRPr="00165994" w:rsidRDefault="00F51FDE" w:rsidP="00EA6B8F">
      <w:pPr>
        <w:pStyle w:val="stbilgi"/>
        <w:numPr>
          <w:ilvl w:val="0"/>
          <w:numId w:val="30"/>
        </w:numPr>
        <w:spacing w:beforeLines="60" w:before="144"/>
        <w:rPr>
          <w:rFonts w:cs="Arial"/>
        </w:rPr>
      </w:pPr>
      <w:r w:rsidRPr="000243FC">
        <w:rPr>
          <w:rFonts w:cs="Arial"/>
        </w:rPr>
        <w:t>Hizmet alanların maliyet tasarrufu (ulaşım, konaklama vb.)</w:t>
      </w:r>
      <w:r w:rsidR="00271E96">
        <w:rPr>
          <w:rFonts w:cs="Arial"/>
        </w:rPr>
        <w:t>.</w:t>
      </w:r>
    </w:p>
    <w:p w14:paraId="204DDB46" w14:textId="77777777" w:rsidR="00B72EB4" w:rsidRDefault="00B72EB4" w:rsidP="00165994">
      <w:pPr>
        <w:pStyle w:val="G222Heading4"/>
        <w:spacing w:before="240" w:after="240"/>
      </w:pPr>
      <w:bookmarkStart w:id="274" w:name="_Toc440460368"/>
      <w:bookmarkStart w:id="275" w:name="_Toc447179338"/>
      <w:bookmarkStart w:id="276" w:name="_Toc449680692"/>
      <w:r w:rsidRPr="00B72EB4">
        <w:t xml:space="preserve">Projenin </w:t>
      </w:r>
      <w:r>
        <w:t>Maliyet</w:t>
      </w:r>
      <w:r w:rsidRPr="00B72EB4">
        <w:t xml:space="preserve"> </w:t>
      </w:r>
      <w:r>
        <w:t xml:space="preserve">Etkinliği </w:t>
      </w:r>
      <w:r w:rsidRPr="00B72EB4">
        <w:t>Analizi</w:t>
      </w:r>
      <w:bookmarkEnd w:id="274"/>
      <w:bookmarkEnd w:id="275"/>
      <w:bookmarkEnd w:id="276"/>
    </w:p>
    <w:p w14:paraId="65E1C0A7" w14:textId="77777777" w:rsidR="00C50B27" w:rsidRDefault="00271E96" w:rsidP="00C50B27">
      <w:pPr>
        <w:spacing w:after="240"/>
      </w:pPr>
      <w:r>
        <w:t>B</w:t>
      </w:r>
      <w:r w:rsidR="00C50B27">
        <w:t xml:space="preserve">azı faydaların parasal değere dönüştürülmesi mümkün olamamaktadır. Özellikle sosyal içerikli ve/veya altyapı projelerinde bu durum söz konusu olmaktadır. Bu çerçevede projenin yaratacağı faydaların ölçülemediği ya da </w:t>
      </w:r>
      <w:r w:rsidR="00C50B27">
        <w:lastRenderedPageBreak/>
        <w:t>ölçmeye çalışmanın maliyetinin yüksek olabileceği durumlarda maliyet</w:t>
      </w:r>
      <w:r w:rsidR="009071D0">
        <w:t>-</w:t>
      </w:r>
      <w:r w:rsidR="00C50B27">
        <w:t>etkinlik analizi kullanılmaktadır. Bu analiz, sosyal tercihleri yansıtan hedef düzeylere erişmek amacıyla hazırlanan alternatif projeler arasından indirgenmiş toplam maliyeti (yatırım tutarı ile diğer proje giderlerinin toplamı) en düşük olanı, yani en ucuz olan çözümü bul</w:t>
      </w:r>
      <w:r w:rsidR="0031345A">
        <w:t>maya yönelik analiz tekniğidir.</w:t>
      </w:r>
    </w:p>
    <w:p w14:paraId="20A8B7A9" w14:textId="77777777" w:rsidR="0031345A" w:rsidRDefault="0031345A" w:rsidP="00C50B27">
      <w:pPr>
        <w:spacing w:after="240"/>
      </w:pPr>
      <w:r>
        <w:t>Teklif edilen BİT projesinde faydaların parasal değere dönüştürülememesi durumunda maliyet-etkinlik analizi kullanılarak gerekli değerlendirme yapılacaktır. Ancak, en ucuz alternatifin seçimini temel alan maliyet-etkinlik analizi, en ucuzun her zaman en iyi alternatif olmaması nedeniyle doğru sonucu vermeyebilmektedir. Bu nedenle, maliyet-etkinlik analizinin uygulanacağı projelerin amacı, kapsamı ve sağlayacağı hizmetin niteliği doğru ve net olarak tanımlanmış olmalıdır.</w:t>
      </w:r>
    </w:p>
    <w:p w14:paraId="039AA4F1" w14:textId="77777777" w:rsidR="00C50B27" w:rsidRDefault="00271E96" w:rsidP="00BE0D4B">
      <w:pPr>
        <w:spacing w:after="240"/>
      </w:pPr>
      <w:r>
        <w:t>Maliyet etkinlik analizi kapsamında</w:t>
      </w:r>
      <w:r w:rsidR="00C50B27">
        <w:t xml:space="preserve"> maliyetlerin hesaplanması için </w:t>
      </w:r>
      <w:r w:rsidR="00BE0D4B">
        <w:t>çözüm alternatifinin yatırım döneminden başlamak üzere tüm dönemlerinde her türlü nakit girişi ve çıkışını gösteren “</w:t>
      </w:r>
      <w:r w:rsidR="00C50B27">
        <w:t>İndirgenmiş Net Akış Analizi Tablosu</w:t>
      </w:r>
      <w:r w:rsidR="00BE0D4B">
        <w:t>”</w:t>
      </w:r>
      <w:r w:rsidR="00BE0D4B">
        <w:rPr>
          <w:rStyle w:val="DipnotBavurusu"/>
        </w:rPr>
        <w:footnoteReference w:id="2"/>
      </w:r>
      <w:r w:rsidR="00C50B27">
        <w:t xml:space="preserve"> hazırlanacaktır. </w:t>
      </w:r>
      <w:r>
        <w:t>Bu tablo</w:t>
      </w:r>
      <w:r w:rsidR="00C50B27">
        <w:t xml:space="preserve"> hazırla</w:t>
      </w:r>
      <w:r>
        <w:t>nı</w:t>
      </w:r>
      <w:r w:rsidR="00C50B27">
        <w:t>rken yatırım yılı başlangıcı referans olarak alınacaktır. Sonraki yıllarda yapılan yatırımlar ve sistem devreye alındıktan sonraki yıllara ait bakım ve işletme masrafları da her yıl için nakit akış analiz tablosuna girilecektir. Son aşamada ise belirlenecek yıllık indirgeme oranı NBD tekniği içinde kullanılarak ilk yatırım için projenin tüm mal</w:t>
      </w:r>
      <w:r>
        <w:t>iyetleri hesaplanmış olacaktır.</w:t>
      </w:r>
    </w:p>
    <w:p w14:paraId="5EB65D28" w14:textId="77777777" w:rsidR="0031345A" w:rsidRDefault="00271E96" w:rsidP="00271E96">
      <w:pPr>
        <w:spacing w:after="240"/>
      </w:pPr>
      <w:r>
        <w:t>İki aşamalı projelerde ilk aşama sonunda teklif edilen alternatif çözümlerin karşılaştırılması yapılırken bu analiz gerçekleştirilecektir. Bu analiz kapsamında alternatif çözümler için yatırım tutarı ile proje çıktısının ekonomik/öngörülen kullanım ömrü boyunca ihtiyaç duyacağı işletme ve bakım giderlerinin toplamından oluşan indirgenmiş toplam maliyet hesapl</w:t>
      </w:r>
      <w:r w:rsidR="0031345A">
        <w:t>anmış olacaktır</w:t>
      </w:r>
      <w:r>
        <w:t xml:space="preserve">. </w:t>
      </w:r>
    </w:p>
    <w:p w14:paraId="1520BCCC" w14:textId="77777777" w:rsidR="00AF7F3E" w:rsidRDefault="00271E96" w:rsidP="0031345A">
      <w:pPr>
        <w:spacing w:after="240"/>
      </w:pPr>
      <w:r>
        <w:t xml:space="preserve">Bu analizin çıktısı olan toplam maliyetleri belirlenmiş alternatif çözüm listesi, </w:t>
      </w:r>
      <w:r w:rsidR="0031345A">
        <w:t xml:space="preserve">teknik analiz kısmında verilmiş </w:t>
      </w:r>
      <w:r>
        <w:t xml:space="preserve">alternatif çözümlerin kapsamları ve </w:t>
      </w:r>
      <w:r w:rsidR="0031345A">
        <w:t xml:space="preserve">risk analizi kısmında verilmiş çözümlerin </w:t>
      </w:r>
      <w:r>
        <w:t xml:space="preserve">içerdikleri riskler ile birlikte değerlendirilerek </w:t>
      </w:r>
      <w:r w:rsidR="0031345A">
        <w:t xml:space="preserve">karşılaştırılacak ve </w:t>
      </w:r>
      <w:r w:rsidR="000F2C09">
        <w:t>en uygun çözümün belirlenmesinde referans olarak kullanılacaktır.</w:t>
      </w:r>
      <w:r>
        <w:t xml:space="preserve"> </w:t>
      </w:r>
    </w:p>
    <w:p w14:paraId="23F79BDA" w14:textId="77777777" w:rsidR="00165994" w:rsidRDefault="00165994" w:rsidP="00165994">
      <w:pPr>
        <w:pStyle w:val="G222Heading4"/>
        <w:spacing w:before="240" w:after="240"/>
      </w:pPr>
      <w:bookmarkStart w:id="277" w:name="_Toc440460367"/>
      <w:bookmarkStart w:id="278" w:name="_Toc447179337"/>
      <w:bookmarkStart w:id="279" w:name="_Toc449680693"/>
      <w:r w:rsidRPr="00B72EB4">
        <w:t xml:space="preserve">Projenin </w:t>
      </w:r>
      <w:r>
        <w:t>Fayda</w:t>
      </w:r>
      <w:r w:rsidR="009071D0">
        <w:t>-</w:t>
      </w:r>
      <w:r>
        <w:t>Maliyet</w:t>
      </w:r>
      <w:r w:rsidRPr="00B72EB4">
        <w:t xml:space="preserve"> Analizi</w:t>
      </w:r>
      <w:bookmarkEnd w:id="277"/>
      <w:bookmarkEnd w:id="278"/>
      <w:bookmarkEnd w:id="279"/>
    </w:p>
    <w:p w14:paraId="6D22C772" w14:textId="77777777" w:rsidR="00165994" w:rsidRDefault="00165994" w:rsidP="00165994">
      <w:pPr>
        <w:spacing w:after="240"/>
      </w:pPr>
      <w:r w:rsidRPr="00B72EB4">
        <w:t xml:space="preserve">Proje girdi ve çıktılarının parasal olarak ifade edilebildiği durumlarda </w:t>
      </w:r>
      <w:r>
        <w:t>fayda</w:t>
      </w:r>
      <w:r w:rsidR="009071D0">
        <w:t>-</w:t>
      </w:r>
      <w:r>
        <w:t xml:space="preserve">maliyet analizleri verilecektir. </w:t>
      </w:r>
      <w:r w:rsidRPr="00F51FDE">
        <w:t>Fayda</w:t>
      </w:r>
      <w:r w:rsidR="009071D0">
        <w:t>-</w:t>
      </w:r>
      <w:r w:rsidRPr="00F51FDE">
        <w:t>maliyet analizi projenin yatırım dönemi ve ekonomik ömrü süresince ortaya çıkan fayda ve maliyetlerinin bir referans yılına indirgenerek karşılaştırılması esasına dayanan yöntemdir. Söz konusu analizde kullanılan temel analiz ölçütleri net bugünkü değer, iç karlılık oranı, fayda/maliyet oranı ve geri ödeme süresidir</w:t>
      </w:r>
      <w:r>
        <w:t>.</w:t>
      </w:r>
    </w:p>
    <w:p w14:paraId="6A4A44AA" w14:textId="77777777" w:rsidR="00165994" w:rsidRDefault="00165994" w:rsidP="00165994">
      <w:pPr>
        <w:spacing w:after="240"/>
      </w:pPr>
      <w:r>
        <w:t>İki aşamalı ve fizibilite etüdü gerektiren projelerde birinci aşama sonunda belirlenecek teknik çözüm alternatifi veya alternatifleri için fayda maliyet analizi yapılacaktır. İndirgenmiş NBD</w:t>
      </w:r>
      <w:r>
        <w:rPr>
          <w:rStyle w:val="DipnotBavurusu"/>
        </w:rPr>
        <w:footnoteReference w:id="3"/>
      </w:r>
      <w:r>
        <w:t xml:space="preserve"> tekniği kullanılarak ilk yatırım yılı için </w:t>
      </w:r>
      <w:r>
        <w:lastRenderedPageBreak/>
        <w:t>toplam değer hesaplanacaktır. Bu değer teknik çözümün kapsamı ve yine içerdiği riskler ile</w:t>
      </w:r>
      <w:r w:rsidR="0031345A">
        <w:t xml:space="preserve"> birlikte ilgili kurum/kuruluş ve Kalkınma B</w:t>
      </w:r>
      <w:r>
        <w:t>akanlığı temsilcileri ile birlikte değerlendirilerek en etkin çözüm belirlenecektir.</w:t>
      </w:r>
    </w:p>
    <w:p w14:paraId="3E392F76" w14:textId="77777777" w:rsidR="00165994" w:rsidRDefault="00165994" w:rsidP="00165994">
      <w:pPr>
        <w:spacing w:after="240"/>
      </w:pPr>
      <w:r>
        <w:t xml:space="preserve">Maliyet fayda analizlerinde zor olan bir durum faydanın mali terimlerle ifade edilmesidir. Bazı faydalar vardır ki bunların parasal olarak ifade edilmesi çok zor veya mümkün değildir. Bu kapsamda </w:t>
      </w:r>
      <w:proofErr w:type="gramStart"/>
      <w:r>
        <w:t>literatürde</w:t>
      </w:r>
      <w:proofErr w:type="gramEnd"/>
      <w:r>
        <w:t xml:space="preserve"> </w:t>
      </w:r>
      <w:proofErr w:type="spellStart"/>
      <w:r>
        <w:t>Social</w:t>
      </w:r>
      <w:proofErr w:type="spellEnd"/>
      <w:r>
        <w:t xml:space="preserve"> Return on </w:t>
      </w:r>
      <w:proofErr w:type="spellStart"/>
      <w:r>
        <w:t>Investment</w:t>
      </w:r>
      <w:proofErr w:type="spellEnd"/>
      <w:r>
        <w:t xml:space="preserve"> (SROI) gibi teknikler geliştirilmeye çalışılmaktadır. Yeni olan bu teknikler İngiltere </w:t>
      </w:r>
      <w:r w:rsidR="0031345A">
        <w:t>gibi ülkelerde</w:t>
      </w:r>
      <w:r>
        <w:t xml:space="preserve"> kamuda uygulanmaya da başlanmıştır. Bu tekniğe yönelik ve genelde de sosyal faydanın ifadesinde halen tartışma konusu olan aşağıdaki hususlara dikkat edilmelidir.</w:t>
      </w:r>
    </w:p>
    <w:p w14:paraId="32DE8574" w14:textId="77777777" w:rsidR="00165994" w:rsidRDefault="00165994" w:rsidP="0031345A">
      <w:pPr>
        <w:pStyle w:val="ListeParagraf"/>
        <w:numPr>
          <w:ilvl w:val="0"/>
          <w:numId w:val="34"/>
        </w:numPr>
      </w:pPr>
      <w:r>
        <w:t xml:space="preserve">Aitlik hissi gibi </w:t>
      </w:r>
      <w:proofErr w:type="spellStart"/>
      <w:r>
        <w:t>subjektif</w:t>
      </w:r>
      <w:proofErr w:type="spellEnd"/>
      <w:r>
        <w:t xml:space="preserve"> ve kişisel yargılar</w:t>
      </w:r>
      <w:r w:rsidR="0031345A">
        <w:t xml:space="preserve">ın </w:t>
      </w:r>
      <w:r>
        <w:t>m</w:t>
      </w:r>
      <w:r w:rsidR="0031345A">
        <w:t>ali unsurlarla ifade edilmesi,</w:t>
      </w:r>
    </w:p>
    <w:p w14:paraId="1DB286D7" w14:textId="77777777" w:rsidR="00165994" w:rsidRDefault="00165994" w:rsidP="0031345A">
      <w:pPr>
        <w:pStyle w:val="ListeParagraf"/>
        <w:numPr>
          <w:ilvl w:val="0"/>
          <w:numId w:val="34"/>
        </w:numPr>
      </w:pPr>
      <w:r>
        <w:t>Paydaşların sağlıklı değerlendirmelerini almak noktasında ortamın ve görevlilerin davranışları</w:t>
      </w:r>
      <w:r w:rsidR="0007690C">
        <w:t>nın yönetilmesi,</w:t>
      </w:r>
    </w:p>
    <w:p w14:paraId="64EB9575" w14:textId="77777777" w:rsidR="00165994" w:rsidRDefault="00165994" w:rsidP="0031345A">
      <w:pPr>
        <w:pStyle w:val="ListeParagraf"/>
        <w:numPr>
          <w:ilvl w:val="0"/>
          <w:numId w:val="34"/>
        </w:numPr>
        <w:spacing w:after="240"/>
      </w:pPr>
      <w:r>
        <w:t xml:space="preserve">Kişilerin yapacakları değerlendirmelerin sağlıklı bir şekilde mali olarak ifade edilebilmesi için onlara ilişkin </w:t>
      </w:r>
      <w:r w:rsidR="0007690C">
        <w:t>mali verilerin elde edilmesinin sağlanması.</w:t>
      </w:r>
    </w:p>
    <w:p w14:paraId="3CD1A1EA" w14:textId="77777777" w:rsidR="00165994" w:rsidRDefault="00165994" w:rsidP="00165994">
      <w:pPr>
        <w:spacing w:after="240"/>
      </w:pPr>
      <w:r>
        <w:t xml:space="preserve">Bu rehber kapsamında </w:t>
      </w:r>
      <w:r w:rsidR="0007690C">
        <w:t>sağlıklı değerlendirmelerin yapılabilmesi amacıyla, sadece mali unsurlara bakılarak değerlendirme yapılmayacaktır. A</w:t>
      </w:r>
      <w:r>
        <w:t>lternatif çözüm seçildiğinde mali olarak ifade edilemeyen hususlar da göz önünde bulundurulacak</w:t>
      </w:r>
      <w:r w:rsidR="00FD087C">
        <w:t>tır. M</w:t>
      </w:r>
      <w:r>
        <w:t xml:space="preserve">ali yönden </w:t>
      </w:r>
      <w:r w:rsidR="00FD087C">
        <w:t xml:space="preserve">en etkin çözüm yerine </w:t>
      </w:r>
      <w:r>
        <w:t xml:space="preserve">mali ifade edilemeyen faydalarından dolayı </w:t>
      </w:r>
      <w:r w:rsidR="00FD087C">
        <w:t xml:space="preserve">başka bir alternatif çözüm seçilebilecektir. Böyle bir tercih yapıldığında gerekçeleri </w:t>
      </w:r>
      <w:r>
        <w:t>ile birlikte açıklanacaktır.</w:t>
      </w:r>
    </w:p>
    <w:p w14:paraId="513D63E0" w14:textId="77777777" w:rsidR="00165994" w:rsidRDefault="0074749B" w:rsidP="00E12E9F">
      <w:pPr>
        <w:spacing w:after="240"/>
      </w:pPr>
      <w:r>
        <w:t>F</w:t>
      </w:r>
      <w:r w:rsidR="00165994">
        <w:t xml:space="preserve">ayda </w:t>
      </w:r>
      <w:r>
        <w:t xml:space="preserve">maliyet </w:t>
      </w:r>
      <w:r w:rsidR="00165994">
        <w:t>analizinin özellikle mali olarak ifade edilemeyen faydaları içermesi durumunda projelerde 2 aşamada uygulanması hedeflenmektedir. Bunlar proje teklifleri verilirken yatırım öncesi değerlendirmede (</w:t>
      </w:r>
      <w:proofErr w:type="spellStart"/>
      <w:r w:rsidR="00165994">
        <w:t>ex-ante</w:t>
      </w:r>
      <w:proofErr w:type="spellEnd"/>
      <w:r w:rsidR="00165994">
        <w:t>) ve proje hayata geçtikten sonra kapatılmadan önce elde edilen kazanımların değerlendirilmesinde (</w:t>
      </w:r>
      <w:proofErr w:type="spellStart"/>
      <w:r w:rsidR="00165994">
        <w:t>ex</w:t>
      </w:r>
      <w:proofErr w:type="spellEnd"/>
      <w:r w:rsidR="00165994">
        <w:t>-post). Bu sayede hem beklenen faydaların elde edilip edilemediği değerlendirilebilecek hem de sonraki projeler için tavsiyeler üretilebilecektir.</w:t>
      </w:r>
    </w:p>
    <w:p w14:paraId="3B2D685C" w14:textId="490984F7" w:rsidR="00635648" w:rsidRDefault="00635648" w:rsidP="009F34EA">
      <w:pPr>
        <w:pStyle w:val="G222Heading3"/>
      </w:pPr>
      <w:bookmarkStart w:id="280" w:name="_Toc440460370"/>
      <w:bookmarkStart w:id="281" w:name="_Toc447179339"/>
      <w:bookmarkStart w:id="282" w:name="_Toc449680694"/>
      <w:r w:rsidRPr="00B72EB4">
        <w:t xml:space="preserve">Projenin </w:t>
      </w:r>
      <w:r>
        <w:t>Sosyal</w:t>
      </w:r>
      <w:r w:rsidRPr="00B72EB4">
        <w:t xml:space="preserve"> Analizi</w:t>
      </w:r>
      <w:bookmarkEnd w:id="280"/>
      <w:bookmarkEnd w:id="281"/>
      <w:bookmarkEnd w:id="282"/>
      <w:r w:rsidR="007F7B2D">
        <w:rPr>
          <w:rStyle w:val="DipnotBavurusu"/>
        </w:rPr>
        <w:footnoteReference w:id="4"/>
      </w:r>
    </w:p>
    <w:p w14:paraId="58095F0C" w14:textId="5E3F0862" w:rsidR="00635648" w:rsidRDefault="00635648" w:rsidP="007F7B2D">
      <w:r>
        <w:t xml:space="preserve">BİT projeleri ekonomik faydalarının yanı sıra birtakım sosyal faydaları da beraberinde getirmektedir. </w:t>
      </w:r>
      <w:r w:rsidR="007F7B2D">
        <w:t>Bir yatırım projesinin birey / kurum açısından fayda ve maliyetleri ile toplum açısından fayda ve maliyetleri arasında temel farklılıklar bulunmaktadır. Örneğin bir kurum kendi iç süreçlerini otomasyona geçirerek iş yapış şeklini iyileştirirken beraberinde hizmet kullanıcılarına daha hızlı ve kaliteli hizmet sunacak olabilir. Maliyet açısından bakıldığında ise hem kurum iş gücünden kazanç sağlarken hem de hizmet kullanıcıları elektronik olarak alacakları hizmetlerle fayda sağlar. S</w:t>
      </w:r>
      <w:r>
        <w:t>osyal faydaların nicelik olarak ölçülm</w:t>
      </w:r>
      <w:r w:rsidR="00FD087C">
        <w:t xml:space="preserve">esi oldukça güçtür ve bu nedenle </w:t>
      </w:r>
      <w:r w:rsidR="007F7B2D">
        <w:t xml:space="preserve">kesin </w:t>
      </w:r>
      <w:r w:rsidR="00FD087C">
        <w:t>bir ölçme tekniği bulunmamaktadır. Fizibilite e</w:t>
      </w:r>
      <w:r>
        <w:t>tüdünün içinde projenin tamamlanması sonrasında beklenen sosyal faydalar ayrıntılı olarak irdelenmelidir. Olası sosyal faydalar örnek olarak aşağıda verilmiştir:</w:t>
      </w:r>
    </w:p>
    <w:p w14:paraId="7A903017" w14:textId="77777777" w:rsidR="00635648" w:rsidRDefault="00635648" w:rsidP="00EA6B8F">
      <w:pPr>
        <w:pStyle w:val="ListeParagraf"/>
        <w:numPr>
          <w:ilvl w:val="0"/>
          <w:numId w:val="8"/>
        </w:numPr>
      </w:pPr>
      <w:r>
        <w:lastRenderedPageBreak/>
        <w:t>Hizmet kalitesinin artması,</w:t>
      </w:r>
    </w:p>
    <w:p w14:paraId="0891CF4E" w14:textId="77777777" w:rsidR="00635648" w:rsidRDefault="00635648" w:rsidP="00EA6B8F">
      <w:pPr>
        <w:pStyle w:val="ListeParagraf"/>
        <w:numPr>
          <w:ilvl w:val="0"/>
          <w:numId w:val="8"/>
        </w:numPr>
      </w:pPr>
      <w:r>
        <w:t>Sunulan hizmetten duyulan memnuniyetin artması,</w:t>
      </w:r>
    </w:p>
    <w:p w14:paraId="5CCA9B02" w14:textId="77777777" w:rsidR="00635648" w:rsidRDefault="00635648" w:rsidP="00EA6B8F">
      <w:pPr>
        <w:pStyle w:val="ListeParagraf"/>
        <w:numPr>
          <w:ilvl w:val="0"/>
          <w:numId w:val="8"/>
        </w:numPr>
      </w:pPr>
      <w:r>
        <w:t>Sağlık ve eğitim gibi politika alanlarında daha etkin çıktıların elde edilmesi,</w:t>
      </w:r>
    </w:p>
    <w:p w14:paraId="63A973FE" w14:textId="77777777" w:rsidR="00635648" w:rsidRDefault="00635648" w:rsidP="00EA6B8F">
      <w:pPr>
        <w:pStyle w:val="ListeParagraf"/>
        <w:numPr>
          <w:ilvl w:val="0"/>
          <w:numId w:val="8"/>
        </w:numPr>
      </w:pPr>
      <w:r>
        <w:t>Devlet ile vatandaş arasında iletişimin gelişmesi,</w:t>
      </w:r>
    </w:p>
    <w:p w14:paraId="76D3B00F" w14:textId="77777777" w:rsidR="00635648" w:rsidRDefault="00635648" w:rsidP="00EA6B8F">
      <w:pPr>
        <w:pStyle w:val="ListeParagraf"/>
        <w:numPr>
          <w:ilvl w:val="0"/>
          <w:numId w:val="8"/>
        </w:numPr>
      </w:pPr>
      <w:r>
        <w:t>Bilgi aktarımının gelişmesi ve vatandaşın iş süreçlerine aktif katılımının sağlanması ile devlet ve vatandaş arasındaki güvenin artması,</w:t>
      </w:r>
    </w:p>
    <w:p w14:paraId="32163905" w14:textId="77777777" w:rsidR="00635648" w:rsidRDefault="00635648" w:rsidP="00EA6B8F">
      <w:pPr>
        <w:pStyle w:val="ListeParagraf"/>
        <w:numPr>
          <w:ilvl w:val="0"/>
          <w:numId w:val="8"/>
        </w:numPr>
      </w:pPr>
      <w:r>
        <w:t xml:space="preserve">Üst düzey karar vericilere hizmet sunumu ve iyi yönetişim konularında reform </w:t>
      </w:r>
      <w:proofErr w:type="gramStart"/>
      <w:r>
        <w:t>imkanı</w:t>
      </w:r>
      <w:proofErr w:type="gramEnd"/>
      <w:r>
        <w:t xml:space="preserve"> sağlayan araçların sunulması,</w:t>
      </w:r>
    </w:p>
    <w:p w14:paraId="19963B2D" w14:textId="77777777" w:rsidR="00635648" w:rsidRDefault="00635648" w:rsidP="00EA6B8F">
      <w:pPr>
        <w:pStyle w:val="ListeParagraf"/>
        <w:numPr>
          <w:ilvl w:val="0"/>
          <w:numId w:val="8"/>
        </w:numPr>
      </w:pPr>
      <w:r>
        <w:t>E-devlet hizmetlerinin gelişmesi için kurumsal dönüşüm yoluyla kamuda modernizasyonun sağlanması,</w:t>
      </w:r>
    </w:p>
    <w:p w14:paraId="3368F654" w14:textId="77777777" w:rsidR="00635648" w:rsidRDefault="00635648" w:rsidP="00EA6B8F">
      <w:pPr>
        <w:pStyle w:val="ListeParagraf"/>
        <w:numPr>
          <w:ilvl w:val="0"/>
          <w:numId w:val="8"/>
        </w:numPr>
      </w:pPr>
      <w:r>
        <w:t>Tek noktadan tüm hizmetlere erişimin sağlanması,</w:t>
      </w:r>
    </w:p>
    <w:p w14:paraId="5CBECB35" w14:textId="77777777" w:rsidR="00635648" w:rsidRDefault="00635648" w:rsidP="00EA6B8F">
      <w:pPr>
        <w:pStyle w:val="ListeParagraf"/>
        <w:numPr>
          <w:ilvl w:val="0"/>
          <w:numId w:val="8"/>
        </w:numPr>
      </w:pPr>
      <w:r>
        <w:t>Kamudaki hizmetlerin elektronik ortamda sunulması ile BİT’in diğer ekonomik alanlardaki kullanımının yaygınlaştırılması,</w:t>
      </w:r>
    </w:p>
    <w:p w14:paraId="1E86902A" w14:textId="77777777" w:rsidR="00635648" w:rsidRDefault="00635648" w:rsidP="00EA6B8F">
      <w:pPr>
        <w:pStyle w:val="ListeParagraf"/>
        <w:numPr>
          <w:ilvl w:val="0"/>
          <w:numId w:val="8"/>
        </w:numPr>
      </w:pPr>
      <w:r>
        <w:t>Bilgi paylaşım kapasitesinin artması,</w:t>
      </w:r>
    </w:p>
    <w:p w14:paraId="2B5561EB" w14:textId="77777777" w:rsidR="00FC6FA1" w:rsidRDefault="00635648" w:rsidP="00EA6B8F">
      <w:pPr>
        <w:pStyle w:val="ListeParagraf"/>
        <w:numPr>
          <w:ilvl w:val="0"/>
          <w:numId w:val="8"/>
        </w:numPr>
      </w:pPr>
      <w:r>
        <w:t>Hizmetlere hızlı, kolay ve sürekli erişimin sağlanması (7 gün, 24 saat)</w:t>
      </w:r>
      <w:r w:rsidR="004640C4">
        <w:t>,</w:t>
      </w:r>
    </w:p>
    <w:p w14:paraId="059A32DD" w14:textId="77777777" w:rsidR="0070769D" w:rsidRDefault="00DB3C15" w:rsidP="00EA6B8F">
      <w:pPr>
        <w:pStyle w:val="ListeParagraf"/>
        <w:numPr>
          <w:ilvl w:val="0"/>
          <w:numId w:val="8"/>
        </w:numPr>
      </w:pPr>
      <w:proofErr w:type="gramStart"/>
      <w:r>
        <w:t>Devletin</w:t>
      </w:r>
      <w:r w:rsidR="00091DD4">
        <w:t>,</w:t>
      </w:r>
      <w:r>
        <w:t xml:space="preserve"> a</w:t>
      </w:r>
      <w:r w:rsidR="004640C4">
        <w:t>çıklık ve şeffaflığın</w:t>
      </w:r>
      <w:r>
        <w:t>ın</w:t>
      </w:r>
      <w:r w:rsidR="004640C4">
        <w:t xml:space="preserve"> güçlendirilerek</w:t>
      </w:r>
      <w:r w:rsidR="00091DD4">
        <w:t>,</w:t>
      </w:r>
      <w:r w:rsidR="004640C4">
        <w:t xml:space="preserve"> </w:t>
      </w:r>
      <w:r w:rsidR="0098120E">
        <w:t>hesap verebilirliğin artması</w:t>
      </w:r>
      <w:bookmarkStart w:id="283" w:name="_Toc443146137"/>
      <w:bookmarkEnd w:id="283"/>
      <w:r w:rsidR="00091DD4">
        <w:t>.</w:t>
      </w:r>
      <w:proofErr w:type="gramEnd"/>
    </w:p>
    <w:p w14:paraId="079E0E7F" w14:textId="77777777" w:rsidR="00421F3F" w:rsidRPr="00B82844" w:rsidRDefault="00722FB7" w:rsidP="00B82844">
      <w:pPr>
        <w:pStyle w:val="G222Heading2"/>
        <w:rPr>
          <w:rFonts w:cs="Arial"/>
        </w:rPr>
      </w:pPr>
      <w:r w:rsidRPr="0070769D">
        <w:br w:type="page"/>
      </w:r>
      <w:bookmarkStart w:id="284" w:name="_Toc447179342"/>
      <w:bookmarkStart w:id="285" w:name="_Toc449680695"/>
      <w:bookmarkStart w:id="286" w:name="_Toc485995155"/>
      <w:r w:rsidR="00421F3F" w:rsidRPr="00B82844">
        <w:rPr>
          <w:rFonts w:cs="Arial"/>
        </w:rPr>
        <w:lastRenderedPageBreak/>
        <w:t>PERFORMANS DEĞERLENDİRME ÖLÇÜTLERİ</w:t>
      </w:r>
      <w:bookmarkEnd w:id="284"/>
      <w:bookmarkEnd w:id="285"/>
      <w:bookmarkEnd w:id="286"/>
    </w:p>
    <w:p w14:paraId="559ED92E" w14:textId="77777777" w:rsidR="00421F3F" w:rsidRDefault="00566C2A" w:rsidP="00946FF8">
      <w:r w:rsidRPr="00566C2A">
        <w:t xml:space="preserve">Performans </w:t>
      </w:r>
      <w:r w:rsidR="00435850">
        <w:t>değerlendirme ölçütleri</w:t>
      </w:r>
      <w:r w:rsidRPr="00566C2A">
        <w:t xml:space="preserve">; </w:t>
      </w:r>
      <w:r>
        <w:t>projelenin</w:t>
      </w:r>
      <w:r w:rsidRPr="00566C2A">
        <w:t xml:space="preserve"> </w:t>
      </w:r>
      <w:r w:rsidR="00246F0F">
        <w:t>hedeflerine</w:t>
      </w:r>
      <w:r w:rsidRPr="00566C2A">
        <w:t xml:space="preserve"> ulaşma durumunu ve </w:t>
      </w:r>
      <w:r>
        <w:t xml:space="preserve">gerçekleştirilecek proje ile sağlanan kazanımları ölçmek ve </w:t>
      </w:r>
      <w:r w:rsidRPr="00566C2A">
        <w:t>ölçüm sonuçları i</w:t>
      </w:r>
      <w:r>
        <w:t xml:space="preserve">le mevcut durumu değerlendirmek </w:t>
      </w:r>
      <w:r w:rsidRPr="00566C2A">
        <w:t xml:space="preserve">amacıyla tanımlanan ölçüm varlığıdır. </w:t>
      </w:r>
      <w:r w:rsidR="005F1F3B">
        <w:t xml:space="preserve"> </w:t>
      </w:r>
      <w:r w:rsidR="00435850">
        <w:t>Performans değerlendirme ölçütleri;</w:t>
      </w:r>
    </w:p>
    <w:p w14:paraId="49FE98A5" w14:textId="77777777" w:rsidR="00E200EB" w:rsidRDefault="00E200EB" w:rsidP="00EA6B8F">
      <w:pPr>
        <w:pStyle w:val="ListeParagraf"/>
        <w:numPr>
          <w:ilvl w:val="0"/>
          <w:numId w:val="24"/>
        </w:numPr>
        <w:spacing w:before="240" w:after="60"/>
        <w:jc w:val="left"/>
      </w:pPr>
      <w:r>
        <w:t>Basit, ulaşılabilir, gerçekçi ve ölçülebilir (verilere dayalı),</w:t>
      </w:r>
    </w:p>
    <w:p w14:paraId="4732D11A" w14:textId="77777777" w:rsidR="00435850" w:rsidRDefault="00435850" w:rsidP="00EA6B8F">
      <w:pPr>
        <w:pStyle w:val="ListeParagraf"/>
        <w:numPr>
          <w:ilvl w:val="0"/>
          <w:numId w:val="24"/>
        </w:numPr>
        <w:spacing w:before="240" w:after="60"/>
        <w:jc w:val="left"/>
        <w:rPr>
          <w:color w:val="000000"/>
        </w:rPr>
      </w:pPr>
      <w:r w:rsidRPr="007F422D">
        <w:rPr>
          <w:color w:val="000000"/>
        </w:rPr>
        <w:t>Sayıca yönetilebilir,</w:t>
      </w:r>
    </w:p>
    <w:p w14:paraId="038CA026" w14:textId="77777777" w:rsidR="00435850" w:rsidRPr="007F422D" w:rsidRDefault="00435850" w:rsidP="00EA6B8F">
      <w:pPr>
        <w:pStyle w:val="ListeParagraf"/>
        <w:numPr>
          <w:ilvl w:val="0"/>
          <w:numId w:val="24"/>
        </w:numPr>
        <w:spacing w:before="240" w:after="60"/>
        <w:jc w:val="left"/>
        <w:rPr>
          <w:color w:val="000000"/>
        </w:rPr>
      </w:pPr>
      <w:r w:rsidRPr="007F422D">
        <w:rPr>
          <w:color w:val="000000"/>
        </w:rPr>
        <w:t>Elde edilme maliyeti makul,</w:t>
      </w:r>
    </w:p>
    <w:p w14:paraId="44E89324" w14:textId="77777777" w:rsidR="00435850" w:rsidRDefault="00435850" w:rsidP="00EA6B8F">
      <w:pPr>
        <w:pStyle w:val="ListeParagraf"/>
        <w:numPr>
          <w:ilvl w:val="0"/>
          <w:numId w:val="24"/>
        </w:numPr>
        <w:spacing w:before="240" w:after="60"/>
        <w:jc w:val="left"/>
      </w:pPr>
      <w:r w:rsidRPr="0032260A">
        <w:rPr>
          <w:color w:val="000000"/>
        </w:rPr>
        <w:t>Değerlendirmesi kolay</w:t>
      </w:r>
      <w:r>
        <w:t>,</w:t>
      </w:r>
    </w:p>
    <w:p w14:paraId="2961B4E8" w14:textId="77777777" w:rsidR="00435850" w:rsidRDefault="00E200EB" w:rsidP="00EA6B8F">
      <w:pPr>
        <w:pStyle w:val="ListeParagraf"/>
        <w:numPr>
          <w:ilvl w:val="0"/>
          <w:numId w:val="24"/>
        </w:numPr>
        <w:spacing w:before="240" w:after="60"/>
        <w:jc w:val="left"/>
      </w:pPr>
      <w:r>
        <w:t>Projenin öncelikli amaç ve hedefleriyle ilişkili,</w:t>
      </w:r>
    </w:p>
    <w:p w14:paraId="2465E02E" w14:textId="77777777" w:rsidR="00435850" w:rsidRDefault="00435850" w:rsidP="00EA6B8F">
      <w:pPr>
        <w:pStyle w:val="ListeParagraf"/>
        <w:numPr>
          <w:ilvl w:val="0"/>
          <w:numId w:val="24"/>
        </w:numPr>
        <w:spacing w:before="240" w:after="60"/>
        <w:jc w:val="left"/>
      </w:pPr>
      <w:r>
        <w:t>Çıktı-sonuç o</w:t>
      </w:r>
      <w:r w:rsidR="00E200EB">
        <w:t>daklı (sonuca yönelik),</w:t>
      </w:r>
    </w:p>
    <w:p w14:paraId="73560B84" w14:textId="77777777" w:rsidR="00E200EB" w:rsidRDefault="00680196" w:rsidP="00EA6B8F">
      <w:pPr>
        <w:pStyle w:val="ListeParagraf"/>
        <w:numPr>
          <w:ilvl w:val="0"/>
          <w:numId w:val="24"/>
        </w:numPr>
        <w:spacing w:before="240" w:after="60"/>
        <w:jc w:val="left"/>
      </w:pPr>
      <w:r>
        <w:t>A</w:t>
      </w:r>
      <w:r w:rsidR="00E200EB">
        <w:t>çık ve net</w:t>
      </w:r>
    </w:p>
    <w:p w14:paraId="4704B9BE" w14:textId="77777777" w:rsidR="00CC1D4F" w:rsidRDefault="00680196" w:rsidP="00E12E9F">
      <w:pPr>
        <w:spacing w:before="240" w:after="240"/>
        <w:jc w:val="left"/>
      </w:pPr>
      <w:proofErr w:type="gramStart"/>
      <w:r>
        <w:t>o</w:t>
      </w:r>
      <w:r w:rsidR="00E200EB">
        <w:t>lmalıdır</w:t>
      </w:r>
      <w:proofErr w:type="gramEnd"/>
      <w:r>
        <w:t>.</w:t>
      </w:r>
    </w:p>
    <w:p w14:paraId="1B56925B" w14:textId="77777777" w:rsidR="009C69B8" w:rsidRDefault="00155115" w:rsidP="00E12E9F">
      <w:pPr>
        <w:spacing w:after="240"/>
      </w:pPr>
      <w:r w:rsidRPr="00155115">
        <w:t>Burada verilen ölçütler, projenin tamamlanmasının ardından başarısının değerlendirilmesine esas teşkil edecektir.</w:t>
      </w:r>
      <w:r w:rsidR="00457137">
        <w:t xml:space="preserve"> </w:t>
      </w:r>
      <w:r w:rsidR="00246F0F">
        <w:t>Performans değerlendirme ölçütleri tanımlanırken kullanılan bilgiler aşağıdaki tabloda verilmiştir.</w:t>
      </w:r>
    </w:p>
    <w:p w14:paraId="633968D9" w14:textId="77777777" w:rsidR="00246F0F" w:rsidRPr="004974B8" w:rsidRDefault="009C69B8" w:rsidP="009C69B8">
      <w:pPr>
        <w:pStyle w:val="ResimYazs"/>
      </w:pPr>
      <w:bookmarkStart w:id="287" w:name="_Toc485995159"/>
      <w:r w:rsidRPr="004974B8">
        <w:t xml:space="preserve">Tablo </w:t>
      </w:r>
      <w:r w:rsidRPr="004974B8">
        <w:fldChar w:fldCharType="begin"/>
      </w:r>
      <w:r w:rsidRPr="004974B8">
        <w:instrText xml:space="preserve"> SEQ Tablo \* ARABIC </w:instrText>
      </w:r>
      <w:r w:rsidRPr="004974B8">
        <w:fldChar w:fldCharType="separate"/>
      </w:r>
      <w:r w:rsidR="00FB3D20">
        <w:rPr>
          <w:noProof/>
        </w:rPr>
        <w:t>1</w:t>
      </w:r>
      <w:r w:rsidRPr="004974B8">
        <w:fldChar w:fldCharType="end"/>
      </w:r>
      <w:r w:rsidR="004974B8">
        <w:t>.</w:t>
      </w:r>
      <w:r w:rsidRPr="004974B8">
        <w:t xml:space="preserve"> Performans Değerlendirme Ölçütü Tanımlanma Bilgileri</w:t>
      </w:r>
      <w:bookmarkEnd w:id="287"/>
    </w:p>
    <w:tbl>
      <w:tblPr>
        <w:tblStyle w:val="TabloKlavuzu"/>
        <w:tblW w:w="0" w:type="auto"/>
        <w:tblInd w:w="108" w:type="dxa"/>
        <w:tblLook w:val="04A0" w:firstRow="1" w:lastRow="0" w:firstColumn="1" w:lastColumn="0" w:noHBand="0" w:noVBand="1"/>
      </w:tblPr>
      <w:tblGrid>
        <w:gridCol w:w="3249"/>
        <w:gridCol w:w="3771"/>
        <w:gridCol w:w="2880"/>
      </w:tblGrid>
      <w:tr w:rsidR="00246F0F" w14:paraId="45609F81" w14:textId="77777777" w:rsidTr="00506691">
        <w:trPr>
          <w:tblHeader/>
        </w:trPr>
        <w:tc>
          <w:tcPr>
            <w:tcW w:w="3249" w:type="dxa"/>
            <w:shd w:val="clear" w:color="auto" w:fill="BFBFBF" w:themeFill="background1" w:themeFillShade="BF"/>
          </w:tcPr>
          <w:p w14:paraId="2C784B16" w14:textId="77777777" w:rsidR="00246F0F" w:rsidRPr="00E674F2" w:rsidRDefault="00246F0F">
            <w:pPr>
              <w:spacing w:line="240" w:lineRule="auto"/>
              <w:jc w:val="left"/>
              <w:rPr>
                <w:b/>
              </w:rPr>
            </w:pPr>
            <w:r w:rsidRPr="009C69B8">
              <w:rPr>
                <w:b/>
              </w:rPr>
              <w:t>Tanımlama Bilgisi</w:t>
            </w:r>
          </w:p>
        </w:tc>
        <w:tc>
          <w:tcPr>
            <w:tcW w:w="3771" w:type="dxa"/>
            <w:shd w:val="clear" w:color="auto" w:fill="BFBFBF" w:themeFill="background1" w:themeFillShade="BF"/>
          </w:tcPr>
          <w:p w14:paraId="1DE5674E" w14:textId="77777777" w:rsidR="00246F0F" w:rsidRPr="00E674F2" w:rsidRDefault="00246F0F" w:rsidP="00E12E9F">
            <w:pPr>
              <w:tabs>
                <w:tab w:val="left" w:pos="2325"/>
              </w:tabs>
              <w:spacing w:line="240" w:lineRule="auto"/>
              <w:jc w:val="left"/>
              <w:rPr>
                <w:rFonts w:eastAsia="MS Mincho"/>
                <w:b/>
              </w:rPr>
            </w:pPr>
            <w:r w:rsidRPr="00E674F2">
              <w:rPr>
                <w:b/>
              </w:rPr>
              <w:t>Açıklama</w:t>
            </w:r>
            <w:r w:rsidR="00731627">
              <w:rPr>
                <w:b/>
              </w:rPr>
              <w:tab/>
            </w:r>
          </w:p>
        </w:tc>
        <w:tc>
          <w:tcPr>
            <w:tcW w:w="2880" w:type="dxa"/>
            <w:shd w:val="clear" w:color="auto" w:fill="BFBFBF" w:themeFill="background1" w:themeFillShade="BF"/>
          </w:tcPr>
          <w:p w14:paraId="04B8ECC9" w14:textId="77777777" w:rsidR="00246F0F" w:rsidRPr="00E674F2" w:rsidRDefault="00246F0F">
            <w:pPr>
              <w:spacing w:line="240" w:lineRule="auto"/>
              <w:jc w:val="left"/>
              <w:rPr>
                <w:b/>
              </w:rPr>
            </w:pPr>
            <w:r w:rsidRPr="00E674F2">
              <w:rPr>
                <w:b/>
              </w:rPr>
              <w:t>Aldığı Değerler</w:t>
            </w:r>
          </w:p>
        </w:tc>
      </w:tr>
      <w:tr w:rsidR="00246F0F" w14:paraId="757CB624" w14:textId="77777777" w:rsidTr="00184908">
        <w:tc>
          <w:tcPr>
            <w:tcW w:w="3249" w:type="dxa"/>
          </w:tcPr>
          <w:p w14:paraId="26D3F274" w14:textId="77777777" w:rsidR="00246F0F" w:rsidRDefault="00246F0F" w:rsidP="0012610A">
            <w:pPr>
              <w:spacing w:line="240" w:lineRule="auto"/>
              <w:jc w:val="left"/>
            </w:pPr>
            <w:r>
              <w:t>Performans Ölçütü</w:t>
            </w:r>
          </w:p>
        </w:tc>
        <w:tc>
          <w:tcPr>
            <w:tcW w:w="3771" w:type="dxa"/>
          </w:tcPr>
          <w:p w14:paraId="2C0916C5" w14:textId="77777777" w:rsidR="00246F0F" w:rsidRDefault="00246F0F">
            <w:pPr>
              <w:spacing w:line="240" w:lineRule="auto"/>
              <w:jc w:val="left"/>
            </w:pPr>
            <w:r>
              <w:t>Performans değerlendirme ölçütünün tanımı veya açıklamasıdır.</w:t>
            </w:r>
          </w:p>
        </w:tc>
        <w:tc>
          <w:tcPr>
            <w:tcW w:w="2880" w:type="dxa"/>
          </w:tcPr>
          <w:p w14:paraId="73BB5A1B" w14:textId="77777777" w:rsidR="00246F0F" w:rsidRDefault="005F1F3B">
            <w:pPr>
              <w:spacing w:line="240" w:lineRule="auto"/>
              <w:jc w:val="left"/>
            </w:pPr>
            <w:r>
              <w:t>-</w:t>
            </w:r>
          </w:p>
        </w:tc>
      </w:tr>
      <w:tr w:rsidR="00246F0F" w14:paraId="026558B4" w14:textId="77777777" w:rsidTr="00184908">
        <w:tc>
          <w:tcPr>
            <w:tcW w:w="3249" w:type="dxa"/>
          </w:tcPr>
          <w:p w14:paraId="4C64787E" w14:textId="77777777" w:rsidR="00246F0F" w:rsidRDefault="00246F0F">
            <w:pPr>
              <w:spacing w:line="240" w:lineRule="auto"/>
              <w:jc w:val="left"/>
            </w:pPr>
            <w:r>
              <w:t>Birim</w:t>
            </w:r>
          </w:p>
        </w:tc>
        <w:tc>
          <w:tcPr>
            <w:tcW w:w="3771" w:type="dxa"/>
          </w:tcPr>
          <w:p w14:paraId="456F4587" w14:textId="77777777" w:rsidR="00246F0F" w:rsidRDefault="00E674F2">
            <w:pPr>
              <w:spacing w:line="240" w:lineRule="auto"/>
              <w:jc w:val="left"/>
            </w:pPr>
            <w:r>
              <w:t>Performans değerlendirme ölçütünün hangi birim ile ifade edileceğini ve ölçüleceğini tanımlayan alandır.</w:t>
            </w:r>
          </w:p>
        </w:tc>
        <w:tc>
          <w:tcPr>
            <w:tcW w:w="2880" w:type="dxa"/>
          </w:tcPr>
          <w:p w14:paraId="58CB1805" w14:textId="77777777" w:rsidR="00246F0F" w:rsidRDefault="00246F0F">
            <w:pPr>
              <w:spacing w:line="240" w:lineRule="auto"/>
              <w:jc w:val="left"/>
            </w:pPr>
            <w:r w:rsidRPr="00246F0F">
              <w:t>Yüzde</w:t>
            </w:r>
            <w:r w:rsidR="00197143">
              <w:t>/</w:t>
            </w:r>
            <w:r w:rsidRPr="00246F0F">
              <w:t>Adet</w:t>
            </w:r>
            <w:r w:rsidR="00197143">
              <w:t>/</w:t>
            </w:r>
            <w:r w:rsidRPr="00246F0F">
              <w:t>İkili Değer</w:t>
            </w:r>
            <w:r w:rsidR="00197143">
              <w:t>/</w:t>
            </w:r>
            <w:r w:rsidRPr="00246F0F">
              <w:t>Tutar</w:t>
            </w:r>
            <w:r w:rsidR="00197143">
              <w:t>/</w:t>
            </w:r>
            <w:r w:rsidRPr="00246F0F">
              <w:t>Süre</w:t>
            </w:r>
            <w:r w:rsidR="00197143">
              <w:t>/</w:t>
            </w:r>
            <w:r w:rsidRPr="00246F0F">
              <w:t>İşgücü</w:t>
            </w:r>
          </w:p>
        </w:tc>
      </w:tr>
      <w:tr w:rsidR="00246F0F" w14:paraId="6B8399FC" w14:textId="77777777" w:rsidTr="00184908">
        <w:tc>
          <w:tcPr>
            <w:tcW w:w="3249" w:type="dxa"/>
          </w:tcPr>
          <w:p w14:paraId="05089F8D" w14:textId="77777777" w:rsidR="00246F0F" w:rsidRDefault="00E674F2">
            <w:pPr>
              <w:spacing w:line="240" w:lineRule="auto"/>
              <w:jc w:val="left"/>
            </w:pPr>
            <w:r>
              <w:t>Ölçüm Kriteri</w:t>
            </w:r>
          </w:p>
        </w:tc>
        <w:tc>
          <w:tcPr>
            <w:tcW w:w="3771" w:type="dxa"/>
          </w:tcPr>
          <w:p w14:paraId="36DD9381" w14:textId="0D3C536A" w:rsidR="00246F0F" w:rsidRDefault="00E674F2" w:rsidP="00912F5B">
            <w:pPr>
              <w:spacing w:line="240" w:lineRule="auto"/>
              <w:jc w:val="left"/>
            </w:pPr>
            <w:r w:rsidRPr="00E674F2">
              <w:t>Performans göstergesinin gerçekleşme verilerinde artış veya azalış durumlarından hangisinin performansı göstereceğini ifade ed</w:t>
            </w:r>
            <w:r>
              <w:t>en alandır.</w:t>
            </w:r>
          </w:p>
        </w:tc>
        <w:tc>
          <w:tcPr>
            <w:tcW w:w="2880" w:type="dxa"/>
          </w:tcPr>
          <w:p w14:paraId="6D709DEF" w14:textId="77777777" w:rsidR="00E674F2" w:rsidRDefault="00E674F2">
            <w:pPr>
              <w:spacing w:line="240" w:lineRule="auto"/>
              <w:jc w:val="left"/>
            </w:pPr>
            <w:r>
              <w:t>Artış</w:t>
            </w:r>
            <w:r w:rsidR="00197143">
              <w:t>/</w:t>
            </w:r>
            <w:r>
              <w:t>Azalış</w:t>
            </w:r>
          </w:p>
          <w:p w14:paraId="1467C1D4" w14:textId="77777777" w:rsidR="00246F0F" w:rsidRPr="00E674F2" w:rsidRDefault="00246F0F" w:rsidP="00E674F2">
            <w:pPr>
              <w:spacing w:line="240" w:lineRule="auto"/>
              <w:jc w:val="left"/>
            </w:pPr>
          </w:p>
        </w:tc>
      </w:tr>
      <w:tr w:rsidR="00E674F2" w14:paraId="00E65A7E" w14:textId="77777777" w:rsidTr="00184908">
        <w:tc>
          <w:tcPr>
            <w:tcW w:w="3249" w:type="dxa"/>
          </w:tcPr>
          <w:p w14:paraId="32B74CB0" w14:textId="77777777" w:rsidR="00E674F2" w:rsidRDefault="00E674F2">
            <w:pPr>
              <w:spacing w:line="240" w:lineRule="auto"/>
              <w:jc w:val="left"/>
            </w:pPr>
            <w:r>
              <w:t>Ölçüm Aracı</w:t>
            </w:r>
          </w:p>
        </w:tc>
        <w:tc>
          <w:tcPr>
            <w:tcW w:w="3771" w:type="dxa"/>
          </w:tcPr>
          <w:p w14:paraId="3D05C465" w14:textId="77777777" w:rsidR="00E674F2" w:rsidRPr="00E674F2" w:rsidRDefault="00E674F2" w:rsidP="00E674F2">
            <w:pPr>
              <w:spacing w:line="240" w:lineRule="auto"/>
              <w:jc w:val="left"/>
            </w:pPr>
            <w:r>
              <w:t>Performans ölçümünde kullanılacak araçtır.</w:t>
            </w:r>
          </w:p>
        </w:tc>
        <w:tc>
          <w:tcPr>
            <w:tcW w:w="2880" w:type="dxa"/>
          </w:tcPr>
          <w:p w14:paraId="214C22F8" w14:textId="77777777" w:rsidR="00E674F2" w:rsidRDefault="00C21AAA" w:rsidP="00313469">
            <w:pPr>
              <w:spacing w:line="240" w:lineRule="auto"/>
              <w:jc w:val="left"/>
            </w:pPr>
            <w:r w:rsidRPr="00C21AAA">
              <w:t>Kurumsal Veri, Anket, Sistem Çıktısı</w:t>
            </w:r>
            <w:r>
              <w:rPr>
                <w:rStyle w:val="DipnotBavurusu"/>
              </w:rPr>
              <w:footnoteReference w:id="5"/>
            </w:r>
          </w:p>
        </w:tc>
      </w:tr>
      <w:tr w:rsidR="00246F0F" w14:paraId="7A64B0FE" w14:textId="77777777" w:rsidTr="00184908">
        <w:tc>
          <w:tcPr>
            <w:tcW w:w="3249" w:type="dxa"/>
          </w:tcPr>
          <w:p w14:paraId="202A3173" w14:textId="77777777" w:rsidR="00246F0F" w:rsidRDefault="00E674F2">
            <w:pPr>
              <w:spacing w:line="240" w:lineRule="auto"/>
              <w:jc w:val="left"/>
            </w:pPr>
            <w:r>
              <w:t>Başlangıç Değeri</w:t>
            </w:r>
          </w:p>
        </w:tc>
        <w:tc>
          <w:tcPr>
            <w:tcW w:w="3771" w:type="dxa"/>
          </w:tcPr>
          <w:p w14:paraId="0DB7B98F" w14:textId="77777777" w:rsidR="00246F0F" w:rsidRDefault="00E674F2">
            <w:pPr>
              <w:spacing w:line="240" w:lineRule="auto"/>
              <w:jc w:val="left"/>
            </w:pPr>
            <w:r>
              <w:t>Performans değerlendirme ölçütünün proje başlamadan önceki ilk değeridir.</w:t>
            </w:r>
          </w:p>
        </w:tc>
        <w:tc>
          <w:tcPr>
            <w:tcW w:w="2880" w:type="dxa"/>
          </w:tcPr>
          <w:p w14:paraId="5C566B71" w14:textId="77777777" w:rsidR="00246F0F" w:rsidRDefault="00C21AAA">
            <w:pPr>
              <w:spacing w:line="240" w:lineRule="auto"/>
              <w:jc w:val="left"/>
            </w:pPr>
            <w:r>
              <w:t>-</w:t>
            </w:r>
          </w:p>
        </w:tc>
      </w:tr>
      <w:tr w:rsidR="00246F0F" w14:paraId="1E174F0E" w14:textId="77777777" w:rsidTr="00184908">
        <w:tc>
          <w:tcPr>
            <w:tcW w:w="3249" w:type="dxa"/>
          </w:tcPr>
          <w:p w14:paraId="03E6E7D4" w14:textId="77777777" w:rsidR="00246F0F" w:rsidRDefault="00E674F2">
            <w:pPr>
              <w:spacing w:line="240" w:lineRule="auto"/>
              <w:jc w:val="left"/>
            </w:pPr>
            <w:r>
              <w:t>Hedef Değer</w:t>
            </w:r>
          </w:p>
        </w:tc>
        <w:tc>
          <w:tcPr>
            <w:tcW w:w="3771" w:type="dxa"/>
          </w:tcPr>
          <w:p w14:paraId="4C5864B1" w14:textId="77777777" w:rsidR="00246F0F" w:rsidRDefault="00E674F2" w:rsidP="00E674F2">
            <w:pPr>
              <w:spacing w:line="240" w:lineRule="auto"/>
              <w:jc w:val="left"/>
            </w:pPr>
            <w:r>
              <w:t xml:space="preserve">Performans değerlendirme ölçütünün proje başarıyla tamamlandıktan sonraki hedeflenen değeridir. </w:t>
            </w:r>
          </w:p>
        </w:tc>
        <w:tc>
          <w:tcPr>
            <w:tcW w:w="2880" w:type="dxa"/>
          </w:tcPr>
          <w:p w14:paraId="761BA860" w14:textId="77777777" w:rsidR="00246F0F" w:rsidRDefault="00C21AAA">
            <w:pPr>
              <w:spacing w:line="240" w:lineRule="auto"/>
              <w:jc w:val="left"/>
            </w:pPr>
            <w:r>
              <w:t>-</w:t>
            </w:r>
          </w:p>
        </w:tc>
      </w:tr>
      <w:tr w:rsidR="00E674F2" w14:paraId="0882BEC1" w14:textId="77777777" w:rsidTr="00184908">
        <w:tc>
          <w:tcPr>
            <w:tcW w:w="3249" w:type="dxa"/>
          </w:tcPr>
          <w:p w14:paraId="7F40A060" w14:textId="77777777" w:rsidR="00E674F2" w:rsidRDefault="00E674F2">
            <w:pPr>
              <w:spacing w:line="240" w:lineRule="auto"/>
              <w:jc w:val="left"/>
            </w:pPr>
            <w:r>
              <w:t>Gerçekleşen Değer</w:t>
            </w:r>
          </w:p>
        </w:tc>
        <w:tc>
          <w:tcPr>
            <w:tcW w:w="3771" w:type="dxa"/>
          </w:tcPr>
          <w:p w14:paraId="6D559056" w14:textId="77777777" w:rsidR="00E674F2" w:rsidRDefault="00E674F2">
            <w:pPr>
              <w:spacing w:line="240" w:lineRule="auto"/>
              <w:jc w:val="left"/>
            </w:pPr>
            <w:r w:rsidRPr="00E674F2">
              <w:t>Performans göstergesinin ilgili izleme dönemi için gerçekleşen değeridir.</w:t>
            </w:r>
          </w:p>
        </w:tc>
        <w:tc>
          <w:tcPr>
            <w:tcW w:w="2880" w:type="dxa"/>
          </w:tcPr>
          <w:p w14:paraId="068F310D" w14:textId="77777777" w:rsidR="00C21AAA" w:rsidRDefault="00C21AAA">
            <w:pPr>
              <w:spacing w:line="240" w:lineRule="auto"/>
              <w:jc w:val="left"/>
            </w:pPr>
          </w:p>
          <w:p w14:paraId="3E59724D" w14:textId="77777777" w:rsidR="00E674F2" w:rsidRPr="00C21AAA" w:rsidRDefault="00C21AAA" w:rsidP="00C21AAA">
            <w:pPr>
              <w:jc w:val="left"/>
            </w:pPr>
            <w:r>
              <w:t>-</w:t>
            </w:r>
          </w:p>
        </w:tc>
      </w:tr>
    </w:tbl>
    <w:p w14:paraId="1ADCB03B" w14:textId="77777777" w:rsidR="00246F0F" w:rsidRDefault="00246F0F">
      <w:pPr>
        <w:spacing w:line="240" w:lineRule="auto"/>
        <w:jc w:val="left"/>
      </w:pPr>
    </w:p>
    <w:p w14:paraId="1F61912A" w14:textId="77777777" w:rsidR="00EB0C67" w:rsidRDefault="00EB0C67">
      <w:pPr>
        <w:spacing w:line="240" w:lineRule="auto"/>
        <w:jc w:val="left"/>
      </w:pPr>
      <w:r>
        <w:br w:type="page"/>
      </w:r>
    </w:p>
    <w:p w14:paraId="7D0AC7E7" w14:textId="77777777" w:rsidR="005A53F6" w:rsidRPr="00BE028C" w:rsidRDefault="005A53F6" w:rsidP="00BE028C">
      <w:pPr>
        <w:pStyle w:val="G222Heading2"/>
        <w:rPr>
          <w:rFonts w:cs="Arial"/>
        </w:rPr>
      </w:pPr>
      <w:bookmarkStart w:id="288" w:name="_Ref445822765"/>
      <w:bookmarkStart w:id="289" w:name="_Toc447179344"/>
      <w:bookmarkStart w:id="290" w:name="_Toc449680696"/>
      <w:bookmarkStart w:id="291" w:name="_Toc485995156"/>
      <w:bookmarkStart w:id="292" w:name="_Toc440460371"/>
      <w:r w:rsidRPr="00BE028C">
        <w:rPr>
          <w:rFonts w:cs="Arial"/>
        </w:rPr>
        <w:lastRenderedPageBreak/>
        <w:t>FİZİBİLİTE ETÜDÜ</w:t>
      </w:r>
      <w:bookmarkEnd w:id="288"/>
      <w:bookmarkEnd w:id="289"/>
      <w:bookmarkEnd w:id="290"/>
      <w:bookmarkEnd w:id="291"/>
    </w:p>
    <w:p w14:paraId="21A3EC58" w14:textId="77777777" w:rsidR="005A53F6" w:rsidRDefault="005A53F6" w:rsidP="00E12E9F">
      <w:pPr>
        <w:spacing w:after="240"/>
      </w:pPr>
      <w:r>
        <w:t>Fizibilite etütleri, kesin yatırım kararının verilmesinden ve uygulama projelerinin hazırlanmasından önce yapılan ve projelerin teknik, ticari, finansal, ekonomik, sosyal ve kurumsal yapılabilirliklerini analiz eden kapsamlı bir çalışmadır. Fizibilite etüdünün başarılı bir şekilde hazırlanması, yalnızca analiz aşamasıyla sınırlı kalmayıp aynı zamanda projenin uygulama aşamasında da önemli rol oynamaktadır. Proje uygulamasını yönlendirecek olan ana çizgiler proje fizibilite etüdü hazırlama aşamasında belirginleşir. Bu çerçevede, proje hazırlama sürecine özel bir önem verilmeli ve sonradan giderilmesi mümkün olmayacak veya son derece maliyetli olacak hataları ortadan kaldıracak</w:t>
      </w:r>
      <w:r w:rsidR="00FD7B02">
        <w:t xml:space="preserve"> şekilde hazırlık yapılmalıdır.</w:t>
      </w:r>
    </w:p>
    <w:p w14:paraId="28AEB686" w14:textId="0F8877CC" w:rsidR="00FD7B02" w:rsidRDefault="00FD7B02" w:rsidP="00FD7B02">
      <w:pPr>
        <w:spacing w:after="240"/>
        <w:rPr>
          <w:color w:val="000000"/>
        </w:rPr>
      </w:pPr>
      <w:r>
        <w:rPr>
          <w:color w:val="000000"/>
        </w:rPr>
        <w:t>Teklif edilecek fizibilite raporu gerektiren BİT projeleri için fizibilite etüdü çalışması kurumun</w:t>
      </w:r>
      <w:r w:rsidR="00197143">
        <w:rPr>
          <w:rFonts w:cs="Arial"/>
        </w:rPr>
        <w:t>/</w:t>
      </w:r>
      <w:r w:rsidR="00CE5ECC">
        <w:rPr>
          <w:rFonts w:cs="Arial"/>
        </w:rPr>
        <w:t>kuruluşun</w:t>
      </w:r>
      <w:r>
        <w:rPr>
          <w:color w:val="000000"/>
        </w:rPr>
        <w:t xml:space="preserve"> kendi tarafından yapılabileceği gibi, hizmet alımıyla yapılacak fizibilite etüt çalışmaları Yatırım Programında </w:t>
      </w:r>
      <w:r w:rsidR="003F7748">
        <w:rPr>
          <w:color w:val="000000"/>
        </w:rPr>
        <w:t>“</w:t>
      </w:r>
      <w:r w:rsidR="003F7748">
        <w:rPr>
          <w:rFonts w:cs="Arial"/>
          <w:color w:val="000000"/>
          <w:szCs w:val="20"/>
        </w:rPr>
        <w:t>Etüt Proje</w:t>
      </w:r>
      <w:r w:rsidR="003F7748" w:rsidRPr="00D92437">
        <w:rPr>
          <w:rFonts w:cs="Arial"/>
          <w:color w:val="000000"/>
          <w:szCs w:val="20"/>
        </w:rPr>
        <w:t>”</w:t>
      </w:r>
      <w:r w:rsidR="003F7748">
        <w:rPr>
          <w:rFonts w:cs="Arial"/>
          <w:color w:val="000000"/>
          <w:szCs w:val="20"/>
        </w:rPr>
        <w:t xml:space="preserve"> ana yatırım türü altındaki yatırım türleri </w:t>
      </w:r>
      <w:r>
        <w:rPr>
          <w:color w:val="000000"/>
        </w:rPr>
        <w:t xml:space="preserve">kapsamında kaynak tahsisi ile yürütülmektedir. Bu nedenle fizibilite etüdü için gerçekleştirilecek projelerde yatırım türü </w:t>
      </w:r>
      <w:r w:rsidR="003F7748">
        <w:rPr>
          <w:color w:val="000000"/>
        </w:rPr>
        <w:t>“</w:t>
      </w:r>
      <w:r w:rsidR="003F7748">
        <w:rPr>
          <w:rFonts w:cs="Arial"/>
          <w:color w:val="000000"/>
          <w:szCs w:val="20"/>
        </w:rPr>
        <w:t>Etüt Proje</w:t>
      </w:r>
      <w:r w:rsidR="003F7748" w:rsidRPr="00D92437">
        <w:rPr>
          <w:rFonts w:cs="Arial"/>
          <w:color w:val="000000"/>
          <w:szCs w:val="20"/>
        </w:rPr>
        <w:t>”</w:t>
      </w:r>
      <w:r w:rsidR="003F7748">
        <w:rPr>
          <w:rFonts w:cs="Arial"/>
          <w:color w:val="000000"/>
          <w:szCs w:val="20"/>
        </w:rPr>
        <w:t xml:space="preserve"> ana yatırım türü altındaki yatırım türlerinden</w:t>
      </w:r>
      <w:r>
        <w:rPr>
          <w:color w:val="000000"/>
        </w:rPr>
        <w:t xml:space="preserve"> seçilmelidir.</w:t>
      </w:r>
    </w:p>
    <w:p w14:paraId="0F6C4DB6" w14:textId="22365F5D" w:rsidR="00FD7B02" w:rsidRDefault="003F7748" w:rsidP="00276A4B">
      <w:pPr>
        <w:spacing w:after="240"/>
      </w:pPr>
      <w:r>
        <w:object w:dxaOrig="12369" w:dyaOrig="3825" w14:anchorId="7182FE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pt;height:155.75pt" o:ole="">
            <v:imagedata r:id="rId16" o:title=""/>
          </v:shape>
          <o:OLEObject Type="Embed" ProgID="Visio.Drawing.11" ShapeID="_x0000_i1025" DrawAspect="Content" ObjectID="_1562054961" r:id="rId17"/>
        </w:object>
      </w:r>
    </w:p>
    <w:p w14:paraId="48EDE747" w14:textId="4BD1FE1B" w:rsidR="00FD7B02" w:rsidRDefault="00FD7B02" w:rsidP="00FD7B02">
      <w:pPr>
        <w:pStyle w:val="ResimYazs"/>
        <w:spacing w:before="240"/>
        <w:rPr>
          <w:color w:val="000000"/>
        </w:rPr>
      </w:pPr>
      <w:bookmarkStart w:id="293" w:name="_Toc485995161"/>
      <w:r>
        <w:t xml:space="preserve">Şekil </w:t>
      </w:r>
      <w:r>
        <w:fldChar w:fldCharType="begin"/>
      </w:r>
      <w:r>
        <w:instrText xml:space="preserve"> SEQ Şekil \* ARABIC </w:instrText>
      </w:r>
      <w:r>
        <w:fldChar w:fldCharType="separate"/>
      </w:r>
      <w:r w:rsidR="00FB3D20">
        <w:rPr>
          <w:noProof/>
        </w:rPr>
        <w:t>2</w:t>
      </w:r>
      <w:r>
        <w:fldChar w:fldCharType="end"/>
      </w:r>
      <w:r w:rsidR="00EC2A70">
        <w:t>.</w:t>
      </w:r>
      <w:r>
        <w:t xml:space="preserve"> </w:t>
      </w:r>
      <w:r w:rsidR="003F7748">
        <w:t>Etüt Projeler</w:t>
      </w:r>
      <w:r>
        <w:t xml:space="preserve"> için Yatırım Tür</w:t>
      </w:r>
      <w:r w:rsidR="003F7748">
        <w:t>leri</w:t>
      </w:r>
      <w:bookmarkEnd w:id="293"/>
    </w:p>
    <w:p w14:paraId="69CE766B" w14:textId="77777777" w:rsidR="000A5A88" w:rsidRDefault="00091FBC" w:rsidP="00876145">
      <w:pPr>
        <w:spacing w:before="240" w:after="240"/>
      </w:pPr>
      <w:r>
        <w:t xml:space="preserve">Fizibilite etüdü gerektiren projeler için proje teklifi yapılırken EK </w:t>
      </w:r>
      <w:r w:rsidR="004974B8">
        <w:t>A</w:t>
      </w:r>
      <w:r>
        <w:t xml:space="preserve">2 olarak verilen “Fizibilite Etüdü Gerektiren Proje Teklif </w:t>
      </w:r>
      <w:r w:rsidRPr="009C24EE">
        <w:t>Formu Şablonu</w:t>
      </w:r>
      <w:r>
        <w:t>” doldurularak iletilmelidir</w:t>
      </w:r>
      <w:r w:rsidR="00876145">
        <w:t>.</w:t>
      </w:r>
    </w:p>
    <w:p w14:paraId="30A1C8BB" w14:textId="77777777" w:rsidR="00511D1C" w:rsidRDefault="00511D1C">
      <w:pPr>
        <w:spacing w:line="240" w:lineRule="auto"/>
        <w:jc w:val="left"/>
      </w:pPr>
      <w:r>
        <w:br w:type="page"/>
      </w:r>
    </w:p>
    <w:p w14:paraId="499E69F3" w14:textId="77777777" w:rsidR="00517C37" w:rsidRPr="00506691" w:rsidRDefault="00517C37" w:rsidP="009F34EA">
      <w:pPr>
        <w:pStyle w:val="G222Heading1"/>
        <w:rPr>
          <w:color w:val="76923C" w:themeColor="accent3" w:themeShade="BF"/>
        </w:rPr>
      </w:pPr>
      <w:bookmarkStart w:id="294" w:name="_Toc447179345"/>
      <w:bookmarkStart w:id="295" w:name="_Toc449680697"/>
      <w:bookmarkStart w:id="296" w:name="_Toc485995157"/>
      <w:bookmarkEnd w:id="292"/>
      <w:r w:rsidRPr="00506691">
        <w:rPr>
          <w:color w:val="76923C" w:themeColor="accent3" w:themeShade="BF"/>
        </w:rPr>
        <w:lastRenderedPageBreak/>
        <w:t>EKLER</w:t>
      </w:r>
      <w:bookmarkEnd w:id="294"/>
      <w:bookmarkEnd w:id="295"/>
      <w:bookmarkEnd w:id="296"/>
    </w:p>
    <w:p w14:paraId="66CBB4D9" w14:textId="3504EAC8" w:rsidR="00517C37" w:rsidRPr="00DB6207" w:rsidRDefault="00F94C2F" w:rsidP="00DB6207">
      <w:pPr>
        <w:pStyle w:val="G222Heading2"/>
        <w:rPr>
          <w:rFonts w:cs="Arial"/>
        </w:rPr>
      </w:pPr>
      <w:bookmarkStart w:id="297" w:name="_Toc447179346"/>
      <w:bookmarkStart w:id="298" w:name="_Ref449680063"/>
      <w:bookmarkStart w:id="299" w:name="_Toc449680698"/>
      <w:bookmarkStart w:id="300" w:name="_Toc485995158"/>
      <w:r w:rsidRPr="00DB6207">
        <w:rPr>
          <w:rFonts w:cs="Arial"/>
        </w:rPr>
        <w:t>Sektör</w:t>
      </w:r>
      <w:r w:rsidR="00197143" w:rsidRPr="00DB6207">
        <w:rPr>
          <w:rFonts w:cs="Arial"/>
        </w:rPr>
        <w:t>/</w:t>
      </w:r>
      <w:r w:rsidRPr="00DB6207">
        <w:rPr>
          <w:rFonts w:cs="Arial"/>
        </w:rPr>
        <w:t>Alt Sektör Tablosu</w:t>
      </w:r>
      <w:bookmarkEnd w:id="297"/>
      <w:bookmarkEnd w:id="298"/>
      <w:bookmarkEnd w:id="299"/>
      <w:bookmarkEnd w:id="300"/>
    </w:p>
    <w:tbl>
      <w:tblPr>
        <w:tblStyle w:val="TabloKlavuzu"/>
        <w:tblW w:w="4893" w:type="pct"/>
        <w:tblInd w:w="108" w:type="dxa"/>
        <w:tblLook w:val="04A0" w:firstRow="1" w:lastRow="0" w:firstColumn="1" w:lastColumn="0" w:noHBand="0" w:noVBand="1"/>
      </w:tblPr>
      <w:tblGrid>
        <w:gridCol w:w="4103"/>
        <w:gridCol w:w="5797"/>
      </w:tblGrid>
      <w:tr w:rsidR="00301CDF" w:rsidRPr="003D4AA0" w14:paraId="706D0A8B" w14:textId="77777777" w:rsidTr="00506691">
        <w:trPr>
          <w:tblHeader/>
        </w:trPr>
        <w:tc>
          <w:tcPr>
            <w:tcW w:w="2072" w:type="pct"/>
            <w:shd w:val="clear" w:color="auto" w:fill="BFBFBF" w:themeFill="background1" w:themeFillShade="BF"/>
          </w:tcPr>
          <w:p w14:paraId="2FE5E1C5" w14:textId="77777777" w:rsidR="00301CDF" w:rsidRPr="003D4AA0" w:rsidRDefault="00301CDF" w:rsidP="009F34EA">
            <w:pPr>
              <w:rPr>
                <w:b/>
              </w:rPr>
            </w:pPr>
            <w:r w:rsidRPr="003D4AA0">
              <w:rPr>
                <w:b/>
              </w:rPr>
              <w:t xml:space="preserve">Sektör </w:t>
            </w:r>
          </w:p>
        </w:tc>
        <w:tc>
          <w:tcPr>
            <w:tcW w:w="2928" w:type="pct"/>
            <w:shd w:val="clear" w:color="auto" w:fill="BFBFBF" w:themeFill="background1" w:themeFillShade="BF"/>
          </w:tcPr>
          <w:p w14:paraId="2112FC7D" w14:textId="77777777" w:rsidR="00301CDF" w:rsidRPr="003D4AA0" w:rsidRDefault="00301CDF" w:rsidP="009F34EA">
            <w:pPr>
              <w:rPr>
                <w:b/>
              </w:rPr>
            </w:pPr>
            <w:r w:rsidRPr="003D4AA0">
              <w:rPr>
                <w:b/>
              </w:rPr>
              <w:t>Alt Sektör</w:t>
            </w:r>
          </w:p>
        </w:tc>
      </w:tr>
      <w:tr w:rsidR="00301CDF" w:rsidRPr="003C4A98" w14:paraId="4AB8D448" w14:textId="77777777" w:rsidTr="00184908">
        <w:tc>
          <w:tcPr>
            <w:tcW w:w="2072" w:type="pct"/>
          </w:tcPr>
          <w:p w14:paraId="223A6D1C" w14:textId="77777777" w:rsidR="00301CDF" w:rsidRPr="003D4AA0" w:rsidRDefault="00301CDF" w:rsidP="009F34EA">
            <w:pPr>
              <w:rPr>
                <w:rFonts w:eastAsia="MS Mincho"/>
              </w:rPr>
            </w:pPr>
            <w:r w:rsidRPr="003D4AA0">
              <w:rPr>
                <w:rFonts w:eastAsia="MS Mincho"/>
              </w:rPr>
              <w:t>Tarım</w:t>
            </w:r>
          </w:p>
        </w:tc>
        <w:tc>
          <w:tcPr>
            <w:tcW w:w="2928" w:type="pct"/>
          </w:tcPr>
          <w:p w14:paraId="36789354" w14:textId="77777777" w:rsidR="00301CDF" w:rsidRPr="003D4AA0" w:rsidRDefault="00301CDF" w:rsidP="009F34EA">
            <w:pPr>
              <w:rPr>
                <w:rFonts w:eastAsia="MS Mincho"/>
              </w:rPr>
            </w:pPr>
            <w:r w:rsidRPr="003D4AA0">
              <w:rPr>
                <w:rFonts w:eastAsia="MS Mincho"/>
              </w:rPr>
              <w:t>Sulama</w:t>
            </w:r>
          </w:p>
        </w:tc>
      </w:tr>
      <w:tr w:rsidR="00301CDF" w:rsidRPr="003C4A98" w14:paraId="70D0B010" w14:textId="77777777" w:rsidTr="00184908">
        <w:tc>
          <w:tcPr>
            <w:tcW w:w="2072" w:type="pct"/>
          </w:tcPr>
          <w:p w14:paraId="2FB4B509" w14:textId="77777777" w:rsidR="00301CDF" w:rsidRPr="003D4AA0" w:rsidRDefault="00301CDF" w:rsidP="009F34EA">
            <w:pPr>
              <w:rPr>
                <w:rFonts w:eastAsia="MS Mincho"/>
              </w:rPr>
            </w:pPr>
            <w:r w:rsidRPr="003D4AA0">
              <w:rPr>
                <w:rFonts w:eastAsia="MS Mincho"/>
              </w:rPr>
              <w:t xml:space="preserve">Tarım </w:t>
            </w:r>
          </w:p>
        </w:tc>
        <w:tc>
          <w:tcPr>
            <w:tcW w:w="2928" w:type="pct"/>
          </w:tcPr>
          <w:p w14:paraId="4291DCCE" w14:textId="77777777" w:rsidR="00301CDF" w:rsidRPr="003D4AA0" w:rsidRDefault="00301CDF" w:rsidP="009F34EA">
            <w:pPr>
              <w:rPr>
                <w:rFonts w:eastAsia="MS Mincho"/>
              </w:rPr>
            </w:pPr>
            <w:r w:rsidRPr="003D4AA0">
              <w:rPr>
                <w:rFonts w:eastAsia="MS Mincho"/>
              </w:rPr>
              <w:t>Su Ürünleri</w:t>
            </w:r>
          </w:p>
        </w:tc>
      </w:tr>
      <w:tr w:rsidR="00301CDF" w:rsidRPr="003C4A98" w14:paraId="56D3F98A" w14:textId="77777777" w:rsidTr="00184908">
        <w:tc>
          <w:tcPr>
            <w:tcW w:w="2072" w:type="pct"/>
          </w:tcPr>
          <w:p w14:paraId="10FF3EDD" w14:textId="77777777" w:rsidR="00301CDF" w:rsidRPr="003D4AA0" w:rsidRDefault="00301CDF" w:rsidP="009F34EA">
            <w:pPr>
              <w:rPr>
                <w:rFonts w:eastAsia="MS Mincho"/>
              </w:rPr>
            </w:pPr>
            <w:r w:rsidRPr="003D4AA0">
              <w:rPr>
                <w:rFonts w:eastAsia="MS Mincho"/>
              </w:rPr>
              <w:t>Madencilik</w:t>
            </w:r>
          </w:p>
        </w:tc>
        <w:tc>
          <w:tcPr>
            <w:tcW w:w="2928" w:type="pct"/>
          </w:tcPr>
          <w:p w14:paraId="2B1B713D" w14:textId="77777777" w:rsidR="00301CDF" w:rsidRPr="003D4AA0" w:rsidRDefault="00301CDF" w:rsidP="009F34EA">
            <w:pPr>
              <w:rPr>
                <w:rFonts w:eastAsia="MS Mincho"/>
              </w:rPr>
            </w:pPr>
            <w:r w:rsidRPr="003D4AA0">
              <w:rPr>
                <w:rFonts w:eastAsia="MS Mincho"/>
              </w:rPr>
              <w:t>-</w:t>
            </w:r>
          </w:p>
        </w:tc>
      </w:tr>
      <w:tr w:rsidR="00301CDF" w:rsidRPr="003C4A98" w14:paraId="4174735B" w14:textId="77777777" w:rsidTr="00184908">
        <w:tc>
          <w:tcPr>
            <w:tcW w:w="2072" w:type="pct"/>
          </w:tcPr>
          <w:p w14:paraId="1D190ECF" w14:textId="77777777" w:rsidR="00301CDF" w:rsidRPr="003D4AA0" w:rsidRDefault="00301CDF" w:rsidP="009F34EA">
            <w:pPr>
              <w:rPr>
                <w:rFonts w:eastAsia="MS Mincho"/>
              </w:rPr>
            </w:pPr>
            <w:r w:rsidRPr="003D4AA0">
              <w:rPr>
                <w:rFonts w:eastAsia="MS Mincho"/>
              </w:rPr>
              <w:t>İmalat</w:t>
            </w:r>
          </w:p>
        </w:tc>
        <w:tc>
          <w:tcPr>
            <w:tcW w:w="2928" w:type="pct"/>
          </w:tcPr>
          <w:p w14:paraId="6559CF59" w14:textId="77777777" w:rsidR="00301CDF" w:rsidRPr="003D4AA0" w:rsidRDefault="00301CDF" w:rsidP="009F34EA">
            <w:pPr>
              <w:rPr>
                <w:rFonts w:eastAsia="MS Mincho"/>
              </w:rPr>
            </w:pPr>
            <w:r w:rsidRPr="003D4AA0">
              <w:rPr>
                <w:rFonts w:eastAsia="MS Mincho"/>
              </w:rPr>
              <w:t>-</w:t>
            </w:r>
          </w:p>
        </w:tc>
      </w:tr>
      <w:tr w:rsidR="00301CDF" w:rsidRPr="003C4A98" w14:paraId="20953742" w14:textId="77777777" w:rsidTr="00184908">
        <w:tc>
          <w:tcPr>
            <w:tcW w:w="2072" w:type="pct"/>
          </w:tcPr>
          <w:p w14:paraId="2B7A44B9" w14:textId="77777777" w:rsidR="00301CDF" w:rsidRPr="003D4AA0" w:rsidRDefault="00301CDF" w:rsidP="009F34EA">
            <w:pPr>
              <w:rPr>
                <w:rFonts w:eastAsia="MS Mincho"/>
              </w:rPr>
            </w:pPr>
            <w:r w:rsidRPr="003D4AA0">
              <w:rPr>
                <w:rFonts w:eastAsia="MS Mincho"/>
              </w:rPr>
              <w:t>Enerji</w:t>
            </w:r>
          </w:p>
        </w:tc>
        <w:tc>
          <w:tcPr>
            <w:tcW w:w="2928" w:type="pct"/>
          </w:tcPr>
          <w:p w14:paraId="0CAB3ECF" w14:textId="77777777" w:rsidR="00301CDF" w:rsidRPr="003D4AA0" w:rsidRDefault="00301CDF" w:rsidP="009F34EA">
            <w:pPr>
              <w:rPr>
                <w:rFonts w:eastAsia="MS Mincho"/>
              </w:rPr>
            </w:pPr>
            <w:r w:rsidRPr="003D4AA0">
              <w:rPr>
                <w:rFonts w:eastAsia="MS Mincho"/>
              </w:rPr>
              <w:t>-</w:t>
            </w:r>
          </w:p>
        </w:tc>
      </w:tr>
      <w:tr w:rsidR="00301CDF" w:rsidRPr="003C4A98" w14:paraId="102298E9" w14:textId="77777777" w:rsidTr="00184908">
        <w:tc>
          <w:tcPr>
            <w:tcW w:w="2072" w:type="pct"/>
          </w:tcPr>
          <w:p w14:paraId="1775B153" w14:textId="77777777" w:rsidR="00301CDF" w:rsidRPr="003D4AA0" w:rsidRDefault="00301CDF" w:rsidP="009F34EA">
            <w:pPr>
              <w:rPr>
                <w:rFonts w:eastAsia="MS Mincho"/>
              </w:rPr>
            </w:pPr>
            <w:r w:rsidRPr="003D4AA0">
              <w:rPr>
                <w:rFonts w:eastAsia="MS Mincho"/>
              </w:rPr>
              <w:t>Ulaştırma</w:t>
            </w:r>
          </w:p>
        </w:tc>
        <w:tc>
          <w:tcPr>
            <w:tcW w:w="2928" w:type="pct"/>
          </w:tcPr>
          <w:p w14:paraId="19208888" w14:textId="77777777" w:rsidR="00301CDF" w:rsidRPr="003D4AA0" w:rsidRDefault="00301CDF" w:rsidP="009F34EA">
            <w:pPr>
              <w:rPr>
                <w:rFonts w:eastAsia="MS Mincho"/>
              </w:rPr>
            </w:pPr>
            <w:r w:rsidRPr="003D4AA0">
              <w:rPr>
                <w:rFonts w:eastAsia="MS Mincho"/>
              </w:rPr>
              <w:t>Otoyol</w:t>
            </w:r>
          </w:p>
        </w:tc>
      </w:tr>
      <w:tr w:rsidR="00301CDF" w:rsidRPr="003C4A98" w14:paraId="702D67D9" w14:textId="77777777" w:rsidTr="00184908">
        <w:tc>
          <w:tcPr>
            <w:tcW w:w="2072" w:type="pct"/>
          </w:tcPr>
          <w:p w14:paraId="1A50CB68" w14:textId="77777777" w:rsidR="00301CDF" w:rsidRPr="003D4AA0" w:rsidRDefault="00301CDF" w:rsidP="009F34EA">
            <w:pPr>
              <w:rPr>
                <w:rFonts w:eastAsia="MS Mincho"/>
              </w:rPr>
            </w:pPr>
            <w:r w:rsidRPr="003D4AA0">
              <w:rPr>
                <w:rFonts w:eastAsia="MS Mincho"/>
              </w:rPr>
              <w:t>Ulaştırma</w:t>
            </w:r>
          </w:p>
        </w:tc>
        <w:tc>
          <w:tcPr>
            <w:tcW w:w="2928" w:type="pct"/>
          </w:tcPr>
          <w:p w14:paraId="2898276E" w14:textId="77777777" w:rsidR="00301CDF" w:rsidRPr="003D4AA0" w:rsidRDefault="00301CDF" w:rsidP="009F34EA">
            <w:pPr>
              <w:rPr>
                <w:rFonts w:eastAsia="MS Mincho"/>
              </w:rPr>
            </w:pPr>
            <w:r w:rsidRPr="003D4AA0">
              <w:rPr>
                <w:rFonts w:eastAsia="MS Mincho"/>
              </w:rPr>
              <w:t>Karayolu</w:t>
            </w:r>
          </w:p>
        </w:tc>
      </w:tr>
      <w:tr w:rsidR="00301CDF" w:rsidRPr="003C4A98" w14:paraId="0E6673F5" w14:textId="77777777" w:rsidTr="00184908">
        <w:tc>
          <w:tcPr>
            <w:tcW w:w="2072" w:type="pct"/>
          </w:tcPr>
          <w:p w14:paraId="18F5D536" w14:textId="77777777" w:rsidR="00301CDF" w:rsidRPr="003D4AA0" w:rsidRDefault="00301CDF" w:rsidP="009F34EA">
            <w:pPr>
              <w:rPr>
                <w:rFonts w:eastAsia="MS Mincho"/>
              </w:rPr>
            </w:pPr>
            <w:r w:rsidRPr="003D4AA0">
              <w:rPr>
                <w:rFonts w:eastAsia="MS Mincho"/>
              </w:rPr>
              <w:t xml:space="preserve">Ulaştırma </w:t>
            </w:r>
          </w:p>
        </w:tc>
        <w:tc>
          <w:tcPr>
            <w:tcW w:w="2928" w:type="pct"/>
          </w:tcPr>
          <w:p w14:paraId="2A014951" w14:textId="77777777" w:rsidR="00301CDF" w:rsidRPr="003D4AA0" w:rsidRDefault="00301CDF" w:rsidP="009F34EA">
            <w:pPr>
              <w:rPr>
                <w:rFonts w:eastAsia="MS Mincho"/>
              </w:rPr>
            </w:pPr>
            <w:r w:rsidRPr="003D4AA0">
              <w:rPr>
                <w:rFonts w:eastAsia="MS Mincho"/>
              </w:rPr>
              <w:t>Demiryolu</w:t>
            </w:r>
          </w:p>
        </w:tc>
      </w:tr>
      <w:tr w:rsidR="00301CDF" w:rsidRPr="003C4A98" w14:paraId="4C0F1033" w14:textId="77777777" w:rsidTr="00184908">
        <w:tc>
          <w:tcPr>
            <w:tcW w:w="2072" w:type="pct"/>
          </w:tcPr>
          <w:p w14:paraId="0B7B3514" w14:textId="77777777" w:rsidR="00301CDF" w:rsidRPr="003D4AA0" w:rsidRDefault="00301CDF" w:rsidP="009F34EA">
            <w:pPr>
              <w:rPr>
                <w:rFonts w:eastAsia="MS Mincho"/>
              </w:rPr>
            </w:pPr>
            <w:r w:rsidRPr="003D4AA0">
              <w:rPr>
                <w:rFonts w:eastAsia="MS Mincho"/>
              </w:rPr>
              <w:t xml:space="preserve">Ulaştırma </w:t>
            </w:r>
          </w:p>
        </w:tc>
        <w:tc>
          <w:tcPr>
            <w:tcW w:w="2928" w:type="pct"/>
          </w:tcPr>
          <w:p w14:paraId="10B00727" w14:textId="77777777" w:rsidR="00301CDF" w:rsidRPr="003D4AA0" w:rsidRDefault="00301CDF" w:rsidP="009F34EA">
            <w:pPr>
              <w:rPr>
                <w:rFonts w:eastAsia="MS Mincho"/>
              </w:rPr>
            </w:pPr>
            <w:r w:rsidRPr="003D4AA0">
              <w:rPr>
                <w:rFonts w:eastAsia="MS Mincho"/>
              </w:rPr>
              <w:t>Denizyolu</w:t>
            </w:r>
          </w:p>
        </w:tc>
      </w:tr>
      <w:tr w:rsidR="00301CDF" w:rsidRPr="003C4A98" w14:paraId="6685A375" w14:textId="77777777" w:rsidTr="00184908">
        <w:tc>
          <w:tcPr>
            <w:tcW w:w="2072" w:type="pct"/>
          </w:tcPr>
          <w:p w14:paraId="78ED54BB" w14:textId="77777777" w:rsidR="00301CDF" w:rsidRPr="003D4AA0" w:rsidRDefault="00301CDF" w:rsidP="009F34EA">
            <w:pPr>
              <w:rPr>
                <w:rFonts w:eastAsia="MS Mincho"/>
              </w:rPr>
            </w:pPr>
            <w:r w:rsidRPr="003D4AA0">
              <w:rPr>
                <w:rFonts w:eastAsia="MS Mincho"/>
              </w:rPr>
              <w:t xml:space="preserve">Ulaştırma </w:t>
            </w:r>
          </w:p>
        </w:tc>
        <w:tc>
          <w:tcPr>
            <w:tcW w:w="2928" w:type="pct"/>
          </w:tcPr>
          <w:p w14:paraId="43D892D4" w14:textId="77777777" w:rsidR="00301CDF" w:rsidRPr="003D4AA0" w:rsidRDefault="00301CDF" w:rsidP="009F34EA">
            <w:pPr>
              <w:rPr>
                <w:rFonts w:eastAsia="MS Mincho"/>
              </w:rPr>
            </w:pPr>
            <w:r w:rsidRPr="003D4AA0">
              <w:rPr>
                <w:rFonts w:eastAsia="MS Mincho"/>
              </w:rPr>
              <w:t>Havayolu</w:t>
            </w:r>
          </w:p>
        </w:tc>
      </w:tr>
      <w:tr w:rsidR="00301CDF" w:rsidRPr="003C4A98" w14:paraId="45BF1147" w14:textId="77777777" w:rsidTr="00184908">
        <w:tc>
          <w:tcPr>
            <w:tcW w:w="2072" w:type="pct"/>
          </w:tcPr>
          <w:p w14:paraId="2FDCB48B" w14:textId="77777777" w:rsidR="00301CDF" w:rsidRPr="003D4AA0" w:rsidRDefault="00301CDF" w:rsidP="009F34EA">
            <w:pPr>
              <w:rPr>
                <w:rFonts w:eastAsia="MS Mincho"/>
              </w:rPr>
            </w:pPr>
            <w:r w:rsidRPr="003D4AA0">
              <w:rPr>
                <w:rFonts w:eastAsia="MS Mincho"/>
              </w:rPr>
              <w:t xml:space="preserve">Ulaştırma </w:t>
            </w:r>
          </w:p>
        </w:tc>
        <w:tc>
          <w:tcPr>
            <w:tcW w:w="2928" w:type="pct"/>
          </w:tcPr>
          <w:p w14:paraId="410707B2" w14:textId="77777777" w:rsidR="00301CDF" w:rsidRPr="003D4AA0" w:rsidRDefault="00301CDF" w:rsidP="009F34EA">
            <w:pPr>
              <w:rPr>
                <w:rFonts w:eastAsia="MS Mincho"/>
              </w:rPr>
            </w:pPr>
            <w:r w:rsidRPr="003D4AA0">
              <w:rPr>
                <w:rFonts w:eastAsia="MS Mincho"/>
              </w:rPr>
              <w:t>Boru Hattı</w:t>
            </w:r>
          </w:p>
        </w:tc>
      </w:tr>
      <w:tr w:rsidR="00301CDF" w:rsidRPr="003C4A98" w14:paraId="68036A82" w14:textId="77777777" w:rsidTr="00184908">
        <w:tc>
          <w:tcPr>
            <w:tcW w:w="2072" w:type="pct"/>
          </w:tcPr>
          <w:p w14:paraId="4E06B3EC" w14:textId="77777777" w:rsidR="00301CDF" w:rsidRPr="003D4AA0" w:rsidRDefault="00301CDF" w:rsidP="009F34EA">
            <w:pPr>
              <w:rPr>
                <w:rFonts w:eastAsia="MS Mincho"/>
              </w:rPr>
            </w:pPr>
            <w:r w:rsidRPr="003D4AA0">
              <w:rPr>
                <w:rFonts w:eastAsia="MS Mincho"/>
              </w:rPr>
              <w:t xml:space="preserve">Ulaştırma </w:t>
            </w:r>
          </w:p>
        </w:tc>
        <w:tc>
          <w:tcPr>
            <w:tcW w:w="2928" w:type="pct"/>
          </w:tcPr>
          <w:p w14:paraId="72314A7C" w14:textId="77777777" w:rsidR="00301CDF" w:rsidRPr="003D4AA0" w:rsidRDefault="00301CDF" w:rsidP="009F34EA">
            <w:pPr>
              <w:rPr>
                <w:rFonts w:eastAsia="MS Mincho"/>
              </w:rPr>
            </w:pPr>
            <w:r w:rsidRPr="003D4AA0">
              <w:rPr>
                <w:rFonts w:eastAsia="MS Mincho"/>
              </w:rPr>
              <w:t>Haberleşme</w:t>
            </w:r>
          </w:p>
        </w:tc>
      </w:tr>
      <w:tr w:rsidR="00301CDF" w:rsidRPr="003C4A98" w14:paraId="1AC1B746" w14:textId="77777777" w:rsidTr="00184908">
        <w:tc>
          <w:tcPr>
            <w:tcW w:w="2072" w:type="pct"/>
          </w:tcPr>
          <w:p w14:paraId="6619F9FB" w14:textId="77777777" w:rsidR="00301CDF" w:rsidRPr="003D4AA0" w:rsidRDefault="00301CDF" w:rsidP="009F34EA">
            <w:pPr>
              <w:rPr>
                <w:rFonts w:eastAsia="MS Mincho"/>
              </w:rPr>
            </w:pPr>
            <w:r w:rsidRPr="003D4AA0">
              <w:rPr>
                <w:rFonts w:eastAsia="MS Mincho"/>
              </w:rPr>
              <w:t>Lojistik</w:t>
            </w:r>
          </w:p>
        </w:tc>
        <w:tc>
          <w:tcPr>
            <w:tcW w:w="2928" w:type="pct"/>
          </w:tcPr>
          <w:p w14:paraId="0D97FC96" w14:textId="77777777" w:rsidR="00301CDF" w:rsidRPr="003D4AA0" w:rsidRDefault="00301CDF" w:rsidP="009F34EA">
            <w:pPr>
              <w:rPr>
                <w:rFonts w:eastAsia="MS Mincho"/>
              </w:rPr>
            </w:pPr>
            <w:r w:rsidRPr="003D4AA0">
              <w:rPr>
                <w:rFonts w:eastAsia="MS Mincho"/>
              </w:rPr>
              <w:t>-</w:t>
            </w:r>
          </w:p>
        </w:tc>
      </w:tr>
      <w:tr w:rsidR="00301CDF" w:rsidRPr="003C4A98" w14:paraId="25EC5625" w14:textId="77777777" w:rsidTr="00184908">
        <w:tc>
          <w:tcPr>
            <w:tcW w:w="2072" w:type="pct"/>
          </w:tcPr>
          <w:p w14:paraId="14A0B56D" w14:textId="77777777" w:rsidR="00301CDF" w:rsidRPr="003D4AA0" w:rsidRDefault="00301CDF" w:rsidP="009F34EA">
            <w:pPr>
              <w:rPr>
                <w:rFonts w:eastAsia="MS Mincho"/>
              </w:rPr>
            </w:pPr>
            <w:r w:rsidRPr="003D4AA0">
              <w:rPr>
                <w:rFonts w:eastAsia="MS Mincho"/>
              </w:rPr>
              <w:t>Turizm</w:t>
            </w:r>
          </w:p>
        </w:tc>
        <w:tc>
          <w:tcPr>
            <w:tcW w:w="2928" w:type="pct"/>
          </w:tcPr>
          <w:p w14:paraId="745CC487" w14:textId="77777777" w:rsidR="00301CDF" w:rsidRPr="003D4AA0" w:rsidRDefault="00301CDF" w:rsidP="009F34EA">
            <w:pPr>
              <w:rPr>
                <w:rFonts w:eastAsia="MS Mincho"/>
              </w:rPr>
            </w:pPr>
            <w:r w:rsidRPr="003D4AA0">
              <w:rPr>
                <w:rFonts w:eastAsia="MS Mincho"/>
              </w:rPr>
              <w:t>-</w:t>
            </w:r>
          </w:p>
        </w:tc>
      </w:tr>
      <w:tr w:rsidR="00301CDF" w:rsidRPr="003C4A98" w14:paraId="1EC4AC0E" w14:textId="77777777" w:rsidTr="00184908">
        <w:tc>
          <w:tcPr>
            <w:tcW w:w="2072" w:type="pct"/>
          </w:tcPr>
          <w:p w14:paraId="76B1A0E1" w14:textId="77777777" w:rsidR="00301CDF" w:rsidRPr="003D4AA0" w:rsidRDefault="00301CDF" w:rsidP="009F34EA">
            <w:pPr>
              <w:rPr>
                <w:rFonts w:eastAsia="MS Mincho"/>
              </w:rPr>
            </w:pPr>
            <w:r w:rsidRPr="003D4AA0">
              <w:rPr>
                <w:rFonts w:eastAsia="MS Mincho"/>
              </w:rPr>
              <w:t>Konut</w:t>
            </w:r>
          </w:p>
        </w:tc>
        <w:tc>
          <w:tcPr>
            <w:tcW w:w="2928" w:type="pct"/>
          </w:tcPr>
          <w:p w14:paraId="1775D6F8" w14:textId="77777777" w:rsidR="00301CDF" w:rsidRPr="003D4AA0" w:rsidRDefault="00301CDF" w:rsidP="009F34EA">
            <w:pPr>
              <w:rPr>
                <w:rFonts w:eastAsia="MS Mincho"/>
              </w:rPr>
            </w:pPr>
            <w:r w:rsidRPr="003D4AA0">
              <w:rPr>
                <w:rFonts w:eastAsia="MS Mincho"/>
              </w:rPr>
              <w:t>-</w:t>
            </w:r>
          </w:p>
        </w:tc>
      </w:tr>
      <w:tr w:rsidR="00301CDF" w:rsidRPr="003C4A98" w14:paraId="70794222" w14:textId="77777777" w:rsidTr="00184908">
        <w:tc>
          <w:tcPr>
            <w:tcW w:w="2072" w:type="pct"/>
          </w:tcPr>
          <w:p w14:paraId="7A096542" w14:textId="77777777" w:rsidR="00301CDF" w:rsidRPr="003D4AA0" w:rsidRDefault="00301CDF" w:rsidP="009F34EA">
            <w:pPr>
              <w:rPr>
                <w:rFonts w:eastAsia="MS Mincho"/>
              </w:rPr>
            </w:pPr>
            <w:r w:rsidRPr="003D4AA0">
              <w:rPr>
                <w:rFonts w:eastAsia="MS Mincho"/>
              </w:rPr>
              <w:t>Eğitim</w:t>
            </w:r>
          </w:p>
        </w:tc>
        <w:tc>
          <w:tcPr>
            <w:tcW w:w="2928" w:type="pct"/>
          </w:tcPr>
          <w:p w14:paraId="557E7C74" w14:textId="77777777" w:rsidR="00301CDF" w:rsidRPr="003D4AA0" w:rsidRDefault="00301CDF" w:rsidP="009F34EA">
            <w:pPr>
              <w:rPr>
                <w:rFonts w:eastAsia="MS Mincho"/>
              </w:rPr>
            </w:pPr>
            <w:r w:rsidRPr="003D4AA0">
              <w:rPr>
                <w:rFonts w:eastAsia="MS Mincho"/>
              </w:rPr>
              <w:t>İlk, Orta ve Mesleki Eğitim</w:t>
            </w:r>
          </w:p>
        </w:tc>
      </w:tr>
      <w:tr w:rsidR="00301CDF" w:rsidRPr="003C4A98" w14:paraId="5F684BC3" w14:textId="77777777" w:rsidTr="00184908">
        <w:tc>
          <w:tcPr>
            <w:tcW w:w="2072" w:type="pct"/>
          </w:tcPr>
          <w:p w14:paraId="76EB03F1" w14:textId="77777777" w:rsidR="00301CDF" w:rsidRPr="003D4AA0" w:rsidRDefault="00301CDF" w:rsidP="009F34EA">
            <w:pPr>
              <w:rPr>
                <w:rFonts w:eastAsia="MS Mincho"/>
              </w:rPr>
            </w:pPr>
            <w:r w:rsidRPr="003D4AA0">
              <w:rPr>
                <w:rFonts w:eastAsia="MS Mincho"/>
              </w:rPr>
              <w:t>Eğitim</w:t>
            </w:r>
          </w:p>
        </w:tc>
        <w:tc>
          <w:tcPr>
            <w:tcW w:w="2928" w:type="pct"/>
          </w:tcPr>
          <w:p w14:paraId="31031C7A" w14:textId="77777777" w:rsidR="00301CDF" w:rsidRPr="003D4AA0" w:rsidRDefault="00301CDF" w:rsidP="009F34EA">
            <w:pPr>
              <w:rPr>
                <w:rFonts w:eastAsia="MS Mincho"/>
              </w:rPr>
            </w:pPr>
            <w:r w:rsidRPr="003D4AA0">
              <w:rPr>
                <w:rFonts w:eastAsia="MS Mincho"/>
              </w:rPr>
              <w:t>Yüksek Öğrenim</w:t>
            </w:r>
          </w:p>
        </w:tc>
      </w:tr>
      <w:tr w:rsidR="00301CDF" w:rsidRPr="003C4A98" w14:paraId="1E87C3EA" w14:textId="77777777" w:rsidTr="00184908">
        <w:tc>
          <w:tcPr>
            <w:tcW w:w="2072" w:type="pct"/>
          </w:tcPr>
          <w:p w14:paraId="3F2F50B5" w14:textId="77777777" w:rsidR="00301CDF" w:rsidRPr="003D4AA0" w:rsidRDefault="00301CDF" w:rsidP="009F34EA">
            <w:pPr>
              <w:rPr>
                <w:rFonts w:eastAsia="MS Mincho"/>
              </w:rPr>
            </w:pPr>
            <w:r w:rsidRPr="003D4AA0">
              <w:rPr>
                <w:rFonts w:eastAsia="MS Mincho"/>
              </w:rPr>
              <w:t>Eğitim</w:t>
            </w:r>
          </w:p>
        </w:tc>
        <w:tc>
          <w:tcPr>
            <w:tcW w:w="2928" w:type="pct"/>
          </w:tcPr>
          <w:p w14:paraId="1537F391" w14:textId="77777777" w:rsidR="00301CDF" w:rsidRPr="003D4AA0" w:rsidRDefault="00301CDF" w:rsidP="009F34EA">
            <w:pPr>
              <w:rPr>
                <w:rFonts w:eastAsia="MS Mincho"/>
              </w:rPr>
            </w:pPr>
            <w:r w:rsidRPr="003D4AA0">
              <w:rPr>
                <w:rFonts w:eastAsia="MS Mincho"/>
              </w:rPr>
              <w:t>Kültür</w:t>
            </w:r>
          </w:p>
        </w:tc>
      </w:tr>
      <w:tr w:rsidR="00301CDF" w:rsidRPr="003C4A98" w14:paraId="2138F54F" w14:textId="77777777" w:rsidTr="00184908">
        <w:tc>
          <w:tcPr>
            <w:tcW w:w="2072" w:type="pct"/>
          </w:tcPr>
          <w:p w14:paraId="5973B15D" w14:textId="77777777" w:rsidR="00301CDF" w:rsidRPr="003D4AA0" w:rsidRDefault="00301CDF" w:rsidP="009F34EA">
            <w:pPr>
              <w:rPr>
                <w:rFonts w:eastAsia="MS Mincho"/>
              </w:rPr>
            </w:pPr>
            <w:r w:rsidRPr="003D4AA0">
              <w:rPr>
                <w:rFonts w:eastAsia="MS Mincho"/>
              </w:rPr>
              <w:t xml:space="preserve">Eğitim </w:t>
            </w:r>
          </w:p>
        </w:tc>
        <w:tc>
          <w:tcPr>
            <w:tcW w:w="2928" w:type="pct"/>
          </w:tcPr>
          <w:p w14:paraId="46680FF5" w14:textId="77777777" w:rsidR="00301CDF" w:rsidRPr="003D4AA0" w:rsidRDefault="00301CDF" w:rsidP="009F34EA">
            <w:pPr>
              <w:rPr>
                <w:rFonts w:eastAsia="MS Mincho"/>
              </w:rPr>
            </w:pPr>
            <w:r w:rsidRPr="003D4AA0">
              <w:rPr>
                <w:rFonts w:eastAsia="MS Mincho"/>
              </w:rPr>
              <w:t>Beden Eğitimi ve Spor</w:t>
            </w:r>
          </w:p>
        </w:tc>
      </w:tr>
      <w:tr w:rsidR="00301CDF" w:rsidRPr="003C4A98" w14:paraId="527E477B" w14:textId="77777777" w:rsidTr="00184908">
        <w:tc>
          <w:tcPr>
            <w:tcW w:w="2072" w:type="pct"/>
          </w:tcPr>
          <w:p w14:paraId="2127A03B" w14:textId="77777777" w:rsidR="00301CDF" w:rsidRPr="003D4AA0" w:rsidRDefault="00301CDF" w:rsidP="009F34EA">
            <w:pPr>
              <w:rPr>
                <w:rFonts w:eastAsia="MS Mincho"/>
              </w:rPr>
            </w:pPr>
            <w:r w:rsidRPr="003D4AA0">
              <w:rPr>
                <w:rFonts w:eastAsia="MS Mincho"/>
              </w:rPr>
              <w:t>Sağlık</w:t>
            </w:r>
          </w:p>
        </w:tc>
        <w:tc>
          <w:tcPr>
            <w:tcW w:w="2928" w:type="pct"/>
          </w:tcPr>
          <w:p w14:paraId="083ACAAF" w14:textId="77777777" w:rsidR="00301CDF" w:rsidRPr="003D4AA0" w:rsidRDefault="00301CDF" w:rsidP="009F34EA">
            <w:pPr>
              <w:rPr>
                <w:rFonts w:eastAsia="MS Mincho"/>
              </w:rPr>
            </w:pPr>
            <w:r w:rsidRPr="003D4AA0">
              <w:rPr>
                <w:rFonts w:eastAsia="MS Mincho"/>
              </w:rPr>
              <w:t>-</w:t>
            </w:r>
          </w:p>
        </w:tc>
      </w:tr>
      <w:tr w:rsidR="00301CDF" w:rsidRPr="003C4A98" w14:paraId="17024A61" w14:textId="77777777" w:rsidTr="00184908">
        <w:tc>
          <w:tcPr>
            <w:tcW w:w="2072" w:type="pct"/>
          </w:tcPr>
          <w:p w14:paraId="51892475" w14:textId="77777777" w:rsidR="00301CDF" w:rsidRPr="003D4AA0" w:rsidRDefault="00301CDF" w:rsidP="009F34EA">
            <w:pPr>
              <w:rPr>
                <w:rFonts w:eastAsia="MS Mincho"/>
              </w:rPr>
            </w:pPr>
            <w:r w:rsidRPr="003D4AA0">
              <w:rPr>
                <w:rFonts w:eastAsia="MS Mincho"/>
              </w:rPr>
              <w:t>Diğer Kamu Hizmetleri</w:t>
            </w:r>
          </w:p>
        </w:tc>
        <w:tc>
          <w:tcPr>
            <w:tcW w:w="2928" w:type="pct"/>
          </w:tcPr>
          <w:p w14:paraId="15487020" w14:textId="77777777" w:rsidR="00301CDF" w:rsidRPr="003D4AA0" w:rsidRDefault="00301CDF" w:rsidP="009F34EA">
            <w:pPr>
              <w:rPr>
                <w:rFonts w:eastAsia="MS Mincho"/>
              </w:rPr>
            </w:pPr>
            <w:r w:rsidRPr="003D4AA0">
              <w:rPr>
                <w:rFonts w:eastAsia="MS Mincho"/>
              </w:rPr>
              <w:t>Genel İdare</w:t>
            </w:r>
          </w:p>
        </w:tc>
      </w:tr>
      <w:tr w:rsidR="00301CDF" w:rsidRPr="003C4A98" w14:paraId="38F480EA" w14:textId="77777777" w:rsidTr="00184908">
        <w:tc>
          <w:tcPr>
            <w:tcW w:w="2072" w:type="pct"/>
          </w:tcPr>
          <w:p w14:paraId="4DEC1B0B" w14:textId="77777777" w:rsidR="00301CDF" w:rsidRPr="003D4AA0" w:rsidRDefault="00301CDF" w:rsidP="009F34EA">
            <w:pPr>
              <w:rPr>
                <w:rFonts w:eastAsia="MS Mincho"/>
              </w:rPr>
            </w:pPr>
            <w:r w:rsidRPr="003D4AA0">
              <w:rPr>
                <w:rFonts w:eastAsia="MS Mincho"/>
              </w:rPr>
              <w:t>Diğer Kamu Hizmetleri</w:t>
            </w:r>
          </w:p>
        </w:tc>
        <w:tc>
          <w:tcPr>
            <w:tcW w:w="2928" w:type="pct"/>
          </w:tcPr>
          <w:p w14:paraId="75D64A7C" w14:textId="77777777" w:rsidR="00301CDF" w:rsidRPr="003D4AA0" w:rsidRDefault="00301CDF" w:rsidP="009F34EA">
            <w:pPr>
              <w:rPr>
                <w:rFonts w:eastAsia="MS Mincho"/>
              </w:rPr>
            </w:pPr>
            <w:r w:rsidRPr="003D4AA0">
              <w:rPr>
                <w:rFonts w:eastAsia="MS Mincho"/>
              </w:rPr>
              <w:t>Adalet Hizmetleri</w:t>
            </w:r>
          </w:p>
        </w:tc>
      </w:tr>
      <w:tr w:rsidR="00301CDF" w:rsidRPr="003C4A98" w14:paraId="6351FA01" w14:textId="77777777" w:rsidTr="00184908">
        <w:tc>
          <w:tcPr>
            <w:tcW w:w="2072" w:type="pct"/>
          </w:tcPr>
          <w:p w14:paraId="1702733E" w14:textId="77777777" w:rsidR="00301CDF" w:rsidRPr="003D4AA0" w:rsidRDefault="00301CDF" w:rsidP="009F34EA">
            <w:pPr>
              <w:rPr>
                <w:rFonts w:eastAsia="MS Mincho"/>
              </w:rPr>
            </w:pPr>
            <w:r w:rsidRPr="003D4AA0">
              <w:rPr>
                <w:rFonts w:eastAsia="MS Mincho"/>
              </w:rPr>
              <w:t>Diğer Kamu Hizmetleri</w:t>
            </w:r>
          </w:p>
        </w:tc>
        <w:tc>
          <w:tcPr>
            <w:tcW w:w="2928" w:type="pct"/>
          </w:tcPr>
          <w:p w14:paraId="540BCA05" w14:textId="77777777" w:rsidR="00301CDF" w:rsidRPr="003D4AA0" w:rsidRDefault="00301CDF" w:rsidP="009F34EA">
            <w:pPr>
              <w:rPr>
                <w:rFonts w:eastAsia="MS Mincho"/>
              </w:rPr>
            </w:pPr>
            <w:r w:rsidRPr="003D4AA0">
              <w:rPr>
                <w:rFonts w:eastAsia="MS Mincho"/>
              </w:rPr>
              <w:t>Güvenlik Hizmetleri</w:t>
            </w:r>
          </w:p>
        </w:tc>
      </w:tr>
      <w:tr w:rsidR="00301CDF" w:rsidRPr="003C4A98" w14:paraId="564B816B" w14:textId="77777777" w:rsidTr="00184908">
        <w:tc>
          <w:tcPr>
            <w:tcW w:w="2072" w:type="pct"/>
          </w:tcPr>
          <w:p w14:paraId="5AF0F08C" w14:textId="77777777" w:rsidR="00301CDF" w:rsidRPr="003D4AA0" w:rsidRDefault="00301CDF" w:rsidP="009F34EA">
            <w:pPr>
              <w:rPr>
                <w:rFonts w:eastAsia="MS Mincho"/>
              </w:rPr>
            </w:pPr>
            <w:r w:rsidRPr="003D4AA0">
              <w:rPr>
                <w:rFonts w:eastAsia="MS Mincho"/>
              </w:rPr>
              <w:t>Diğer Kamu Hizmetleri</w:t>
            </w:r>
          </w:p>
        </w:tc>
        <w:tc>
          <w:tcPr>
            <w:tcW w:w="2928" w:type="pct"/>
          </w:tcPr>
          <w:p w14:paraId="6849122F" w14:textId="77777777" w:rsidR="00301CDF" w:rsidRPr="003D4AA0" w:rsidRDefault="00301CDF" w:rsidP="009F34EA">
            <w:pPr>
              <w:rPr>
                <w:rFonts w:eastAsia="MS Mincho"/>
              </w:rPr>
            </w:pPr>
            <w:proofErr w:type="spellStart"/>
            <w:r w:rsidRPr="003D4AA0">
              <w:rPr>
                <w:rFonts w:eastAsia="MS Mincho"/>
              </w:rPr>
              <w:t>İçmesuyu</w:t>
            </w:r>
            <w:proofErr w:type="spellEnd"/>
            <w:r w:rsidRPr="003D4AA0">
              <w:rPr>
                <w:rFonts w:eastAsia="MS Mincho"/>
              </w:rPr>
              <w:t xml:space="preserve"> ve Kanalizasyon</w:t>
            </w:r>
          </w:p>
        </w:tc>
      </w:tr>
      <w:tr w:rsidR="00301CDF" w:rsidRPr="003C4A98" w14:paraId="05CC9842" w14:textId="77777777" w:rsidTr="00184908">
        <w:tc>
          <w:tcPr>
            <w:tcW w:w="2072" w:type="pct"/>
          </w:tcPr>
          <w:p w14:paraId="29B0D8BD" w14:textId="77777777" w:rsidR="00301CDF" w:rsidRPr="003D4AA0" w:rsidRDefault="00301CDF" w:rsidP="009F34EA">
            <w:pPr>
              <w:rPr>
                <w:rFonts w:eastAsia="MS Mincho"/>
              </w:rPr>
            </w:pPr>
            <w:r w:rsidRPr="003D4AA0">
              <w:rPr>
                <w:rFonts w:eastAsia="MS Mincho"/>
              </w:rPr>
              <w:t>Diğer Kamu Hizmetleri</w:t>
            </w:r>
          </w:p>
        </w:tc>
        <w:tc>
          <w:tcPr>
            <w:tcW w:w="2928" w:type="pct"/>
          </w:tcPr>
          <w:p w14:paraId="00778F99" w14:textId="77777777" w:rsidR="00301CDF" w:rsidRPr="003D4AA0" w:rsidRDefault="00301CDF" w:rsidP="009F34EA">
            <w:pPr>
              <w:rPr>
                <w:rFonts w:eastAsia="MS Mincho"/>
              </w:rPr>
            </w:pPr>
            <w:r w:rsidRPr="003D4AA0">
              <w:rPr>
                <w:rFonts w:eastAsia="MS Mincho"/>
              </w:rPr>
              <w:t>Kırsal Alan Planlaması</w:t>
            </w:r>
          </w:p>
        </w:tc>
      </w:tr>
      <w:tr w:rsidR="00301CDF" w:rsidRPr="003C4A98" w14:paraId="3D9F7169" w14:textId="77777777" w:rsidTr="00184908">
        <w:tc>
          <w:tcPr>
            <w:tcW w:w="2072" w:type="pct"/>
          </w:tcPr>
          <w:p w14:paraId="14F9CDE2" w14:textId="77777777" w:rsidR="00301CDF" w:rsidRPr="003D4AA0" w:rsidRDefault="00301CDF" w:rsidP="009F34EA">
            <w:pPr>
              <w:rPr>
                <w:rFonts w:eastAsia="MS Mincho"/>
              </w:rPr>
            </w:pPr>
            <w:r w:rsidRPr="003D4AA0">
              <w:rPr>
                <w:rFonts w:eastAsia="MS Mincho"/>
              </w:rPr>
              <w:t>Diğer Kamu Hizmetleri</w:t>
            </w:r>
          </w:p>
        </w:tc>
        <w:tc>
          <w:tcPr>
            <w:tcW w:w="2928" w:type="pct"/>
          </w:tcPr>
          <w:p w14:paraId="4E5C1506" w14:textId="77777777" w:rsidR="00301CDF" w:rsidRPr="003D4AA0" w:rsidRDefault="00301CDF" w:rsidP="009F34EA">
            <w:pPr>
              <w:rPr>
                <w:rFonts w:eastAsia="MS Mincho"/>
              </w:rPr>
            </w:pPr>
            <w:r w:rsidRPr="003D4AA0">
              <w:rPr>
                <w:rFonts w:eastAsia="MS Mincho"/>
              </w:rPr>
              <w:t>Şehirleşme</w:t>
            </w:r>
          </w:p>
        </w:tc>
      </w:tr>
      <w:tr w:rsidR="00301CDF" w:rsidRPr="003C4A98" w14:paraId="0E3C2B87" w14:textId="77777777" w:rsidTr="00184908">
        <w:tc>
          <w:tcPr>
            <w:tcW w:w="2072" w:type="pct"/>
          </w:tcPr>
          <w:p w14:paraId="28CE9A38" w14:textId="77777777" w:rsidR="00301CDF" w:rsidRPr="003D4AA0" w:rsidRDefault="00301CDF" w:rsidP="009F34EA">
            <w:pPr>
              <w:rPr>
                <w:rFonts w:eastAsia="MS Mincho"/>
              </w:rPr>
            </w:pPr>
            <w:r w:rsidRPr="003D4AA0">
              <w:rPr>
                <w:rFonts w:eastAsia="MS Mincho"/>
              </w:rPr>
              <w:t>Diğer Kamu Hizmetleri</w:t>
            </w:r>
          </w:p>
        </w:tc>
        <w:tc>
          <w:tcPr>
            <w:tcW w:w="2928" w:type="pct"/>
          </w:tcPr>
          <w:p w14:paraId="18FF1E5A" w14:textId="77777777" w:rsidR="00301CDF" w:rsidRPr="003D4AA0" w:rsidRDefault="00301CDF" w:rsidP="009F34EA">
            <w:pPr>
              <w:rPr>
                <w:rFonts w:eastAsia="MS Mincho"/>
              </w:rPr>
            </w:pPr>
            <w:r w:rsidRPr="003D4AA0">
              <w:rPr>
                <w:rFonts w:eastAsia="MS Mincho"/>
              </w:rPr>
              <w:t>Belediye Hizmetleri</w:t>
            </w:r>
          </w:p>
        </w:tc>
      </w:tr>
      <w:tr w:rsidR="00301CDF" w:rsidRPr="003C4A98" w14:paraId="10E55440" w14:textId="77777777" w:rsidTr="00184908">
        <w:tc>
          <w:tcPr>
            <w:tcW w:w="2072" w:type="pct"/>
          </w:tcPr>
          <w:p w14:paraId="355EA2CD" w14:textId="77777777" w:rsidR="00301CDF" w:rsidRPr="003D4AA0" w:rsidRDefault="00301CDF" w:rsidP="009F34EA">
            <w:pPr>
              <w:rPr>
                <w:rFonts w:eastAsia="MS Mincho"/>
              </w:rPr>
            </w:pPr>
            <w:r w:rsidRPr="003D4AA0">
              <w:rPr>
                <w:rFonts w:eastAsia="MS Mincho"/>
              </w:rPr>
              <w:t>Diğer Kamu Hizmetleri</w:t>
            </w:r>
          </w:p>
        </w:tc>
        <w:tc>
          <w:tcPr>
            <w:tcW w:w="2928" w:type="pct"/>
          </w:tcPr>
          <w:p w14:paraId="0A985443" w14:textId="77777777" w:rsidR="00301CDF" w:rsidRPr="003D4AA0" w:rsidRDefault="00301CDF" w:rsidP="009F34EA">
            <w:pPr>
              <w:rPr>
                <w:rFonts w:eastAsia="MS Mincho"/>
              </w:rPr>
            </w:pPr>
            <w:r w:rsidRPr="003D4AA0">
              <w:rPr>
                <w:rFonts w:eastAsia="MS Mincho"/>
              </w:rPr>
              <w:t>KOBİ ve Girişimcilik</w:t>
            </w:r>
          </w:p>
        </w:tc>
      </w:tr>
      <w:tr w:rsidR="00301CDF" w:rsidRPr="003C4A98" w14:paraId="7CAADE8F" w14:textId="77777777" w:rsidTr="00184908">
        <w:tc>
          <w:tcPr>
            <w:tcW w:w="2072" w:type="pct"/>
          </w:tcPr>
          <w:p w14:paraId="48DDE0C9" w14:textId="77777777" w:rsidR="00301CDF" w:rsidRPr="003D4AA0" w:rsidRDefault="00301CDF" w:rsidP="009F34EA">
            <w:pPr>
              <w:rPr>
                <w:rFonts w:eastAsia="MS Mincho"/>
              </w:rPr>
            </w:pPr>
            <w:r w:rsidRPr="003D4AA0">
              <w:rPr>
                <w:rFonts w:eastAsia="MS Mincho"/>
              </w:rPr>
              <w:t>Diğer Kamu Hizmetleri</w:t>
            </w:r>
          </w:p>
        </w:tc>
        <w:tc>
          <w:tcPr>
            <w:tcW w:w="2928" w:type="pct"/>
          </w:tcPr>
          <w:p w14:paraId="03054814" w14:textId="77777777" w:rsidR="00301CDF" w:rsidRPr="003D4AA0" w:rsidRDefault="00301CDF" w:rsidP="009F34EA">
            <w:pPr>
              <w:rPr>
                <w:rFonts w:eastAsia="MS Mincho"/>
              </w:rPr>
            </w:pPr>
            <w:r w:rsidRPr="003D4AA0">
              <w:rPr>
                <w:rFonts w:eastAsia="MS Mincho"/>
              </w:rPr>
              <w:t>Çevre</w:t>
            </w:r>
          </w:p>
        </w:tc>
      </w:tr>
      <w:tr w:rsidR="00301CDF" w:rsidRPr="003C4A98" w14:paraId="1EA863F4" w14:textId="77777777" w:rsidTr="00184908">
        <w:tc>
          <w:tcPr>
            <w:tcW w:w="2072" w:type="pct"/>
          </w:tcPr>
          <w:p w14:paraId="4229161A" w14:textId="77777777" w:rsidR="00301CDF" w:rsidRPr="003D4AA0" w:rsidRDefault="00301CDF" w:rsidP="009F34EA">
            <w:pPr>
              <w:rPr>
                <w:rFonts w:eastAsia="MS Mincho"/>
              </w:rPr>
            </w:pPr>
            <w:r w:rsidRPr="003D4AA0">
              <w:rPr>
                <w:rFonts w:eastAsia="MS Mincho"/>
              </w:rPr>
              <w:t>Diğer Kamu Hizmetleri</w:t>
            </w:r>
          </w:p>
        </w:tc>
        <w:tc>
          <w:tcPr>
            <w:tcW w:w="2928" w:type="pct"/>
          </w:tcPr>
          <w:p w14:paraId="3D41C17B" w14:textId="77777777" w:rsidR="00301CDF" w:rsidRPr="003D4AA0" w:rsidRDefault="00301CDF" w:rsidP="009F34EA">
            <w:pPr>
              <w:rPr>
                <w:rFonts w:eastAsia="MS Mincho"/>
              </w:rPr>
            </w:pPr>
            <w:r w:rsidRPr="003D4AA0">
              <w:rPr>
                <w:rFonts w:eastAsia="MS Mincho"/>
              </w:rPr>
              <w:t>Teknolojik Araştırma</w:t>
            </w:r>
          </w:p>
        </w:tc>
      </w:tr>
      <w:tr w:rsidR="00301CDF" w:rsidRPr="003C4A98" w14:paraId="2EF752F6" w14:textId="77777777" w:rsidTr="00184908">
        <w:tc>
          <w:tcPr>
            <w:tcW w:w="2072" w:type="pct"/>
          </w:tcPr>
          <w:p w14:paraId="3D0F3A11" w14:textId="77777777" w:rsidR="00301CDF" w:rsidRPr="003D4AA0" w:rsidRDefault="00301CDF" w:rsidP="009F34EA">
            <w:pPr>
              <w:rPr>
                <w:rFonts w:eastAsia="MS Mincho"/>
              </w:rPr>
            </w:pPr>
            <w:r w:rsidRPr="003D4AA0">
              <w:rPr>
                <w:rFonts w:eastAsia="MS Mincho"/>
              </w:rPr>
              <w:t>Diğer Kamu Hizmetleri</w:t>
            </w:r>
          </w:p>
        </w:tc>
        <w:tc>
          <w:tcPr>
            <w:tcW w:w="2928" w:type="pct"/>
          </w:tcPr>
          <w:p w14:paraId="0C338162" w14:textId="77777777" w:rsidR="00301CDF" w:rsidRPr="003D4AA0" w:rsidRDefault="00301CDF" w:rsidP="009F34EA">
            <w:pPr>
              <w:rPr>
                <w:rFonts w:eastAsia="MS Mincho"/>
              </w:rPr>
            </w:pPr>
            <w:r w:rsidRPr="003D4AA0">
              <w:rPr>
                <w:rFonts w:eastAsia="MS Mincho"/>
              </w:rPr>
              <w:t>Sosyal Güvenlik</w:t>
            </w:r>
          </w:p>
        </w:tc>
      </w:tr>
      <w:tr w:rsidR="00301CDF" w:rsidRPr="003C4A98" w14:paraId="6AAC0F16" w14:textId="77777777" w:rsidTr="00184908">
        <w:tc>
          <w:tcPr>
            <w:tcW w:w="2072" w:type="pct"/>
          </w:tcPr>
          <w:p w14:paraId="61367058" w14:textId="77777777" w:rsidR="00301CDF" w:rsidRPr="003D4AA0" w:rsidRDefault="00301CDF" w:rsidP="009F34EA">
            <w:pPr>
              <w:rPr>
                <w:rFonts w:eastAsia="MS Mincho"/>
              </w:rPr>
            </w:pPr>
            <w:r w:rsidRPr="003D4AA0">
              <w:rPr>
                <w:rFonts w:eastAsia="MS Mincho"/>
              </w:rPr>
              <w:t>Diğer Kamu Hizmetleri</w:t>
            </w:r>
          </w:p>
        </w:tc>
        <w:tc>
          <w:tcPr>
            <w:tcW w:w="2928" w:type="pct"/>
          </w:tcPr>
          <w:p w14:paraId="0080DD07" w14:textId="77777777" w:rsidR="00301CDF" w:rsidRPr="003D4AA0" w:rsidRDefault="00301CDF" w:rsidP="009F34EA">
            <w:pPr>
              <w:rPr>
                <w:rFonts w:eastAsia="MS Mincho"/>
              </w:rPr>
            </w:pPr>
            <w:r w:rsidRPr="003D4AA0">
              <w:rPr>
                <w:rFonts w:eastAsia="MS Mincho"/>
              </w:rPr>
              <w:t>İstihdam ve Çalışma Hayatı</w:t>
            </w:r>
          </w:p>
        </w:tc>
      </w:tr>
      <w:tr w:rsidR="00301CDF" w:rsidRPr="003C4A98" w14:paraId="0A917D57" w14:textId="77777777" w:rsidTr="00184908">
        <w:tc>
          <w:tcPr>
            <w:tcW w:w="2072" w:type="pct"/>
          </w:tcPr>
          <w:p w14:paraId="65CBAC03" w14:textId="77777777" w:rsidR="00301CDF" w:rsidRPr="003D4AA0" w:rsidRDefault="00301CDF" w:rsidP="009F34EA">
            <w:pPr>
              <w:rPr>
                <w:rFonts w:eastAsia="MS Mincho"/>
              </w:rPr>
            </w:pPr>
            <w:r w:rsidRPr="003D4AA0">
              <w:rPr>
                <w:rFonts w:eastAsia="MS Mincho"/>
              </w:rPr>
              <w:t>Diğer Kamu Hizmetleri</w:t>
            </w:r>
          </w:p>
        </w:tc>
        <w:tc>
          <w:tcPr>
            <w:tcW w:w="2928" w:type="pct"/>
          </w:tcPr>
          <w:p w14:paraId="5192DF68" w14:textId="77777777" w:rsidR="00301CDF" w:rsidRPr="003D4AA0" w:rsidRDefault="00301CDF" w:rsidP="009F34EA">
            <w:pPr>
              <w:rPr>
                <w:rFonts w:eastAsia="MS Mincho"/>
              </w:rPr>
            </w:pPr>
            <w:r w:rsidRPr="003D4AA0">
              <w:rPr>
                <w:rFonts w:eastAsia="MS Mincho"/>
              </w:rPr>
              <w:t>Afetler</w:t>
            </w:r>
          </w:p>
        </w:tc>
      </w:tr>
      <w:tr w:rsidR="00301CDF" w:rsidRPr="003C4A98" w14:paraId="713E7DB3" w14:textId="77777777" w:rsidTr="00184908">
        <w:tc>
          <w:tcPr>
            <w:tcW w:w="2072" w:type="pct"/>
          </w:tcPr>
          <w:p w14:paraId="0A821CF2" w14:textId="77777777" w:rsidR="00301CDF" w:rsidRPr="003D4AA0" w:rsidRDefault="00301CDF" w:rsidP="009F34EA">
            <w:pPr>
              <w:rPr>
                <w:rFonts w:eastAsia="MS Mincho"/>
              </w:rPr>
            </w:pPr>
            <w:r w:rsidRPr="003D4AA0">
              <w:rPr>
                <w:rFonts w:eastAsia="MS Mincho"/>
              </w:rPr>
              <w:t>Diğer Kamu Hizmetleri</w:t>
            </w:r>
          </w:p>
        </w:tc>
        <w:tc>
          <w:tcPr>
            <w:tcW w:w="2928" w:type="pct"/>
          </w:tcPr>
          <w:p w14:paraId="3C9D1514" w14:textId="77777777" w:rsidR="00301CDF" w:rsidRPr="003D4AA0" w:rsidRDefault="00301CDF" w:rsidP="009F34EA">
            <w:pPr>
              <w:rPr>
                <w:rFonts w:eastAsia="MS Mincho"/>
              </w:rPr>
            </w:pPr>
            <w:r w:rsidRPr="003D4AA0">
              <w:rPr>
                <w:rFonts w:eastAsia="MS Mincho"/>
              </w:rPr>
              <w:t>Sosyal İçerme</w:t>
            </w:r>
          </w:p>
        </w:tc>
      </w:tr>
      <w:tr w:rsidR="00301CDF" w:rsidRPr="003C4A98" w14:paraId="62607F9A" w14:textId="77777777" w:rsidTr="00184908">
        <w:tc>
          <w:tcPr>
            <w:tcW w:w="2072" w:type="pct"/>
          </w:tcPr>
          <w:p w14:paraId="05692947" w14:textId="77777777" w:rsidR="00301CDF" w:rsidRPr="003D4AA0" w:rsidRDefault="00301CDF" w:rsidP="009F34EA">
            <w:pPr>
              <w:rPr>
                <w:rFonts w:eastAsia="MS Mincho"/>
              </w:rPr>
            </w:pPr>
            <w:r w:rsidRPr="003D4AA0">
              <w:rPr>
                <w:rFonts w:eastAsia="MS Mincho"/>
              </w:rPr>
              <w:t>Diğer Kamu Hizmetleri</w:t>
            </w:r>
          </w:p>
        </w:tc>
        <w:tc>
          <w:tcPr>
            <w:tcW w:w="2928" w:type="pct"/>
          </w:tcPr>
          <w:p w14:paraId="2E6135FA" w14:textId="77777777" w:rsidR="00301CDF" w:rsidRPr="003D4AA0" w:rsidRDefault="00301CDF" w:rsidP="009F34EA">
            <w:pPr>
              <w:rPr>
                <w:rFonts w:eastAsia="MS Mincho"/>
              </w:rPr>
            </w:pPr>
            <w:r w:rsidRPr="003D4AA0">
              <w:rPr>
                <w:rFonts w:eastAsia="MS Mincho"/>
              </w:rPr>
              <w:t>Göç</w:t>
            </w:r>
          </w:p>
        </w:tc>
      </w:tr>
    </w:tbl>
    <w:p w14:paraId="2E0F2764" w14:textId="77777777" w:rsidR="00516A63" w:rsidRDefault="00516A63" w:rsidP="00F11C2C">
      <w:pPr>
        <w:spacing w:line="240" w:lineRule="auto"/>
        <w:jc w:val="left"/>
      </w:pPr>
    </w:p>
    <w:sectPr w:rsidR="00516A63" w:rsidSect="00105B11">
      <w:headerReference w:type="even" r:id="rId18"/>
      <w:headerReference w:type="default" r:id="rId19"/>
      <w:footerReference w:type="default" r:id="rId20"/>
      <w:headerReference w:type="first" r:id="rId21"/>
      <w:pgSz w:w="11909" w:h="16834" w:code="9"/>
      <w:pgMar w:top="1378" w:right="862" w:bottom="862" w:left="862" w:header="437" w:footer="765"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B01E8" w14:textId="77777777" w:rsidR="00F077E9" w:rsidRDefault="00F077E9">
      <w:r>
        <w:separator/>
      </w:r>
    </w:p>
    <w:p w14:paraId="45B4E611" w14:textId="77777777" w:rsidR="00F077E9" w:rsidRDefault="00F077E9"/>
    <w:p w14:paraId="47EAEA46" w14:textId="77777777" w:rsidR="00F077E9" w:rsidRDefault="00F077E9"/>
    <w:p w14:paraId="1A2A5FF1" w14:textId="77777777" w:rsidR="00F077E9" w:rsidRDefault="00F077E9"/>
  </w:endnote>
  <w:endnote w:type="continuationSeparator" w:id="0">
    <w:p w14:paraId="6EF26551" w14:textId="77777777" w:rsidR="00F077E9" w:rsidRDefault="00F077E9">
      <w:r>
        <w:continuationSeparator/>
      </w:r>
    </w:p>
    <w:p w14:paraId="6425C3FE" w14:textId="77777777" w:rsidR="00F077E9" w:rsidRDefault="00F077E9"/>
    <w:p w14:paraId="17DCD2F3" w14:textId="77777777" w:rsidR="00F077E9" w:rsidRDefault="00F077E9"/>
    <w:p w14:paraId="0D95686E" w14:textId="77777777" w:rsidR="00F077E9" w:rsidRDefault="00F07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18" w:type="dxa"/>
      <w:tblBorders>
        <w:top w:val="single" w:sz="12" w:space="0" w:color="auto"/>
      </w:tblBorders>
      <w:tblLayout w:type="fixed"/>
      <w:tblLook w:val="0000" w:firstRow="0" w:lastRow="0" w:firstColumn="0" w:lastColumn="0" w:noHBand="0" w:noVBand="0"/>
    </w:tblPr>
    <w:tblGrid>
      <w:gridCol w:w="4395"/>
      <w:gridCol w:w="1458"/>
      <w:gridCol w:w="4365"/>
    </w:tblGrid>
    <w:tr w:rsidR="0060004C" w:rsidRPr="00BE312D" w14:paraId="16FE6C83" w14:textId="77777777" w:rsidTr="00252701">
      <w:trPr>
        <w:cantSplit/>
        <w:trHeight w:val="50"/>
      </w:trPr>
      <w:tc>
        <w:tcPr>
          <w:tcW w:w="4395" w:type="dxa"/>
          <w:tcMar>
            <w:left w:w="0" w:type="dxa"/>
            <w:right w:w="0" w:type="dxa"/>
          </w:tcMar>
          <w:vAlign w:val="center"/>
        </w:tcPr>
        <w:p w14:paraId="12F58E13" w14:textId="77777777" w:rsidR="0060004C" w:rsidRPr="00BE312D" w:rsidRDefault="0060004C" w:rsidP="00765448">
          <w:pPr>
            <w:pStyle w:val="StyleTitle2BoldRed"/>
            <w:rPr>
              <w:rFonts w:ascii="Arial" w:hAnsi="Arial" w:cs="Arial"/>
              <w:color w:val="990000"/>
              <w:u w:val="single"/>
              <w:lang w:val="tr-TR"/>
            </w:rPr>
          </w:pPr>
          <w:r w:rsidRPr="00BE312D">
            <w:rPr>
              <w:rFonts w:ascii="Arial" w:hAnsi="Arial" w:cs="Arial"/>
              <w:color w:val="990000"/>
              <w:u w:val="single"/>
              <w:lang w:val="tr-TR"/>
            </w:rPr>
            <w:t>TASNİF DIŞI</w:t>
          </w:r>
        </w:p>
        <w:p w14:paraId="71581B68" w14:textId="77777777" w:rsidR="0060004C" w:rsidRPr="00BE312D" w:rsidRDefault="0060004C" w:rsidP="00D9386F">
          <w:pPr>
            <w:pStyle w:val="StyleTitle2BoldRed"/>
            <w:rPr>
              <w:rFonts w:ascii="Arial" w:hAnsi="Arial" w:cs="Arial"/>
              <w:u w:val="single"/>
              <w:lang w:val="tr-TR"/>
            </w:rPr>
          </w:pPr>
          <w:proofErr w:type="spellStart"/>
          <w:r w:rsidRPr="00BE312D">
            <w:rPr>
              <w:rFonts w:ascii="Arial" w:hAnsi="Arial" w:cs="Arial"/>
              <w:b w:val="0"/>
              <w:bCs/>
              <w:color w:val="333333"/>
              <w:sz w:val="14"/>
              <w:szCs w:val="14"/>
              <w:lang w:val="tr-TR"/>
            </w:rPr>
            <w:t>Rev</w:t>
          </w:r>
          <w:proofErr w:type="spellEnd"/>
          <w:r w:rsidRPr="00BE312D">
            <w:rPr>
              <w:rFonts w:ascii="Arial" w:hAnsi="Arial" w:cs="Arial"/>
              <w:b w:val="0"/>
              <w:bCs/>
              <w:color w:val="333333"/>
              <w:sz w:val="14"/>
              <w:szCs w:val="14"/>
              <w:lang w:val="tr-TR"/>
            </w:rPr>
            <w:t>. No: 30</w:t>
          </w:r>
          <w:r w:rsidRPr="00BE312D">
            <w:rPr>
              <w:rFonts w:ascii="Arial" w:hAnsi="Arial" w:cs="Arial"/>
              <w:b w:val="0"/>
              <w:bCs/>
              <w:color w:val="333333"/>
              <w:sz w:val="14"/>
              <w:szCs w:val="14"/>
              <w:lang w:val="tr-TR"/>
            </w:rPr>
            <w:br/>
            <w:t>Tarih:</w:t>
          </w:r>
          <w:r>
            <w:rPr>
              <w:rFonts w:ascii="Arial" w:hAnsi="Arial" w:cs="Arial"/>
              <w:b w:val="0"/>
              <w:bCs/>
              <w:color w:val="333333"/>
              <w:sz w:val="14"/>
              <w:szCs w:val="14"/>
              <w:lang w:val="tr-TR"/>
            </w:rPr>
            <w:t xml:space="preserve"> 27</w:t>
          </w:r>
          <w:r w:rsidRPr="00BE312D">
            <w:rPr>
              <w:rFonts w:ascii="Arial" w:hAnsi="Arial" w:cs="Arial"/>
              <w:b w:val="0"/>
              <w:bCs/>
              <w:color w:val="333333"/>
              <w:sz w:val="14"/>
              <w:szCs w:val="14"/>
              <w:lang w:val="tr-TR"/>
            </w:rPr>
            <w:t>.05.2015</w:t>
          </w:r>
        </w:p>
      </w:tc>
      <w:tc>
        <w:tcPr>
          <w:tcW w:w="1458" w:type="dxa"/>
          <w:tcMar>
            <w:left w:w="0" w:type="dxa"/>
            <w:right w:w="0" w:type="dxa"/>
          </w:tcMar>
          <w:vAlign w:val="center"/>
        </w:tcPr>
        <w:p w14:paraId="5C2060F0" w14:textId="77777777" w:rsidR="0060004C" w:rsidRPr="00BE312D" w:rsidRDefault="0060004C" w:rsidP="00227F65">
          <w:pPr>
            <w:pStyle w:val="Altbilgi"/>
            <w:tabs>
              <w:tab w:val="left" w:pos="678"/>
            </w:tabs>
            <w:spacing w:before="40" w:after="40"/>
            <w:jc w:val="center"/>
            <w:rPr>
              <w:rFonts w:cs="Arial"/>
              <w:bCs/>
              <w:sz w:val="16"/>
            </w:rPr>
          </w:pPr>
          <w:r w:rsidRPr="00BE312D">
            <w:rPr>
              <w:rFonts w:cs="Arial"/>
              <w:bCs/>
              <w:sz w:val="16"/>
            </w:rPr>
            <w:fldChar w:fldCharType="begin"/>
          </w:r>
          <w:r w:rsidRPr="00BE312D">
            <w:rPr>
              <w:rFonts w:cs="Arial"/>
              <w:bCs/>
              <w:sz w:val="16"/>
            </w:rPr>
            <w:instrText xml:space="preserve"> PAGE </w:instrText>
          </w:r>
          <w:r w:rsidRPr="00BE312D">
            <w:rPr>
              <w:rFonts w:cs="Arial"/>
              <w:bCs/>
              <w:sz w:val="16"/>
            </w:rPr>
            <w:fldChar w:fldCharType="separate"/>
          </w:r>
          <w:r>
            <w:rPr>
              <w:rFonts w:cs="Arial"/>
              <w:bCs/>
              <w:noProof/>
              <w:sz w:val="16"/>
            </w:rPr>
            <w:t>2</w:t>
          </w:r>
          <w:r w:rsidRPr="00BE312D">
            <w:rPr>
              <w:rFonts w:cs="Arial"/>
              <w:bCs/>
              <w:sz w:val="16"/>
            </w:rPr>
            <w:fldChar w:fldCharType="end"/>
          </w:r>
          <w:r>
            <w:rPr>
              <w:rFonts w:cs="Arial"/>
              <w:bCs/>
              <w:sz w:val="16"/>
            </w:rPr>
            <w:t>/</w:t>
          </w:r>
          <w:r w:rsidRPr="00BE312D">
            <w:rPr>
              <w:rFonts w:cs="Arial"/>
              <w:bCs/>
              <w:sz w:val="16"/>
            </w:rPr>
            <w:fldChar w:fldCharType="begin"/>
          </w:r>
          <w:r w:rsidRPr="00BE312D">
            <w:rPr>
              <w:rFonts w:cs="Arial"/>
              <w:bCs/>
              <w:sz w:val="16"/>
            </w:rPr>
            <w:instrText xml:space="preserve"> NUMPAGES  \* Arabic  \* MERGEFORMAT </w:instrText>
          </w:r>
          <w:r w:rsidRPr="00BE312D">
            <w:rPr>
              <w:rFonts w:cs="Arial"/>
              <w:bCs/>
              <w:sz w:val="16"/>
            </w:rPr>
            <w:fldChar w:fldCharType="separate"/>
          </w:r>
          <w:r>
            <w:rPr>
              <w:rFonts w:cs="Arial"/>
              <w:bCs/>
              <w:noProof/>
              <w:sz w:val="16"/>
            </w:rPr>
            <w:t>38</w:t>
          </w:r>
          <w:r w:rsidRPr="00BE312D">
            <w:rPr>
              <w:rFonts w:cs="Arial"/>
              <w:bCs/>
              <w:sz w:val="16"/>
            </w:rPr>
            <w:fldChar w:fldCharType="end"/>
          </w:r>
        </w:p>
      </w:tc>
      <w:tc>
        <w:tcPr>
          <w:tcW w:w="4365" w:type="dxa"/>
          <w:tcMar>
            <w:left w:w="0" w:type="dxa"/>
            <w:right w:w="0" w:type="dxa"/>
          </w:tcMar>
          <w:vAlign w:val="center"/>
        </w:tcPr>
        <w:p w14:paraId="6133B047" w14:textId="77777777" w:rsidR="0060004C" w:rsidRPr="00BE312D" w:rsidRDefault="0060004C" w:rsidP="005B7D90">
          <w:pPr>
            <w:pStyle w:val="Altbilgi"/>
            <w:spacing w:before="40" w:after="40"/>
            <w:jc w:val="right"/>
            <w:rPr>
              <w:rFonts w:cs="Arial"/>
              <w:sz w:val="14"/>
            </w:rPr>
          </w:pPr>
          <w:r>
            <w:rPr>
              <w:rFonts w:cs="Arial"/>
              <w:sz w:val="14"/>
            </w:rPr>
            <w:fldChar w:fldCharType="begin"/>
          </w:r>
          <w:r>
            <w:rPr>
              <w:rFonts w:cs="Arial"/>
              <w:sz w:val="14"/>
            </w:rPr>
            <w:instrText xml:space="preserve"> FILENAME   \* MERGEFORMAT </w:instrText>
          </w:r>
          <w:r>
            <w:rPr>
              <w:rFonts w:cs="Arial"/>
              <w:sz w:val="14"/>
            </w:rPr>
            <w:fldChar w:fldCharType="separate"/>
          </w:r>
          <w:r>
            <w:rPr>
              <w:rFonts w:cs="Arial"/>
              <w:noProof/>
              <w:sz w:val="14"/>
            </w:rPr>
            <w:t>KABIT-PRJ-EKB1-ProjeTeklifFormuSablonuRehberi.docx</w:t>
          </w:r>
          <w:r>
            <w:rPr>
              <w:rFonts w:cs="Arial"/>
              <w:sz w:val="14"/>
            </w:rPr>
            <w:fldChar w:fldCharType="end"/>
          </w:r>
        </w:p>
      </w:tc>
    </w:tr>
  </w:tbl>
  <w:p w14:paraId="39959377" w14:textId="77777777" w:rsidR="0060004C" w:rsidRDefault="0060004C" w:rsidP="00B60A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CAFD6" w14:textId="5F25445D" w:rsidR="0060004C" w:rsidRPr="00F11C2C" w:rsidRDefault="0060004C" w:rsidP="00105B11">
    <w:pPr>
      <w:pStyle w:val="Altbilgi"/>
      <w:jc w:val="center"/>
    </w:pPr>
    <w:r>
      <w:rPr>
        <w:noProof/>
        <w:lang w:eastAsia="tr-TR"/>
      </w:rPr>
      <mc:AlternateContent>
        <mc:Choice Requires="wps">
          <w:drawing>
            <wp:anchor distT="0" distB="0" distL="114300" distR="114300" simplePos="0" relativeHeight="251657728" behindDoc="0" locked="0" layoutInCell="1" allowOverlap="1" wp14:anchorId="500639FB" wp14:editId="413E6CF6">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0A135A8" w14:textId="08AEDB6A" w:rsidR="0060004C" w:rsidRPr="00614359" w:rsidRDefault="0060004C" w:rsidP="00F11C2C">
                          <w:pPr>
                            <w:spacing w:line="276" w:lineRule="auto"/>
                            <w:jc w:val="center"/>
                            <w:rPr>
                              <w:rFonts w:ascii="Palatino Linotype" w:hAnsi="Palatino Linotype"/>
                              <w:b/>
                            </w:rPr>
                          </w:pPr>
                          <w:r>
                            <w:rPr>
                              <w:rFonts w:ascii="Palatino Linotype" w:hAnsi="Palatino Linotype"/>
                              <w:b/>
                            </w:rPr>
                            <w:t>Proje Teklif Formu Şablonu</w:t>
                          </w:r>
                          <w:r w:rsidRPr="002B27EB">
                            <w:rPr>
                              <w:rFonts w:ascii="Palatino Linotype" w:hAnsi="Palatino Linotype"/>
                              <w:b/>
                            </w:rPr>
                            <w:t xml:space="preserve"> Rehberi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8"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" fillcolor="#8ec045" strokecolor="#8ec045">
              <v:shadow on="t" color="black" opacity="22937f" origin=",.5" offset="0,.63889mm"/>
              <v:textbox inset=",1mm,,0">
                <w:txbxContent>
                  <w:p w14:paraId="20A135A8" w14:textId="08AEDB6A" w:rsidR="0060004C" w:rsidRPr="00614359" w:rsidRDefault="0060004C" w:rsidP="00F11C2C">
                    <w:pPr>
                      <w:spacing w:line="276" w:lineRule="auto"/>
                      <w:jc w:val="center"/>
                      <w:rPr>
                        <w:rFonts w:ascii="Palatino Linotype" w:hAnsi="Palatino Linotype"/>
                        <w:b/>
                      </w:rPr>
                    </w:pPr>
                    <w:r>
                      <w:rPr>
                        <w:rFonts w:ascii="Palatino Linotype" w:hAnsi="Palatino Linotype"/>
                        <w:b/>
                      </w:rPr>
                      <w:t>Proje Teklif Formu Şablonu</w:t>
                    </w:r>
                    <w:r w:rsidRPr="002B27EB">
                      <w:rPr>
                        <w:rFonts w:ascii="Palatino Linotype" w:hAnsi="Palatino Linotype"/>
                        <w:b/>
                      </w:rPr>
                      <w:t xml:space="preserve"> Rehberi</w:t>
                    </w:r>
                  </w:p>
                </w:txbxContent>
              </v:textbox>
              <w10:wrap anchorx="page" anchory="margin"/>
            </v:rect>
          </w:pict>
        </mc:Fallback>
      </mc:AlternateContent>
    </w:r>
    <w:r>
      <w:rPr>
        <w:sz w:val="16"/>
      </w:rPr>
      <w:t xml:space="preserve">Sayfa </w:t>
    </w:r>
    <w:r w:rsidRPr="0062164F">
      <w:rPr>
        <w:sz w:val="16"/>
      </w:rPr>
      <w:fldChar w:fldCharType="begin"/>
    </w:r>
    <w:r w:rsidRPr="0062164F">
      <w:rPr>
        <w:sz w:val="16"/>
      </w:rPr>
      <w:instrText>PAGE   \* MERGEFORMAT</w:instrText>
    </w:r>
    <w:r w:rsidRPr="0062164F">
      <w:rPr>
        <w:sz w:val="16"/>
      </w:rPr>
      <w:fldChar w:fldCharType="separate"/>
    </w:r>
    <w:r w:rsidR="0062423A">
      <w:rPr>
        <w:noProof/>
        <w:sz w:val="16"/>
      </w:rPr>
      <w:t>4</w:t>
    </w:r>
    <w:r w:rsidRPr="0062164F">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97016" w14:textId="77777777" w:rsidR="00F077E9" w:rsidRDefault="00F077E9">
      <w:r>
        <w:separator/>
      </w:r>
    </w:p>
    <w:p w14:paraId="266DFF32" w14:textId="77777777" w:rsidR="00F077E9" w:rsidRDefault="00F077E9"/>
    <w:p w14:paraId="64E3D6BC" w14:textId="77777777" w:rsidR="00F077E9" w:rsidRDefault="00F077E9"/>
    <w:p w14:paraId="13B1E5A2" w14:textId="77777777" w:rsidR="00F077E9" w:rsidRDefault="00F077E9"/>
  </w:footnote>
  <w:footnote w:type="continuationSeparator" w:id="0">
    <w:p w14:paraId="1C45487C" w14:textId="77777777" w:rsidR="00F077E9" w:rsidRDefault="00F077E9">
      <w:r>
        <w:continuationSeparator/>
      </w:r>
    </w:p>
    <w:p w14:paraId="28FA72EC" w14:textId="77777777" w:rsidR="00F077E9" w:rsidRDefault="00F077E9"/>
    <w:p w14:paraId="2B179237" w14:textId="77777777" w:rsidR="00F077E9" w:rsidRDefault="00F077E9"/>
    <w:p w14:paraId="42511096" w14:textId="77777777" w:rsidR="00F077E9" w:rsidRDefault="00F077E9"/>
  </w:footnote>
  <w:footnote w:id="1">
    <w:p w14:paraId="1809E8B2" w14:textId="5C4AE604" w:rsidR="0060004C" w:rsidRDefault="0060004C" w:rsidP="008F7BA9">
      <w:pPr>
        <w:pStyle w:val="DipnotMetni"/>
        <w:rPr>
          <w:sz w:val="18"/>
          <w:lang w:val="tr-TR"/>
        </w:rPr>
      </w:pPr>
      <w:r>
        <w:rPr>
          <w:rStyle w:val="DipnotBavurusu"/>
        </w:rPr>
        <w:footnoteRef/>
      </w:r>
      <w:r>
        <w:t xml:space="preserve"> </w:t>
      </w:r>
      <w:r w:rsidRPr="00184908">
        <w:rPr>
          <w:sz w:val="18"/>
          <w:lang w:val="tr-TR"/>
        </w:rPr>
        <w:t>2015-2017 Yatırım Programı Hazırlama Rehberi,</w:t>
      </w:r>
    </w:p>
    <w:p w14:paraId="21D12216" w14:textId="4F30C656" w:rsidR="0060004C" w:rsidRPr="008F7BA9" w:rsidRDefault="0060004C" w:rsidP="008F7BA9">
      <w:pPr>
        <w:pStyle w:val="DipnotMetni"/>
        <w:rPr>
          <w:lang w:val="tr-TR"/>
        </w:rPr>
      </w:pPr>
      <w:r w:rsidRPr="00184908">
        <w:rPr>
          <w:sz w:val="18"/>
          <w:lang w:val="tr-TR"/>
        </w:rPr>
        <w:t xml:space="preserve"> </w:t>
      </w:r>
      <w:r w:rsidRPr="0062164F">
        <w:rPr>
          <w:sz w:val="18"/>
          <w:lang w:val="tr-TR"/>
        </w:rPr>
        <w:t>http://www.kalkinma.gov.tr/Lists/YatirimProgramiHazirlamaEsaslari/Attachments/36/2017-2019-genelge-rehber.pdf</w:t>
      </w:r>
    </w:p>
  </w:footnote>
  <w:footnote w:id="2">
    <w:p w14:paraId="5A1CB0EF" w14:textId="77777777" w:rsidR="0060004C" w:rsidRPr="006F0FE0" w:rsidRDefault="0060004C">
      <w:pPr>
        <w:pStyle w:val="DipnotMetni"/>
        <w:rPr>
          <w:lang w:val="tr-TR"/>
        </w:rPr>
      </w:pPr>
      <w:r>
        <w:rPr>
          <w:rStyle w:val="DipnotBavurusu"/>
        </w:rPr>
        <w:footnoteRef/>
      </w:r>
      <w:r w:rsidRPr="006F0FE0">
        <w:rPr>
          <w:lang w:val="tr-TR"/>
        </w:rPr>
        <w:t xml:space="preserve"> </w:t>
      </w:r>
      <w:r w:rsidRPr="006F0FE0">
        <w:rPr>
          <w:sz w:val="16"/>
          <w:lang w:val="tr-TR"/>
        </w:rPr>
        <w:t xml:space="preserve">İndirgenmiş Net Akış Analizi Tablosu ve projenin ekonomik analizinde kullanılan diğer tekniklerle ilgili bilgiye </w:t>
      </w:r>
      <w:hyperlink r:id="rId1" w:history="1">
        <w:r w:rsidRPr="006F0FE0">
          <w:rPr>
            <w:rStyle w:val="Kpr"/>
            <w:sz w:val="16"/>
            <w:lang w:val="tr-TR"/>
          </w:rPr>
          <w:t>http://www.dektmk.org.tr/upresimler/KKAVAK-1.pdf</w:t>
        </w:r>
      </w:hyperlink>
      <w:r w:rsidRPr="006F0FE0">
        <w:rPr>
          <w:sz w:val="16"/>
          <w:lang w:val="tr-TR"/>
        </w:rPr>
        <w:t xml:space="preserve"> adresinden ulaşılabilir.</w:t>
      </w:r>
    </w:p>
  </w:footnote>
  <w:footnote w:id="3">
    <w:p w14:paraId="19BCB3C4" w14:textId="77777777" w:rsidR="0060004C" w:rsidRDefault="0060004C" w:rsidP="00165994">
      <w:pPr>
        <w:pStyle w:val="DipnotMetni"/>
      </w:pPr>
      <w:r w:rsidRPr="00B73B5A">
        <w:rPr>
          <w:rStyle w:val="DipnotBavurusu"/>
          <w:sz w:val="16"/>
        </w:rPr>
        <w:footnoteRef/>
      </w:r>
      <w:r w:rsidRPr="00B73B5A">
        <w:rPr>
          <w:sz w:val="16"/>
        </w:rPr>
        <w:t xml:space="preserve"> </w:t>
      </w:r>
      <w:proofErr w:type="gramStart"/>
      <w:r w:rsidRPr="00B73B5A">
        <w:rPr>
          <w:sz w:val="16"/>
        </w:rPr>
        <w:t xml:space="preserve">NBD </w:t>
      </w:r>
      <w:proofErr w:type="spellStart"/>
      <w:r w:rsidRPr="00B73B5A">
        <w:rPr>
          <w:sz w:val="16"/>
        </w:rPr>
        <w:t>ve</w:t>
      </w:r>
      <w:proofErr w:type="spellEnd"/>
      <w:r w:rsidRPr="00B73B5A">
        <w:rPr>
          <w:sz w:val="16"/>
        </w:rPr>
        <w:t xml:space="preserve"> </w:t>
      </w:r>
      <w:proofErr w:type="spellStart"/>
      <w:r w:rsidRPr="00B73B5A">
        <w:rPr>
          <w:sz w:val="16"/>
        </w:rPr>
        <w:t>projenin</w:t>
      </w:r>
      <w:proofErr w:type="spellEnd"/>
      <w:r w:rsidRPr="00B73B5A">
        <w:rPr>
          <w:sz w:val="16"/>
        </w:rPr>
        <w:t xml:space="preserve"> </w:t>
      </w:r>
      <w:proofErr w:type="spellStart"/>
      <w:r w:rsidRPr="00B73B5A">
        <w:rPr>
          <w:sz w:val="16"/>
        </w:rPr>
        <w:t>ekonomik</w:t>
      </w:r>
      <w:proofErr w:type="spellEnd"/>
      <w:r w:rsidRPr="00B73B5A">
        <w:rPr>
          <w:sz w:val="16"/>
        </w:rPr>
        <w:t xml:space="preserve"> </w:t>
      </w:r>
      <w:proofErr w:type="spellStart"/>
      <w:r w:rsidRPr="00B73B5A">
        <w:rPr>
          <w:sz w:val="16"/>
        </w:rPr>
        <w:t>analizinde</w:t>
      </w:r>
      <w:proofErr w:type="spellEnd"/>
      <w:r w:rsidRPr="00B73B5A">
        <w:rPr>
          <w:sz w:val="16"/>
        </w:rPr>
        <w:t xml:space="preserve"> </w:t>
      </w:r>
      <w:proofErr w:type="spellStart"/>
      <w:r w:rsidRPr="00B73B5A">
        <w:rPr>
          <w:sz w:val="16"/>
        </w:rPr>
        <w:t>kullanılan</w:t>
      </w:r>
      <w:proofErr w:type="spellEnd"/>
      <w:r w:rsidRPr="00B73B5A">
        <w:rPr>
          <w:sz w:val="16"/>
        </w:rPr>
        <w:t xml:space="preserve"> </w:t>
      </w:r>
      <w:proofErr w:type="spellStart"/>
      <w:r w:rsidRPr="00B73B5A">
        <w:rPr>
          <w:sz w:val="16"/>
        </w:rPr>
        <w:t>diğer</w:t>
      </w:r>
      <w:proofErr w:type="spellEnd"/>
      <w:r w:rsidRPr="00B73B5A">
        <w:rPr>
          <w:sz w:val="16"/>
        </w:rPr>
        <w:t xml:space="preserve"> </w:t>
      </w:r>
      <w:proofErr w:type="spellStart"/>
      <w:r w:rsidRPr="00B73B5A">
        <w:rPr>
          <w:sz w:val="16"/>
        </w:rPr>
        <w:t>tekniklerle</w:t>
      </w:r>
      <w:proofErr w:type="spellEnd"/>
      <w:r w:rsidRPr="00B73B5A">
        <w:rPr>
          <w:sz w:val="16"/>
        </w:rPr>
        <w:t xml:space="preserve"> </w:t>
      </w:r>
      <w:proofErr w:type="spellStart"/>
      <w:r w:rsidRPr="00B73B5A">
        <w:rPr>
          <w:sz w:val="16"/>
        </w:rPr>
        <w:t>ilgili</w:t>
      </w:r>
      <w:proofErr w:type="spellEnd"/>
      <w:r w:rsidRPr="00B73B5A">
        <w:rPr>
          <w:sz w:val="16"/>
        </w:rPr>
        <w:t xml:space="preserve"> </w:t>
      </w:r>
      <w:proofErr w:type="spellStart"/>
      <w:r w:rsidRPr="00B73B5A">
        <w:rPr>
          <w:sz w:val="16"/>
        </w:rPr>
        <w:t>bilgiye</w:t>
      </w:r>
      <w:proofErr w:type="spellEnd"/>
      <w:r w:rsidRPr="00B73B5A">
        <w:rPr>
          <w:sz w:val="16"/>
        </w:rPr>
        <w:t xml:space="preserve"> </w:t>
      </w:r>
      <w:hyperlink r:id="rId2" w:history="1">
        <w:r w:rsidRPr="00B73B5A">
          <w:rPr>
            <w:rStyle w:val="Kpr"/>
            <w:sz w:val="16"/>
          </w:rPr>
          <w:t>http://www.dektmk.org.tr/upresimler/KKAVAK-1.pdf</w:t>
        </w:r>
      </w:hyperlink>
      <w:r w:rsidRPr="00B73B5A">
        <w:rPr>
          <w:sz w:val="16"/>
        </w:rPr>
        <w:t xml:space="preserve"> </w:t>
      </w:r>
      <w:proofErr w:type="spellStart"/>
      <w:r w:rsidRPr="00B73B5A">
        <w:rPr>
          <w:sz w:val="16"/>
        </w:rPr>
        <w:t>adresinden</w:t>
      </w:r>
      <w:proofErr w:type="spellEnd"/>
      <w:r w:rsidRPr="00B73B5A">
        <w:rPr>
          <w:sz w:val="16"/>
        </w:rPr>
        <w:t xml:space="preserve"> </w:t>
      </w:r>
      <w:proofErr w:type="spellStart"/>
      <w:r w:rsidRPr="00B73B5A">
        <w:rPr>
          <w:sz w:val="16"/>
        </w:rPr>
        <w:t>ulaşılabilir</w:t>
      </w:r>
      <w:proofErr w:type="spellEnd"/>
      <w:r w:rsidRPr="00B73B5A">
        <w:rPr>
          <w:sz w:val="16"/>
        </w:rPr>
        <w:t>.</w:t>
      </w:r>
      <w:proofErr w:type="gramEnd"/>
    </w:p>
  </w:footnote>
  <w:footnote w:id="4">
    <w:p w14:paraId="0D3EDACA" w14:textId="657AAB89" w:rsidR="0060004C" w:rsidRPr="00A52B01" w:rsidRDefault="0060004C" w:rsidP="00760EC9">
      <w:pPr>
        <w:pStyle w:val="DipnotMetni"/>
        <w:rPr>
          <w:sz w:val="18"/>
        </w:rPr>
      </w:pPr>
      <w:r>
        <w:rPr>
          <w:rStyle w:val="DipnotBavurusu"/>
        </w:rPr>
        <w:footnoteRef/>
      </w:r>
      <w:r>
        <w:t xml:space="preserve"> </w:t>
      </w:r>
      <w:r w:rsidRPr="00A52B01">
        <w:rPr>
          <w:sz w:val="18"/>
        </w:rPr>
        <w:t xml:space="preserve">Kaplan Zeynep, </w:t>
      </w:r>
      <w:proofErr w:type="spellStart"/>
      <w:r w:rsidRPr="00A52B01">
        <w:rPr>
          <w:sz w:val="18"/>
        </w:rPr>
        <w:t>Yatirim</w:t>
      </w:r>
      <w:proofErr w:type="spellEnd"/>
      <w:r w:rsidRPr="00A52B01">
        <w:rPr>
          <w:sz w:val="18"/>
        </w:rPr>
        <w:t xml:space="preserve"> </w:t>
      </w:r>
      <w:proofErr w:type="spellStart"/>
      <w:r w:rsidRPr="00A52B01">
        <w:rPr>
          <w:sz w:val="18"/>
        </w:rPr>
        <w:t>Projelerinde</w:t>
      </w:r>
      <w:proofErr w:type="spellEnd"/>
      <w:r w:rsidRPr="00A52B01">
        <w:rPr>
          <w:sz w:val="18"/>
        </w:rPr>
        <w:t xml:space="preserve"> </w:t>
      </w:r>
      <w:proofErr w:type="spellStart"/>
      <w:r w:rsidRPr="00A52B01">
        <w:rPr>
          <w:sz w:val="18"/>
        </w:rPr>
        <w:t>Sosyal</w:t>
      </w:r>
      <w:proofErr w:type="spellEnd"/>
      <w:r w:rsidRPr="00A52B01">
        <w:rPr>
          <w:sz w:val="18"/>
        </w:rPr>
        <w:t xml:space="preserve"> </w:t>
      </w:r>
      <w:proofErr w:type="spellStart"/>
      <w:r w:rsidRPr="00A52B01">
        <w:rPr>
          <w:sz w:val="18"/>
        </w:rPr>
        <w:t>Fayda</w:t>
      </w:r>
      <w:proofErr w:type="spellEnd"/>
      <w:r w:rsidRPr="00A52B01">
        <w:rPr>
          <w:sz w:val="18"/>
        </w:rPr>
        <w:t xml:space="preserve"> - </w:t>
      </w:r>
      <w:proofErr w:type="spellStart"/>
      <w:r w:rsidRPr="00A52B01">
        <w:rPr>
          <w:sz w:val="18"/>
        </w:rPr>
        <w:t>Maliyet</w:t>
      </w:r>
      <w:proofErr w:type="spellEnd"/>
      <w:r w:rsidRPr="00A52B01">
        <w:rPr>
          <w:sz w:val="18"/>
        </w:rPr>
        <w:t xml:space="preserve"> </w:t>
      </w:r>
      <w:proofErr w:type="spellStart"/>
      <w:r w:rsidRPr="00A52B01">
        <w:rPr>
          <w:sz w:val="18"/>
        </w:rPr>
        <w:t>Analizi</w:t>
      </w:r>
      <w:proofErr w:type="spellEnd"/>
      <w:r w:rsidRPr="00A52B01">
        <w:rPr>
          <w:sz w:val="18"/>
        </w:rPr>
        <w:t xml:space="preserve"> </w:t>
      </w:r>
      <w:proofErr w:type="spellStart"/>
      <w:r w:rsidRPr="00A52B01">
        <w:rPr>
          <w:sz w:val="18"/>
        </w:rPr>
        <w:t>ve</w:t>
      </w:r>
      <w:proofErr w:type="spellEnd"/>
      <w:r w:rsidRPr="00A52B01">
        <w:rPr>
          <w:sz w:val="18"/>
        </w:rPr>
        <w:t xml:space="preserve"> </w:t>
      </w:r>
      <w:proofErr w:type="spellStart"/>
      <w:r w:rsidRPr="00A52B01">
        <w:rPr>
          <w:sz w:val="18"/>
        </w:rPr>
        <w:t>Örnek</w:t>
      </w:r>
      <w:proofErr w:type="spellEnd"/>
      <w:r w:rsidRPr="00A52B01">
        <w:rPr>
          <w:sz w:val="18"/>
        </w:rPr>
        <w:t xml:space="preserve"> </w:t>
      </w:r>
      <w:proofErr w:type="spellStart"/>
      <w:r w:rsidRPr="00A52B01">
        <w:rPr>
          <w:sz w:val="18"/>
        </w:rPr>
        <w:t>Uygulama</w:t>
      </w:r>
      <w:proofErr w:type="spellEnd"/>
      <w:r w:rsidRPr="00A52B01">
        <w:rPr>
          <w:sz w:val="18"/>
        </w:rPr>
        <w:t xml:space="preserve">, </w:t>
      </w:r>
      <w:proofErr w:type="spellStart"/>
      <w:r w:rsidRPr="00A52B01">
        <w:rPr>
          <w:sz w:val="18"/>
        </w:rPr>
        <w:t>Gazi</w:t>
      </w:r>
      <w:proofErr w:type="spellEnd"/>
      <w:r w:rsidRPr="00A52B01">
        <w:rPr>
          <w:sz w:val="18"/>
        </w:rPr>
        <w:t xml:space="preserve"> </w:t>
      </w:r>
      <w:proofErr w:type="spellStart"/>
      <w:r w:rsidRPr="00A52B01">
        <w:rPr>
          <w:sz w:val="18"/>
        </w:rPr>
        <w:t>Üniversitesi</w:t>
      </w:r>
      <w:proofErr w:type="spellEnd"/>
      <w:r w:rsidRPr="00A52B01">
        <w:rPr>
          <w:sz w:val="18"/>
        </w:rPr>
        <w:t xml:space="preserve"> </w:t>
      </w:r>
      <w:proofErr w:type="spellStart"/>
      <w:r w:rsidRPr="00A52B01">
        <w:rPr>
          <w:sz w:val="18"/>
        </w:rPr>
        <w:t>Sosyal</w:t>
      </w:r>
      <w:proofErr w:type="spellEnd"/>
      <w:r w:rsidRPr="00A52B01">
        <w:rPr>
          <w:sz w:val="18"/>
        </w:rPr>
        <w:t xml:space="preserve"> </w:t>
      </w:r>
      <w:proofErr w:type="spellStart"/>
      <w:r w:rsidRPr="00A52B01">
        <w:rPr>
          <w:sz w:val="18"/>
        </w:rPr>
        <w:t>Bilimler</w:t>
      </w:r>
      <w:proofErr w:type="spellEnd"/>
      <w:r w:rsidRPr="00A52B01">
        <w:rPr>
          <w:sz w:val="18"/>
        </w:rPr>
        <w:t xml:space="preserve"> </w:t>
      </w:r>
      <w:proofErr w:type="spellStart"/>
      <w:r w:rsidRPr="00A52B01">
        <w:rPr>
          <w:sz w:val="18"/>
        </w:rPr>
        <w:t>Enstitüsu</w:t>
      </w:r>
      <w:proofErr w:type="spellEnd"/>
      <w:r w:rsidRPr="00A52B01">
        <w:rPr>
          <w:sz w:val="18"/>
        </w:rPr>
        <w:t xml:space="preserve">, </w:t>
      </w:r>
      <w:proofErr w:type="spellStart"/>
      <w:r w:rsidRPr="00A52B01">
        <w:rPr>
          <w:sz w:val="18"/>
        </w:rPr>
        <w:t>Yüksek</w:t>
      </w:r>
      <w:proofErr w:type="spellEnd"/>
      <w:r w:rsidRPr="00A52B01">
        <w:rPr>
          <w:sz w:val="18"/>
        </w:rPr>
        <w:t xml:space="preserve"> </w:t>
      </w:r>
      <w:proofErr w:type="spellStart"/>
      <w:r w:rsidRPr="00A52B01">
        <w:rPr>
          <w:sz w:val="18"/>
        </w:rPr>
        <w:t>lisans</w:t>
      </w:r>
      <w:proofErr w:type="spellEnd"/>
      <w:r w:rsidRPr="00A52B01">
        <w:rPr>
          <w:sz w:val="18"/>
        </w:rPr>
        <w:t xml:space="preserve"> </w:t>
      </w:r>
      <w:proofErr w:type="spellStart"/>
      <w:r w:rsidRPr="00A52B01">
        <w:rPr>
          <w:sz w:val="18"/>
        </w:rPr>
        <w:t>tezi</w:t>
      </w:r>
      <w:proofErr w:type="spellEnd"/>
      <w:r w:rsidRPr="00A52B01">
        <w:rPr>
          <w:sz w:val="18"/>
        </w:rPr>
        <w:t xml:space="preserve">, Ankara 2014, </w:t>
      </w:r>
      <w:hyperlink r:id="rId3" w:history="1">
        <w:r w:rsidRPr="00A52B01">
          <w:rPr>
            <w:rStyle w:val="Kpr"/>
            <w:sz w:val="18"/>
          </w:rPr>
          <w:t>https://tez.yok.gov.tr/UlusalTezMerkezi/TezGoster?key=48XPj7KKQhKUgntkUiKO3KnFTxbZDvfl9n3Km2vVpcRjz1j3q3ICRvz7KbIEY6PY</w:t>
        </w:r>
      </w:hyperlink>
      <w:r>
        <w:t xml:space="preserve">. </w:t>
      </w:r>
    </w:p>
  </w:footnote>
  <w:footnote w:id="5">
    <w:p w14:paraId="7749321A" w14:textId="77777777" w:rsidR="0060004C" w:rsidRDefault="0060004C">
      <w:pPr>
        <w:pStyle w:val="DipnotMetni"/>
      </w:pPr>
      <w:r>
        <w:rPr>
          <w:rStyle w:val="DipnotBavurusu"/>
        </w:rPr>
        <w:footnoteRef/>
      </w:r>
      <w:r>
        <w:t xml:space="preserve"> </w:t>
      </w:r>
      <w:proofErr w:type="spellStart"/>
      <w:r w:rsidRPr="004974B8">
        <w:rPr>
          <w:sz w:val="16"/>
          <w:szCs w:val="18"/>
        </w:rPr>
        <w:t>Ölçüm</w:t>
      </w:r>
      <w:proofErr w:type="spellEnd"/>
      <w:r w:rsidRPr="004974B8">
        <w:rPr>
          <w:sz w:val="16"/>
          <w:szCs w:val="18"/>
        </w:rPr>
        <w:t xml:space="preserve"> </w:t>
      </w:r>
      <w:proofErr w:type="spellStart"/>
      <w:r w:rsidRPr="004974B8">
        <w:rPr>
          <w:sz w:val="16"/>
          <w:szCs w:val="18"/>
        </w:rPr>
        <w:t>aracı</w:t>
      </w:r>
      <w:proofErr w:type="spellEnd"/>
      <w:r w:rsidRPr="004974B8">
        <w:rPr>
          <w:sz w:val="16"/>
          <w:szCs w:val="18"/>
        </w:rPr>
        <w:t xml:space="preserve"> </w:t>
      </w:r>
      <w:proofErr w:type="spellStart"/>
      <w:r w:rsidRPr="004974B8">
        <w:rPr>
          <w:sz w:val="16"/>
          <w:szCs w:val="18"/>
        </w:rPr>
        <w:t>alanında</w:t>
      </w:r>
      <w:proofErr w:type="spellEnd"/>
      <w:r w:rsidRPr="004974B8">
        <w:rPr>
          <w:sz w:val="16"/>
          <w:szCs w:val="18"/>
        </w:rPr>
        <w:t xml:space="preserve"> </w:t>
      </w:r>
      <w:proofErr w:type="spellStart"/>
      <w:r w:rsidRPr="004974B8">
        <w:rPr>
          <w:sz w:val="16"/>
          <w:szCs w:val="18"/>
        </w:rPr>
        <w:t>yer</w:t>
      </w:r>
      <w:proofErr w:type="spellEnd"/>
      <w:r w:rsidRPr="004974B8">
        <w:rPr>
          <w:sz w:val="16"/>
          <w:szCs w:val="18"/>
        </w:rPr>
        <w:t xml:space="preserve"> </w:t>
      </w:r>
      <w:proofErr w:type="spellStart"/>
      <w:proofErr w:type="gramStart"/>
      <w:r w:rsidRPr="004974B8">
        <w:rPr>
          <w:sz w:val="16"/>
          <w:szCs w:val="18"/>
        </w:rPr>
        <w:t>alan</w:t>
      </w:r>
      <w:proofErr w:type="spellEnd"/>
      <w:proofErr w:type="gramEnd"/>
      <w:r w:rsidRPr="004974B8">
        <w:rPr>
          <w:sz w:val="16"/>
          <w:szCs w:val="18"/>
        </w:rPr>
        <w:t xml:space="preserve"> “</w:t>
      </w:r>
      <w:proofErr w:type="spellStart"/>
      <w:r w:rsidRPr="004974B8">
        <w:rPr>
          <w:sz w:val="16"/>
          <w:szCs w:val="18"/>
        </w:rPr>
        <w:t>Anket</w:t>
      </w:r>
      <w:proofErr w:type="spellEnd"/>
      <w:r w:rsidRPr="004974B8">
        <w:rPr>
          <w:sz w:val="16"/>
          <w:szCs w:val="18"/>
        </w:rPr>
        <w:t xml:space="preserve">” </w:t>
      </w:r>
      <w:proofErr w:type="spellStart"/>
      <w:r w:rsidRPr="004974B8">
        <w:rPr>
          <w:sz w:val="16"/>
          <w:szCs w:val="18"/>
        </w:rPr>
        <w:t>ile</w:t>
      </w:r>
      <w:proofErr w:type="spellEnd"/>
      <w:r w:rsidRPr="004974B8">
        <w:rPr>
          <w:sz w:val="16"/>
          <w:szCs w:val="18"/>
        </w:rPr>
        <w:t xml:space="preserve"> </w:t>
      </w:r>
      <w:proofErr w:type="spellStart"/>
      <w:r w:rsidRPr="004974B8">
        <w:rPr>
          <w:sz w:val="16"/>
          <w:szCs w:val="18"/>
        </w:rPr>
        <w:t>ölçüm</w:t>
      </w:r>
      <w:proofErr w:type="spellEnd"/>
      <w:r w:rsidRPr="004974B8">
        <w:rPr>
          <w:sz w:val="16"/>
          <w:szCs w:val="18"/>
        </w:rPr>
        <w:t xml:space="preserve"> </w:t>
      </w:r>
      <w:proofErr w:type="spellStart"/>
      <w:r w:rsidRPr="004974B8">
        <w:rPr>
          <w:sz w:val="16"/>
          <w:szCs w:val="18"/>
        </w:rPr>
        <w:t>verilerinin</w:t>
      </w:r>
      <w:proofErr w:type="spellEnd"/>
      <w:r w:rsidRPr="004974B8">
        <w:rPr>
          <w:sz w:val="16"/>
          <w:szCs w:val="18"/>
        </w:rPr>
        <w:t xml:space="preserve"> </w:t>
      </w:r>
      <w:proofErr w:type="spellStart"/>
      <w:r w:rsidRPr="004974B8">
        <w:rPr>
          <w:sz w:val="16"/>
          <w:szCs w:val="18"/>
        </w:rPr>
        <w:t>mevcut</w:t>
      </w:r>
      <w:proofErr w:type="spellEnd"/>
      <w:r w:rsidRPr="004974B8">
        <w:rPr>
          <w:sz w:val="16"/>
          <w:szCs w:val="18"/>
        </w:rPr>
        <w:t xml:space="preserve"> </w:t>
      </w:r>
      <w:proofErr w:type="spellStart"/>
      <w:r w:rsidRPr="004974B8">
        <w:rPr>
          <w:sz w:val="16"/>
          <w:szCs w:val="18"/>
        </w:rPr>
        <w:t>ya</w:t>
      </w:r>
      <w:proofErr w:type="spellEnd"/>
      <w:r w:rsidRPr="004974B8">
        <w:rPr>
          <w:sz w:val="16"/>
          <w:szCs w:val="18"/>
        </w:rPr>
        <w:t xml:space="preserve"> da </w:t>
      </w:r>
      <w:proofErr w:type="spellStart"/>
      <w:r w:rsidRPr="004974B8">
        <w:rPr>
          <w:sz w:val="16"/>
          <w:szCs w:val="18"/>
        </w:rPr>
        <w:t>yapılması</w:t>
      </w:r>
      <w:proofErr w:type="spellEnd"/>
      <w:r w:rsidRPr="004974B8">
        <w:rPr>
          <w:sz w:val="16"/>
          <w:szCs w:val="18"/>
        </w:rPr>
        <w:t xml:space="preserve"> </w:t>
      </w:r>
      <w:proofErr w:type="spellStart"/>
      <w:r w:rsidRPr="004974B8">
        <w:rPr>
          <w:sz w:val="16"/>
          <w:szCs w:val="18"/>
        </w:rPr>
        <w:t>planlanan</w:t>
      </w:r>
      <w:proofErr w:type="spellEnd"/>
      <w:r w:rsidRPr="004974B8">
        <w:rPr>
          <w:sz w:val="16"/>
          <w:szCs w:val="18"/>
        </w:rPr>
        <w:t xml:space="preserve"> </w:t>
      </w:r>
      <w:proofErr w:type="spellStart"/>
      <w:r w:rsidRPr="004974B8">
        <w:rPr>
          <w:sz w:val="16"/>
          <w:szCs w:val="18"/>
        </w:rPr>
        <w:t>anket</w:t>
      </w:r>
      <w:proofErr w:type="spellEnd"/>
      <w:r w:rsidRPr="004974B8">
        <w:rPr>
          <w:sz w:val="16"/>
          <w:szCs w:val="18"/>
        </w:rPr>
        <w:t xml:space="preserve"> </w:t>
      </w:r>
      <w:proofErr w:type="spellStart"/>
      <w:r w:rsidRPr="004974B8">
        <w:rPr>
          <w:sz w:val="16"/>
          <w:szCs w:val="18"/>
        </w:rPr>
        <w:t>çalışması</w:t>
      </w:r>
      <w:proofErr w:type="spellEnd"/>
      <w:r w:rsidRPr="004974B8">
        <w:rPr>
          <w:sz w:val="16"/>
          <w:szCs w:val="18"/>
        </w:rPr>
        <w:t xml:space="preserve"> </w:t>
      </w:r>
      <w:proofErr w:type="spellStart"/>
      <w:r w:rsidRPr="004974B8">
        <w:rPr>
          <w:sz w:val="16"/>
          <w:szCs w:val="18"/>
        </w:rPr>
        <w:t>ile</w:t>
      </w:r>
      <w:proofErr w:type="spellEnd"/>
      <w:r w:rsidRPr="004974B8">
        <w:rPr>
          <w:sz w:val="16"/>
          <w:szCs w:val="18"/>
        </w:rPr>
        <w:t xml:space="preserve"> </w:t>
      </w:r>
      <w:proofErr w:type="spellStart"/>
      <w:r w:rsidRPr="004974B8">
        <w:rPr>
          <w:sz w:val="16"/>
          <w:szCs w:val="18"/>
        </w:rPr>
        <w:t>derlenmesi</w:t>
      </w:r>
      <w:proofErr w:type="spellEnd"/>
      <w:r w:rsidRPr="004974B8">
        <w:rPr>
          <w:sz w:val="16"/>
          <w:szCs w:val="18"/>
        </w:rPr>
        <w:t>, “</w:t>
      </w:r>
      <w:proofErr w:type="spellStart"/>
      <w:r w:rsidRPr="004974B8">
        <w:rPr>
          <w:sz w:val="16"/>
          <w:szCs w:val="18"/>
        </w:rPr>
        <w:t>Kurumsal</w:t>
      </w:r>
      <w:proofErr w:type="spellEnd"/>
      <w:r w:rsidRPr="004974B8">
        <w:rPr>
          <w:sz w:val="16"/>
          <w:szCs w:val="18"/>
        </w:rPr>
        <w:t xml:space="preserve"> </w:t>
      </w:r>
      <w:proofErr w:type="spellStart"/>
      <w:r w:rsidRPr="004974B8">
        <w:rPr>
          <w:sz w:val="16"/>
          <w:szCs w:val="18"/>
        </w:rPr>
        <w:t>Veri</w:t>
      </w:r>
      <w:proofErr w:type="spellEnd"/>
      <w:r w:rsidRPr="004974B8">
        <w:rPr>
          <w:sz w:val="16"/>
          <w:szCs w:val="18"/>
        </w:rPr>
        <w:t xml:space="preserve">” </w:t>
      </w:r>
      <w:proofErr w:type="spellStart"/>
      <w:r w:rsidRPr="004974B8">
        <w:rPr>
          <w:sz w:val="16"/>
          <w:szCs w:val="18"/>
        </w:rPr>
        <w:t>ile</w:t>
      </w:r>
      <w:proofErr w:type="spellEnd"/>
      <w:r w:rsidRPr="004974B8">
        <w:rPr>
          <w:sz w:val="16"/>
          <w:szCs w:val="18"/>
        </w:rPr>
        <w:t xml:space="preserve"> </w:t>
      </w:r>
      <w:proofErr w:type="spellStart"/>
      <w:r w:rsidRPr="004974B8">
        <w:rPr>
          <w:sz w:val="16"/>
          <w:szCs w:val="18"/>
        </w:rPr>
        <w:t>sorumlu</w:t>
      </w:r>
      <w:proofErr w:type="spellEnd"/>
      <w:r w:rsidRPr="004974B8">
        <w:rPr>
          <w:sz w:val="16"/>
          <w:szCs w:val="18"/>
        </w:rPr>
        <w:t xml:space="preserve"> </w:t>
      </w:r>
      <w:proofErr w:type="spellStart"/>
      <w:r w:rsidRPr="004974B8">
        <w:rPr>
          <w:sz w:val="16"/>
          <w:szCs w:val="18"/>
        </w:rPr>
        <w:t>kurum</w:t>
      </w:r>
      <w:proofErr w:type="spellEnd"/>
      <w:r w:rsidRPr="004974B8">
        <w:rPr>
          <w:sz w:val="16"/>
          <w:szCs w:val="18"/>
        </w:rPr>
        <w:t xml:space="preserve"> /</w:t>
      </w:r>
      <w:proofErr w:type="spellStart"/>
      <w:r w:rsidRPr="004974B8">
        <w:rPr>
          <w:sz w:val="16"/>
          <w:szCs w:val="18"/>
        </w:rPr>
        <w:t>kuruluş</w:t>
      </w:r>
      <w:proofErr w:type="spellEnd"/>
      <w:r w:rsidRPr="004974B8">
        <w:rPr>
          <w:sz w:val="16"/>
          <w:szCs w:val="18"/>
        </w:rPr>
        <w:t xml:space="preserve"> </w:t>
      </w:r>
      <w:proofErr w:type="spellStart"/>
      <w:r w:rsidRPr="004974B8">
        <w:rPr>
          <w:sz w:val="16"/>
          <w:szCs w:val="18"/>
        </w:rPr>
        <w:t>tarafından</w:t>
      </w:r>
      <w:proofErr w:type="spellEnd"/>
      <w:r w:rsidRPr="004974B8">
        <w:rPr>
          <w:sz w:val="16"/>
          <w:szCs w:val="18"/>
        </w:rPr>
        <w:t xml:space="preserve"> </w:t>
      </w:r>
      <w:proofErr w:type="spellStart"/>
      <w:r w:rsidRPr="004974B8">
        <w:rPr>
          <w:sz w:val="16"/>
          <w:szCs w:val="18"/>
        </w:rPr>
        <w:t>ölçüm</w:t>
      </w:r>
      <w:proofErr w:type="spellEnd"/>
      <w:r w:rsidRPr="004974B8">
        <w:rPr>
          <w:sz w:val="16"/>
          <w:szCs w:val="18"/>
        </w:rPr>
        <w:t xml:space="preserve"> </w:t>
      </w:r>
      <w:proofErr w:type="spellStart"/>
      <w:r w:rsidRPr="004974B8">
        <w:rPr>
          <w:sz w:val="16"/>
          <w:szCs w:val="18"/>
        </w:rPr>
        <w:t>verilerinin</w:t>
      </w:r>
      <w:proofErr w:type="spellEnd"/>
      <w:r w:rsidRPr="004974B8">
        <w:rPr>
          <w:sz w:val="16"/>
          <w:szCs w:val="18"/>
        </w:rPr>
        <w:t xml:space="preserve"> </w:t>
      </w:r>
      <w:proofErr w:type="spellStart"/>
      <w:r w:rsidRPr="004974B8">
        <w:rPr>
          <w:sz w:val="16"/>
          <w:szCs w:val="18"/>
        </w:rPr>
        <w:t>kayıt</w:t>
      </w:r>
      <w:proofErr w:type="spellEnd"/>
      <w:r w:rsidRPr="004974B8">
        <w:rPr>
          <w:sz w:val="16"/>
          <w:szCs w:val="18"/>
        </w:rPr>
        <w:t xml:space="preserve"> </w:t>
      </w:r>
      <w:proofErr w:type="spellStart"/>
      <w:r w:rsidRPr="004974B8">
        <w:rPr>
          <w:sz w:val="16"/>
          <w:szCs w:val="18"/>
        </w:rPr>
        <w:t>edilmesi</w:t>
      </w:r>
      <w:proofErr w:type="spellEnd"/>
      <w:r w:rsidRPr="004974B8">
        <w:rPr>
          <w:sz w:val="16"/>
          <w:szCs w:val="18"/>
        </w:rPr>
        <w:t xml:space="preserve"> </w:t>
      </w:r>
      <w:proofErr w:type="spellStart"/>
      <w:r w:rsidRPr="004974B8">
        <w:rPr>
          <w:sz w:val="16"/>
          <w:szCs w:val="18"/>
        </w:rPr>
        <w:t>ya</w:t>
      </w:r>
      <w:proofErr w:type="spellEnd"/>
      <w:r w:rsidRPr="004974B8">
        <w:rPr>
          <w:sz w:val="16"/>
          <w:szCs w:val="18"/>
        </w:rPr>
        <w:t xml:space="preserve"> da </w:t>
      </w:r>
      <w:proofErr w:type="spellStart"/>
      <w:r w:rsidRPr="004974B8">
        <w:rPr>
          <w:sz w:val="16"/>
          <w:szCs w:val="18"/>
        </w:rPr>
        <w:t>ölçüm</w:t>
      </w:r>
      <w:proofErr w:type="spellEnd"/>
      <w:r w:rsidRPr="004974B8">
        <w:rPr>
          <w:sz w:val="16"/>
          <w:szCs w:val="18"/>
        </w:rPr>
        <w:t xml:space="preserve"> </w:t>
      </w:r>
      <w:proofErr w:type="spellStart"/>
      <w:r w:rsidRPr="004974B8">
        <w:rPr>
          <w:sz w:val="16"/>
          <w:szCs w:val="18"/>
        </w:rPr>
        <w:t>verilerine</w:t>
      </w:r>
      <w:proofErr w:type="spellEnd"/>
      <w:r w:rsidRPr="004974B8">
        <w:rPr>
          <w:sz w:val="16"/>
          <w:szCs w:val="18"/>
        </w:rPr>
        <w:t xml:space="preserve"> </w:t>
      </w:r>
      <w:proofErr w:type="spellStart"/>
      <w:r w:rsidRPr="004974B8">
        <w:rPr>
          <w:sz w:val="16"/>
          <w:szCs w:val="18"/>
        </w:rPr>
        <w:t>ait</w:t>
      </w:r>
      <w:proofErr w:type="spellEnd"/>
      <w:r w:rsidRPr="004974B8">
        <w:rPr>
          <w:sz w:val="16"/>
          <w:szCs w:val="18"/>
        </w:rPr>
        <w:t xml:space="preserve"> </w:t>
      </w:r>
      <w:proofErr w:type="spellStart"/>
      <w:r w:rsidRPr="004974B8">
        <w:rPr>
          <w:sz w:val="16"/>
          <w:szCs w:val="18"/>
        </w:rPr>
        <w:t>kayıtların</w:t>
      </w:r>
      <w:proofErr w:type="spellEnd"/>
      <w:r w:rsidRPr="004974B8">
        <w:rPr>
          <w:sz w:val="16"/>
          <w:szCs w:val="18"/>
        </w:rPr>
        <w:t xml:space="preserve"> </w:t>
      </w:r>
      <w:proofErr w:type="spellStart"/>
      <w:r w:rsidRPr="004974B8">
        <w:rPr>
          <w:sz w:val="16"/>
          <w:szCs w:val="18"/>
        </w:rPr>
        <w:t>ilgili</w:t>
      </w:r>
      <w:proofErr w:type="spellEnd"/>
      <w:r w:rsidRPr="004974B8">
        <w:rPr>
          <w:sz w:val="16"/>
          <w:szCs w:val="18"/>
        </w:rPr>
        <w:t xml:space="preserve"> </w:t>
      </w:r>
      <w:proofErr w:type="spellStart"/>
      <w:r w:rsidRPr="004974B8">
        <w:rPr>
          <w:sz w:val="16"/>
          <w:szCs w:val="18"/>
        </w:rPr>
        <w:t>kurum</w:t>
      </w:r>
      <w:proofErr w:type="spellEnd"/>
      <w:r w:rsidRPr="004974B8">
        <w:rPr>
          <w:sz w:val="16"/>
          <w:szCs w:val="18"/>
        </w:rPr>
        <w:t>/</w:t>
      </w:r>
      <w:proofErr w:type="spellStart"/>
      <w:r w:rsidRPr="004974B8">
        <w:rPr>
          <w:sz w:val="16"/>
          <w:szCs w:val="18"/>
        </w:rPr>
        <w:t>kuruluşlardan</w:t>
      </w:r>
      <w:proofErr w:type="spellEnd"/>
      <w:r w:rsidRPr="004974B8">
        <w:rPr>
          <w:sz w:val="16"/>
          <w:szCs w:val="18"/>
        </w:rPr>
        <w:t xml:space="preserve"> </w:t>
      </w:r>
      <w:proofErr w:type="spellStart"/>
      <w:r w:rsidRPr="004974B8">
        <w:rPr>
          <w:sz w:val="16"/>
          <w:szCs w:val="18"/>
        </w:rPr>
        <w:t>toplanması</w:t>
      </w:r>
      <w:proofErr w:type="spellEnd"/>
      <w:r w:rsidRPr="004974B8">
        <w:rPr>
          <w:sz w:val="16"/>
          <w:szCs w:val="18"/>
        </w:rPr>
        <w:t>, “</w:t>
      </w:r>
      <w:proofErr w:type="spellStart"/>
      <w:r w:rsidRPr="004974B8">
        <w:rPr>
          <w:sz w:val="16"/>
          <w:szCs w:val="18"/>
        </w:rPr>
        <w:t>Sistem</w:t>
      </w:r>
      <w:proofErr w:type="spellEnd"/>
      <w:r w:rsidRPr="004974B8">
        <w:rPr>
          <w:sz w:val="16"/>
          <w:szCs w:val="18"/>
        </w:rPr>
        <w:t xml:space="preserve"> </w:t>
      </w:r>
      <w:proofErr w:type="spellStart"/>
      <w:r w:rsidRPr="004974B8">
        <w:rPr>
          <w:sz w:val="16"/>
          <w:szCs w:val="18"/>
        </w:rPr>
        <w:t>Çıktısı</w:t>
      </w:r>
      <w:proofErr w:type="spellEnd"/>
      <w:r w:rsidRPr="004974B8">
        <w:rPr>
          <w:sz w:val="16"/>
          <w:szCs w:val="18"/>
        </w:rPr>
        <w:t xml:space="preserve">” </w:t>
      </w:r>
      <w:proofErr w:type="spellStart"/>
      <w:r w:rsidRPr="004974B8">
        <w:rPr>
          <w:sz w:val="16"/>
          <w:szCs w:val="18"/>
        </w:rPr>
        <w:t>ile</w:t>
      </w:r>
      <w:proofErr w:type="spellEnd"/>
      <w:r w:rsidRPr="004974B8">
        <w:rPr>
          <w:sz w:val="16"/>
          <w:szCs w:val="18"/>
        </w:rPr>
        <w:t xml:space="preserve"> </w:t>
      </w:r>
      <w:proofErr w:type="spellStart"/>
      <w:r w:rsidRPr="004974B8">
        <w:rPr>
          <w:sz w:val="16"/>
          <w:szCs w:val="18"/>
        </w:rPr>
        <w:t>ölçüm</w:t>
      </w:r>
      <w:proofErr w:type="spellEnd"/>
      <w:r w:rsidRPr="004974B8">
        <w:rPr>
          <w:sz w:val="16"/>
          <w:szCs w:val="18"/>
        </w:rPr>
        <w:t xml:space="preserve"> </w:t>
      </w:r>
      <w:proofErr w:type="spellStart"/>
      <w:r w:rsidRPr="004974B8">
        <w:rPr>
          <w:sz w:val="16"/>
          <w:szCs w:val="18"/>
        </w:rPr>
        <w:t>verilerinin</w:t>
      </w:r>
      <w:proofErr w:type="spellEnd"/>
      <w:r w:rsidRPr="004974B8">
        <w:rPr>
          <w:sz w:val="16"/>
          <w:szCs w:val="18"/>
        </w:rPr>
        <w:t xml:space="preserve"> </w:t>
      </w:r>
      <w:proofErr w:type="spellStart"/>
      <w:r w:rsidRPr="004974B8">
        <w:rPr>
          <w:sz w:val="16"/>
          <w:szCs w:val="18"/>
        </w:rPr>
        <w:t>elektronik</w:t>
      </w:r>
      <w:proofErr w:type="spellEnd"/>
      <w:r w:rsidRPr="004974B8">
        <w:rPr>
          <w:sz w:val="16"/>
          <w:szCs w:val="18"/>
        </w:rPr>
        <w:t xml:space="preserve"> </w:t>
      </w:r>
      <w:proofErr w:type="spellStart"/>
      <w:r w:rsidRPr="004974B8">
        <w:rPr>
          <w:sz w:val="16"/>
          <w:szCs w:val="18"/>
        </w:rPr>
        <w:t>sistemler</w:t>
      </w:r>
      <w:proofErr w:type="spellEnd"/>
      <w:r w:rsidRPr="004974B8">
        <w:rPr>
          <w:sz w:val="16"/>
          <w:szCs w:val="18"/>
        </w:rPr>
        <w:t xml:space="preserve"> </w:t>
      </w:r>
      <w:proofErr w:type="spellStart"/>
      <w:r w:rsidRPr="004974B8">
        <w:rPr>
          <w:sz w:val="16"/>
          <w:szCs w:val="18"/>
        </w:rPr>
        <w:t>aracılığı</w:t>
      </w:r>
      <w:proofErr w:type="spellEnd"/>
      <w:r w:rsidRPr="004974B8">
        <w:rPr>
          <w:sz w:val="16"/>
          <w:szCs w:val="18"/>
        </w:rPr>
        <w:t xml:space="preserve"> </w:t>
      </w:r>
      <w:proofErr w:type="spellStart"/>
      <w:r w:rsidRPr="004974B8">
        <w:rPr>
          <w:sz w:val="16"/>
          <w:szCs w:val="18"/>
        </w:rPr>
        <w:t>ile</w:t>
      </w:r>
      <w:proofErr w:type="spellEnd"/>
      <w:r w:rsidRPr="004974B8">
        <w:rPr>
          <w:sz w:val="16"/>
          <w:szCs w:val="18"/>
        </w:rPr>
        <w:t xml:space="preserve"> </w:t>
      </w:r>
      <w:proofErr w:type="spellStart"/>
      <w:r w:rsidRPr="004974B8">
        <w:rPr>
          <w:sz w:val="16"/>
          <w:szCs w:val="18"/>
        </w:rPr>
        <w:t>elde</w:t>
      </w:r>
      <w:proofErr w:type="spellEnd"/>
      <w:r w:rsidRPr="004974B8">
        <w:rPr>
          <w:sz w:val="16"/>
          <w:szCs w:val="18"/>
        </w:rPr>
        <w:t xml:space="preserve"> </w:t>
      </w:r>
      <w:proofErr w:type="spellStart"/>
      <w:r w:rsidRPr="004974B8">
        <w:rPr>
          <w:sz w:val="16"/>
          <w:szCs w:val="18"/>
        </w:rPr>
        <w:t>edilmesi</w:t>
      </w:r>
      <w:proofErr w:type="spellEnd"/>
      <w:r w:rsidRPr="004974B8">
        <w:rPr>
          <w:sz w:val="16"/>
          <w:szCs w:val="18"/>
        </w:rPr>
        <w:t xml:space="preserve"> </w:t>
      </w:r>
      <w:proofErr w:type="spellStart"/>
      <w:r w:rsidRPr="004974B8">
        <w:rPr>
          <w:sz w:val="16"/>
          <w:szCs w:val="18"/>
        </w:rPr>
        <w:t>ifade</w:t>
      </w:r>
      <w:proofErr w:type="spellEnd"/>
      <w:r w:rsidRPr="004974B8">
        <w:rPr>
          <w:sz w:val="16"/>
          <w:szCs w:val="18"/>
        </w:rPr>
        <w:t xml:space="preserve"> </w:t>
      </w:r>
      <w:proofErr w:type="spellStart"/>
      <w:r w:rsidRPr="004974B8">
        <w:rPr>
          <w:sz w:val="16"/>
          <w:szCs w:val="18"/>
        </w:rPr>
        <w:t>edilmektedir</w:t>
      </w:r>
      <w:proofErr w:type="spellEnd"/>
      <w:r w:rsidRPr="004974B8">
        <w:rPr>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4E98C" w14:textId="178C931B" w:rsidR="0060004C" w:rsidRDefault="0060004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F9611" w14:textId="06F42D2E" w:rsidR="0060004C" w:rsidRDefault="0060004C" w:rsidP="0091391D">
    <w:pPr>
      <w:pStyle w:val="stbilgi"/>
      <w:spacing w:line="240" w:lineRule="auto"/>
    </w:pPr>
    <w:r>
      <w:rPr>
        <w:noProof/>
        <w:lang w:eastAsia="tr-TR"/>
      </w:rPr>
      <mc:AlternateContent>
        <mc:Choice Requires="wps">
          <w:drawing>
            <wp:anchor distT="0" distB="0" distL="114300" distR="114300" simplePos="0" relativeHeight="251659264" behindDoc="0" locked="0" layoutInCell="1" allowOverlap="1" wp14:anchorId="02E4EC40" wp14:editId="7F5E3A3A">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0B95D75C" w14:textId="50F9BACE" w:rsidR="0060004C" w:rsidRPr="00A77756" w:rsidRDefault="0060004C" w:rsidP="00F11C2C">
                          <w:pPr>
                            <w:spacing w:line="276" w:lineRule="auto"/>
                            <w:contextualSpacing/>
                            <w:jc w:val="center"/>
                            <w:rPr>
                              <w:rFonts w:ascii="Palatino Linotype" w:hAnsi="Palatino Linotype"/>
                              <w:b/>
                            </w:rPr>
                          </w:pPr>
                          <w:r>
                            <w:rPr>
                              <w:rFonts w:ascii="Palatino Linotype" w:hAnsi="Palatino Linotype"/>
                              <w:b/>
                            </w:rPr>
                            <w:t xml:space="preserve">KALKINMA BAKANLIĞI / </w:t>
                          </w:r>
                          <w:r w:rsidRPr="00A77756">
                            <w:rPr>
                              <w:rFonts w:ascii="Palatino Linotype" w:hAnsi="Palatino Linotype"/>
                              <w:b/>
                            </w:rPr>
                            <w:t>TÜBİTAK</w:t>
                          </w:r>
                          <w:r>
                            <w:rPr>
                              <w:rFonts w:ascii="Palatino Linotype" w:hAnsi="Palatino Linotype"/>
                              <w:b/>
                            </w:rPr>
                            <w:t>-BİLGEM-</w:t>
                          </w:r>
                          <w:r w:rsidRPr="00A77756">
                            <w:rPr>
                              <w:rFonts w:ascii="Palatino Linotype" w:hAnsi="Palatino Linotype"/>
                              <w:b/>
                            </w:rPr>
                            <w:t>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E4EC40" id="Rectangle 17" o:spid="_x0000_s1036" style="position:absolute;left:0;text-align:left;margin-left:0;margin-top:17pt;width:600.1pt;height:21.85pt;rotation:180;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" fillcolor="#8ec045" strokecolor="#8ec045">
              <v:shadow on="t" color="black" opacity="22937f" origin=",.5" offset="0,.63889mm"/>
              <v:textbox inset=",.9mm,,0">
                <w:txbxContent>
                  <w:p w14:paraId="0B95D75C" w14:textId="50F9BACE" w:rsidR="0060004C" w:rsidRPr="00A77756" w:rsidRDefault="0060004C" w:rsidP="00F11C2C">
                    <w:pPr>
                      <w:spacing w:line="276" w:lineRule="auto"/>
                      <w:contextualSpacing/>
                      <w:jc w:val="center"/>
                      <w:rPr>
                        <w:rFonts w:ascii="Palatino Linotype" w:hAnsi="Palatino Linotype"/>
                        <w:b/>
                      </w:rPr>
                    </w:pPr>
                    <w:r>
                      <w:rPr>
                        <w:rFonts w:ascii="Palatino Linotype" w:hAnsi="Palatino Linotype"/>
                        <w:b/>
                      </w:rPr>
                      <w:t xml:space="preserve">KALKINMA BAKANLIĞI / </w:t>
                    </w:r>
                    <w:r w:rsidRPr="00A77756">
                      <w:rPr>
                        <w:rFonts w:ascii="Palatino Linotype" w:hAnsi="Palatino Linotype"/>
                        <w:b/>
                      </w:rPr>
                      <w:t>TÜBİTAK</w:t>
                    </w:r>
                    <w:r>
                      <w:rPr>
                        <w:rFonts w:ascii="Palatino Linotype" w:hAnsi="Palatino Linotype"/>
                        <w:b/>
                      </w:rPr>
                      <w:t>-BİLGEM-</w:t>
                    </w:r>
                    <w:r w:rsidRPr="00A77756">
                      <w:rPr>
                        <w:rFonts w:ascii="Palatino Linotype" w:hAnsi="Palatino Linotype"/>
                        <w:b/>
                      </w:rPr>
                      <w:t>YTE</w:t>
                    </w:r>
                  </w:p>
                </w:txbxContent>
              </v:textbox>
              <w10:wrap anchorx="page"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03A87" w14:textId="6ED25ED2" w:rsidR="0060004C" w:rsidRDefault="0060004C">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5B356" w14:textId="2A8F8F22" w:rsidR="0060004C" w:rsidRDefault="0060004C">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93F04" w14:textId="6072D5AE" w:rsidR="0060004C" w:rsidRDefault="0060004C">
    <w:pPr>
      <w:pStyle w:val="stbilgi"/>
    </w:pPr>
    <w:r>
      <w:rPr>
        <w:noProof/>
        <w:lang w:eastAsia="tr-TR"/>
      </w:rPr>
      <mc:AlternateContent>
        <mc:Choice Requires="wps">
          <w:drawing>
            <wp:anchor distT="0" distB="0" distL="114300" distR="114300" simplePos="0" relativeHeight="251672064" behindDoc="0" locked="0" layoutInCell="1" allowOverlap="1" wp14:anchorId="2D5A418D" wp14:editId="170AF263">
              <wp:simplePos x="0" y="0"/>
              <wp:positionH relativeFrom="page">
                <wp:align>center</wp:align>
              </wp:positionH>
              <wp:positionV relativeFrom="topMargin">
                <wp:posOffset>215900</wp:posOffset>
              </wp:positionV>
              <wp:extent cx="7621200" cy="277200"/>
              <wp:effectExtent l="57150" t="19050" r="75565" b="104140"/>
              <wp:wrapNone/>
              <wp:docPr id="1" name="Rectangle 1"/>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A11F7F2" w14:textId="1854BD3C" w:rsidR="0060004C" w:rsidRPr="00A77756" w:rsidRDefault="0060004C" w:rsidP="00EA70C4">
                          <w:pPr>
                            <w:spacing w:line="276" w:lineRule="auto"/>
                            <w:contextualSpacing/>
                            <w:jc w:val="center"/>
                            <w:rPr>
                              <w:rFonts w:ascii="Palatino Linotype" w:hAnsi="Palatino Linotype"/>
                              <w:b/>
                            </w:rPr>
                          </w:pPr>
                          <w:r>
                            <w:rPr>
                              <w:rFonts w:ascii="Palatino Linotype" w:hAnsi="Palatino Linotype"/>
                              <w:b/>
                            </w:rPr>
                            <w:t>KALKINMA BAKANLIĞI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7" style="position:absolute;left:0;text-align:left;margin-left:0;margin-top:17pt;width:600.1pt;height:21.85pt;rotation:180;z-index:2516720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" fillcolor="#8ec045" strokecolor="#8ec045">
              <v:shadow on="t" color="black" opacity="22937f" origin=",.5" offset="0,.63889mm"/>
              <v:textbox inset=",.9mm,,0">
                <w:txbxContent>
                  <w:p w14:paraId="2A11F7F2" w14:textId="1854BD3C" w:rsidR="0060004C" w:rsidRPr="00A77756" w:rsidRDefault="0060004C" w:rsidP="00EA70C4">
                    <w:pPr>
                      <w:spacing w:line="276" w:lineRule="auto"/>
                      <w:contextualSpacing/>
                      <w:jc w:val="center"/>
                      <w:rPr>
                        <w:rFonts w:ascii="Palatino Linotype" w:hAnsi="Palatino Linotype"/>
                        <w:b/>
                      </w:rPr>
                    </w:pPr>
                    <w:r>
                      <w:rPr>
                        <w:rFonts w:ascii="Palatino Linotype" w:hAnsi="Palatino Linotype"/>
                        <w:b/>
                      </w:rPr>
                      <w:t>KALKINMA BAKANLIĞI</w:t>
                    </w:r>
                  </w:p>
                </w:txbxContent>
              </v:textbox>
              <w10:wrap anchorx="page" anchory="margin"/>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41B3C" w14:textId="6076044B" w:rsidR="0060004C" w:rsidRDefault="0060004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829"/>
    <w:multiLevelType w:val="multilevel"/>
    <w:tmpl w:val="096A9B2A"/>
    <w:styleLink w:val="YTEListStyl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5F77517"/>
    <w:multiLevelType w:val="hybridMultilevel"/>
    <w:tmpl w:val="7DCA48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23268F"/>
    <w:multiLevelType w:val="hybridMultilevel"/>
    <w:tmpl w:val="10BA0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B7315C"/>
    <w:multiLevelType w:val="hybridMultilevel"/>
    <w:tmpl w:val="9E9A07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2709DA"/>
    <w:multiLevelType w:val="hybridMultilevel"/>
    <w:tmpl w:val="51A6DB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DAD1DE7"/>
    <w:multiLevelType w:val="hybridMultilevel"/>
    <w:tmpl w:val="D174D4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FB234EB"/>
    <w:multiLevelType w:val="hybridMultilevel"/>
    <w:tmpl w:val="CCA0A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D825C3"/>
    <w:multiLevelType w:val="hybridMultilevel"/>
    <w:tmpl w:val="A71A3E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2465A"/>
    <w:multiLevelType w:val="hybridMultilevel"/>
    <w:tmpl w:val="4536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13469"/>
    <w:multiLevelType w:val="hybridMultilevel"/>
    <w:tmpl w:val="E1309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9AF507A"/>
    <w:multiLevelType w:val="hybridMultilevel"/>
    <w:tmpl w:val="46AA57F6"/>
    <w:lvl w:ilvl="0" w:tplc="0409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A425DDD"/>
    <w:multiLevelType w:val="hybridMultilevel"/>
    <w:tmpl w:val="789C6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B661C8B"/>
    <w:multiLevelType w:val="hybridMultilevel"/>
    <w:tmpl w:val="6C3A520C"/>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2C4125"/>
    <w:multiLevelType w:val="multilevel"/>
    <w:tmpl w:val="4112A02A"/>
    <w:lvl w:ilvl="0">
      <w:start w:val="1"/>
      <w:numFmt w:val="decimal"/>
      <w:pStyle w:val="G222Heading1"/>
      <w:lvlText w:val="%1"/>
      <w:lvlJc w:val="left"/>
      <w:pPr>
        <w:tabs>
          <w:tab w:val="num" w:pos="432"/>
        </w:tabs>
        <w:ind w:left="432" w:hanging="432"/>
      </w:pPr>
      <w:rPr>
        <w:rFonts w:hint="default"/>
      </w:rPr>
    </w:lvl>
    <w:lvl w:ilvl="1">
      <w:start w:val="1"/>
      <w:numFmt w:val="decimal"/>
      <w:pStyle w:val="G222Heading2"/>
      <w:lvlText w:val="%1.%2"/>
      <w:lvlJc w:val="left"/>
      <w:pPr>
        <w:tabs>
          <w:tab w:val="num" w:pos="576"/>
        </w:tabs>
        <w:ind w:left="576" w:hanging="576"/>
      </w:pPr>
      <w:rPr>
        <w:rFonts w:hint="default"/>
      </w:rPr>
    </w:lvl>
    <w:lvl w:ilvl="2">
      <w:start w:val="1"/>
      <w:numFmt w:val="decimal"/>
      <w:pStyle w:val="G222Heading3"/>
      <w:lvlText w:val="%1.%2.%3"/>
      <w:lvlJc w:val="left"/>
      <w:pPr>
        <w:tabs>
          <w:tab w:val="num" w:pos="720"/>
        </w:tabs>
        <w:ind w:left="720" w:hanging="720"/>
      </w:pPr>
      <w:rPr>
        <w:rFonts w:hint="default"/>
      </w:rPr>
    </w:lvl>
    <w:lvl w:ilvl="3">
      <w:start w:val="1"/>
      <w:numFmt w:val="decimal"/>
      <w:pStyle w:val="G222Heading4"/>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G222Heading5"/>
      <w:lvlText w:val="%1.%2.%3.%4.%5"/>
      <w:lvlJc w:val="left"/>
      <w:pPr>
        <w:tabs>
          <w:tab w:val="num" w:pos="1008"/>
        </w:tabs>
        <w:ind w:left="1008" w:hanging="1008"/>
      </w:pPr>
      <w:rPr>
        <w:rFonts w:hint="default"/>
      </w:rPr>
    </w:lvl>
    <w:lvl w:ilvl="5">
      <w:start w:val="1"/>
      <w:numFmt w:val="decimal"/>
      <w:pStyle w:val="G222Heading6"/>
      <w:lvlText w:val="%1.%2.%3.%4.%5.%6"/>
      <w:lvlJc w:val="left"/>
      <w:pPr>
        <w:tabs>
          <w:tab w:val="num" w:pos="1152"/>
        </w:tabs>
        <w:ind w:left="1152" w:hanging="1152"/>
      </w:pPr>
      <w:rPr>
        <w:rFonts w:hint="default"/>
      </w:rPr>
    </w:lvl>
    <w:lvl w:ilvl="6">
      <w:start w:val="1"/>
      <w:numFmt w:val="decimal"/>
      <w:pStyle w:val="G222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G222Heading9"/>
      <w:lvlText w:val="%1.%2.%3.%4.%5.%6.%7.%8.%9"/>
      <w:lvlJc w:val="left"/>
      <w:pPr>
        <w:tabs>
          <w:tab w:val="num" w:pos="1584"/>
        </w:tabs>
        <w:ind w:left="1584" w:hanging="1584"/>
      </w:pPr>
      <w:rPr>
        <w:rFonts w:hint="default"/>
      </w:rPr>
    </w:lvl>
  </w:abstractNum>
  <w:abstractNum w:abstractNumId="14">
    <w:nsid w:val="2CF038AE"/>
    <w:multiLevelType w:val="hybridMultilevel"/>
    <w:tmpl w:val="2EB2CB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1F53CFB"/>
    <w:multiLevelType w:val="hybridMultilevel"/>
    <w:tmpl w:val="483A4E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4EF69CA"/>
    <w:multiLevelType w:val="hybridMultilevel"/>
    <w:tmpl w:val="8A2A0C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5082B42"/>
    <w:multiLevelType w:val="hybridMultilevel"/>
    <w:tmpl w:val="66344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5AF3826"/>
    <w:multiLevelType w:val="hybridMultilevel"/>
    <w:tmpl w:val="AF62CD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397172"/>
    <w:multiLevelType w:val="multilevel"/>
    <w:tmpl w:val="CC00A070"/>
    <w:styleLink w:val="G222"/>
    <w:lvl w:ilvl="0">
      <w:start w:val="1"/>
      <w:numFmt w:val="decimal"/>
      <w:lvlText w:val="%1"/>
      <w:lvlJc w:val="left"/>
      <w:pPr>
        <w:tabs>
          <w:tab w:val="num" w:pos="432"/>
        </w:tabs>
        <w:ind w:left="432" w:hanging="432"/>
      </w:pPr>
      <w:rPr>
        <w:rFonts w:ascii="Arial" w:hAnsi="Arial"/>
        <w:b/>
        <w:color w:val="3366FF"/>
        <w:sz w:val="24"/>
      </w:rPr>
    </w:lvl>
    <w:lvl w:ilvl="1">
      <w:start w:val="1"/>
      <w:numFmt w:val="decimal"/>
      <w:lvlText w:val="%1.%2"/>
      <w:lvlJc w:val="left"/>
      <w:pPr>
        <w:tabs>
          <w:tab w:val="num" w:pos="576"/>
        </w:tabs>
        <w:ind w:left="576" w:hanging="576"/>
      </w:pPr>
      <w:rPr>
        <w:rFonts w:ascii="Arial" w:hAnsi="Arial"/>
        <w:b/>
        <w:sz w:val="20"/>
      </w:rPr>
    </w:lvl>
    <w:lvl w:ilvl="2">
      <w:start w:val="1"/>
      <w:numFmt w:val="decimal"/>
      <w:lvlText w:val="%1.%2.%3"/>
      <w:lvlJc w:val="left"/>
      <w:pPr>
        <w:tabs>
          <w:tab w:val="num" w:pos="720"/>
        </w:tabs>
        <w:ind w:left="720" w:hanging="720"/>
      </w:pPr>
      <w:rPr>
        <w:rFonts w:ascii="Arial" w:hAnsi="Arial"/>
        <w:b/>
        <w:sz w:val="20"/>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Arial" w:hAnsi="Arial"/>
        <w:b/>
        <w:sz w:val="20"/>
      </w:rPr>
    </w:lvl>
    <w:lvl w:ilvl="5">
      <w:start w:val="1"/>
      <w:numFmt w:val="decimal"/>
      <w:lvlText w:val="%1.%2.%3.%4.%5.%6"/>
      <w:lvlJc w:val="left"/>
      <w:pPr>
        <w:tabs>
          <w:tab w:val="num" w:pos="1152"/>
        </w:tabs>
        <w:ind w:left="1152" w:hanging="1152"/>
      </w:pPr>
      <w:rPr>
        <w:rFonts w:ascii="Arial" w:hAnsi="Arial"/>
        <w:b/>
        <w:sz w:val="20"/>
      </w:rPr>
    </w:lvl>
    <w:lvl w:ilvl="6">
      <w:start w:val="1"/>
      <w:numFmt w:val="decimal"/>
      <w:lvlText w:val="%1.%2.%3.%4.%5.%6.%7"/>
      <w:lvlJc w:val="left"/>
      <w:pPr>
        <w:tabs>
          <w:tab w:val="num" w:pos="1296"/>
        </w:tabs>
        <w:ind w:left="1296" w:hanging="1296"/>
      </w:pPr>
      <w:rPr>
        <w:rFonts w:ascii="Arial" w:hAnsi="Arial"/>
        <w:b/>
        <w:sz w:val="20"/>
      </w:rPr>
    </w:lvl>
    <w:lvl w:ilvl="7">
      <w:start w:val="1"/>
      <w:numFmt w:val="decimal"/>
      <w:lvlText w:val="%1.%2.%3.%4.%5.%6.%7.%8"/>
      <w:lvlJc w:val="left"/>
      <w:pPr>
        <w:tabs>
          <w:tab w:val="num" w:pos="1440"/>
        </w:tabs>
        <w:ind w:left="1440" w:hanging="1440"/>
      </w:pPr>
      <w:rPr>
        <w:rFonts w:ascii="Arial" w:hAnsi="Arial"/>
        <w:b/>
        <w:sz w:val="20"/>
      </w:rPr>
    </w:lvl>
    <w:lvl w:ilvl="8">
      <w:start w:val="1"/>
      <w:numFmt w:val="decimal"/>
      <w:lvlText w:val="%1.%2.%3.%4.%5.%6.%7.%8.%9"/>
      <w:lvlJc w:val="left"/>
      <w:pPr>
        <w:tabs>
          <w:tab w:val="num" w:pos="1584"/>
        </w:tabs>
        <w:ind w:left="1584" w:hanging="1584"/>
      </w:pPr>
      <w:rPr>
        <w:rFonts w:ascii="Arial" w:hAnsi="Arial"/>
        <w:b/>
        <w:sz w:val="20"/>
      </w:rPr>
    </w:lvl>
  </w:abstractNum>
  <w:abstractNum w:abstractNumId="20">
    <w:nsid w:val="40413C10"/>
    <w:multiLevelType w:val="hybridMultilevel"/>
    <w:tmpl w:val="07DCD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1C42F37"/>
    <w:multiLevelType w:val="hybridMultilevel"/>
    <w:tmpl w:val="1E482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26C7E1A"/>
    <w:multiLevelType w:val="hybridMultilevel"/>
    <w:tmpl w:val="F288E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4A76E28"/>
    <w:multiLevelType w:val="hybridMultilevel"/>
    <w:tmpl w:val="6722D974"/>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9627A8B"/>
    <w:multiLevelType w:val="hybridMultilevel"/>
    <w:tmpl w:val="EE94615E"/>
    <w:lvl w:ilvl="0" w:tplc="041F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9F447D4"/>
    <w:multiLevelType w:val="hybridMultilevel"/>
    <w:tmpl w:val="8B8CF078"/>
    <w:lvl w:ilvl="0" w:tplc="041F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9E4434C"/>
    <w:multiLevelType w:val="hybridMultilevel"/>
    <w:tmpl w:val="0D1C7104"/>
    <w:lvl w:ilvl="0" w:tplc="0409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D9263A8"/>
    <w:multiLevelType w:val="hybridMultilevel"/>
    <w:tmpl w:val="C84EFA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EF82B9A"/>
    <w:multiLevelType w:val="hybridMultilevel"/>
    <w:tmpl w:val="FED84C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42A51F2"/>
    <w:multiLevelType w:val="hybridMultilevel"/>
    <w:tmpl w:val="0E40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827D98"/>
    <w:multiLevelType w:val="hybridMultilevel"/>
    <w:tmpl w:val="166CA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A4C159A"/>
    <w:multiLevelType w:val="hybridMultilevel"/>
    <w:tmpl w:val="AE848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AB531E3"/>
    <w:multiLevelType w:val="hybridMultilevel"/>
    <w:tmpl w:val="373ED190"/>
    <w:lvl w:ilvl="0" w:tplc="0409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7B9848FB"/>
    <w:multiLevelType w:val="hybridMultilevel"/>
    <w:tmpl w:val="352AD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3"/>
  </w:num>
  <w:num w:numId="4">
    <w:abstractNumId w:val="30"/>
  </w:num>
  <w:num w:numId="5">
    <w:abstractNumId w:val="12"/>
  </w:num>
  <w:num w:numId="6">
    <w:abstractNumId w:val="23"/>
  </w:num>
  <w:num w:numId="7">
    <w:abstractNumId w:val="3"/>
  </w:num>
  <w:num w:numId="8">
    <w:abstractNumId w:val="6"/>
  </w:num>
  <w:num w:numId="9">
    <w:abstractNumId w:val="31"/>
  </w:num>
  <w:num w:numId="10">
    <w:abstractNumId w:val="17"/>
  </w:num>
  <w:num w:numId="11">
    <w:abstractNumId w:val="33"/>
  </w:num>
  <w:num w:numId="12">
    <w:abstractNumId w:val="14"/>
  </w:num>
  <w:num w:numId="13">
    <w:abstractNumId w:val="27"/>
  </w:num>
  <w:num w:numId="14">
    <w:abstractNumId w:val="20"/>
  </w:num>
  <w:num w:numId="15">
    <w:abstractNumId w:val="2"/>
  </w:num>
  <w:num w:numId="16">
    <w:abstractNumId w:val="11"/>
  </w:num>
  <w:num w:numId="17">
    <w:abstractNumId w:val="9"/>
  </w:num>
  <w:num w:numId="18">
    <w:abstractNumId w:val="21"/>
  </w:num>
  <w:num w:numId="19">
    <w:abstractNumId w:val="1"/>
  </w:num>
  <w:num w:numId="20">
    <w:abstractNumId w:val="16"/>
  </w:num>
  <w:num w:numId="21">
    <w:abstractNumId w:val="4"/>
  </w:num>
  <w:num w:numId="22">
    <w:abstractNumId w:val="28"/>
  </w:num>
  <w:num w:numId="23">
    <w:abstractNumId w:val="22"/>
  </w:num>
  <w:num w:numId="24">
    <w:abstractNumId w:val="29"/>
  </w:num>
  <w:num w:numId="25">
    <w:abstractNumId w:val="8"/>
  </w:num>
  <w:num w:numId="26">
    <w:abstractNumId w:val="18"/>
  </w:num>
  <w:num w:numId="27">
    <w:abstractNumId w:val="7"/>
  </w:num>
  <w:num w:numId="28">
    <w:abstractNumId w:val="10"/>
  </w:num>
  <w:num w:numId="29">
    <w:abstractNumId w:val="32"/>
  </w:num>
  <w:num w:numId="30">
    <w:abstractNumId w:val="26"/>
  </w:num>
  <w:num w:numId="31">
    <w:abstractNumId w:val="24"/>
  </w:num>
  <w:num w:numId="32">
    <w:abstractNumId w:val="25"/>
  </w:num>
  <w:num w:numId="33">
    <w:abstractNumId w:val="5"/>
  </w:num>
  <w:num w:numId="34">
    <w:abstractNumId w:val="15"/>
  </w:num>
  <w:num w:numId="35">
    <w:abstractNumId w:val="13"/>
  </w:num>
  <w:num w:numId="36">
    <w:abstractNumId w:val="13"/>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06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leName" w:val="YTE-YKG-SBLN-GenelDokumanSablonu"/>
  </w:docVars>
  <w:rsids>
    <w:rsidRoot w:val="00D1495A"/>
    <w:rsid w:val="000000E9"/>
    <w:rsid w:val="000042D0"/>
    <w:rsid w:val="00006CA7"/>
    <w:rsid w:val="00007FDA"/>
    <w:rsid w:val="0001158E"/>
    <w:rsid w:val="000148B9"/>
    <w:rsid w:val="00016036"/>
    <w:rsid w:val="000169AD"/>
    <w:rsid w:val="00016F40"/>
    <w:rsid w:val="000207C7"/>
    <w:rsid w:val="00020C21"/>
    <w:rsid w:val="000217D4"/>
    <w:rsid w:val="00022FA1"/>
    <w:rsid w:val="0002351C"/>
    <w:rsid w:val="0002396D"/>
    <w:rsid w:val="000243FC"/>
    <w:rsid w:val="000248F1"/>
    <w:rsid w:val="00024FE0"/>
    <w:rsid w:val="00025EC3"/>
    <w:rsid w:val="00026B60"/>
    <w:rsid w:val="00027022"/>
    <w:rsid w:val="00027FED"/>
    <w:rsid w:val="00030959"/>
    <w:rsid w:val="00033791"/>
    <w:rsid w:val="00035A48"/>
    <w:rsid w:val="00035D1B"/>
    <w:rsid w:val="0003746E"/>
    <w:rsid w:val="00037F8D"/>
    <w:rsid w:val="00040D2C"/>
    <w:rsid w:val="00045745"/>
    <w:rsid w:val="00050120"/>
    <w:rsid w:val="0005019F"/>
    <w:rsid w:val="000503E7"/>
    <w:rsid w:val="00050C5C"/>
    <w:rsid w:val="00051394"/>
    <w:rsid w:val="0005321C"/>
    <w:rsid w:val="000556DC"/>
    <w:rsid w:val="00055C17"/>
    <w:rsid w:val="0005683A"/>
    <w:rsid w:val="000620F4"/>
    <w:rsid w:val="000623DD"/>
    <w:rsid w:val="00062EBF"/>
    <w:rsid w:val="00063274"/>
    <w:rsid w:val="000640DC"/>
    <w:rsid w:val="000663B9"/>
    <w:rsid w:val="00070454"/>
    <w:rsid w:val="00074421"/>
    <w:rsid w:val="000764E9"/>
    <w:rsid w:val="0007690C"/>
    <w:rsid w:val="000820C8"/>
    <w:rsid w:val="00083205"/>
    <w:rsid w:val="00087FC1"/>
    <w:rsid w:val="00090FC4"/>
    <w:rsid w:val="0009106F"/>
    <w:rsid w:val="00091DD4"/>
    <w:rsid w:val="00091FBC"/>
    <w:rsid w:val="000926EC"/>
    <w:rsid w:val="000930C5"/>
    <w:rsid w:val="00093F06"/>
    <w:rsid w:val="00094686"/>
    <w:rsid w:val="00094A26"/>
    <w:rsid w:val="00094DFE"/>
    <w:rsid w:val="00095555"/>
    <w:rsid w:val="000969EE"/>
    <w:rsid w:val="00096AE4"/>
    <w:rsid w:val="00097DD6"/>
    <w:rsid w:val="000A2C4B"/>
    <w:rsid w:val="000A50B9"/>
    <w:rsid w:val="000A5A88"/>
    <w:rsid w:val="000A64BA"/>
    <w:rsid w:val="000A6922"/>
    <w:rsid w:val="000A6924"/>
    <w:rsid w:val="000B3224"/>
    <w:rsid w:val="000B3322"/>
    <w:rsid w:val="000B51EC"/>
    <w:rsid w:val="000B5661"/>
    <w:rsid w:val="000B621C"/>
    <w:rsid w:val="000B7F9F"/>
    <w:rsid w:val="000C07D6"/>
    <w:rsid w:val="000C0B0B"/>
    <w:rsid w:val="000C0C63"/>
    <w:rsid w:val="000C1AE6"/>
    <w:rsid w:val="000C3D14"/>
    <w:rsid w:val="000C4A7E"/>
    <w:rsid w:val="000C4F63"/>
    <w:rsid w:val="000C5E30"/>
    <w:rsid w:val="000C62BF"/>
    <w:rsid w:val="000C6EA0"/>
    <w:rsid w:val="000D1FB8"/>
    <w:rsid w:val="000D37F9"/>
    <w:rsid w:val="000D5FE9"/>
    <w:rsid w:val="000D7907"/>
    <w:rsid w:val="000D79DC"/>
    <w:rsid w:val="000E2468"/>
    <w:rsid w:val="000E2479"/>
    <w:rsid w:val="000E278D"/>
    <w:rsid w:val="000E3A14"/>
    <w:rsid w:val="000E4A80"/>
    <w:rsid w:val="000E61E3"/>
    <w:rsid w:val="000E67AA"/>
    <w:rsid w:val="000E6F1F"/>
    <w:rsid w:val="000E755A"/>
    <w:rsid w:val="000F2C09"/>
    <w:rsid w:val="000F30AC"/>
    <w:rsid w:val="000F6B0B"/>
    <w:rsid w:val="000F79C2"/>
    <w:rsid w:val="000F7B66"/>
    <w:rsid w:val="00103C9D"/>
    <w:rsid w:val="00105B11"/>
    <w:rsid w:val="00106E9C"/>
    <w:rsid w:val="00116EB6"/>
    <w:rsid w:val="00120D93"/>
    <w:rsid w:val="001252BC"/>
    <w:rsid w:val="0012610A"/>
    <w:rsid w:val="00126A63"/>
    <w:rsid w:val="00126F27"/>
    <w:rsid w:val="0013017C"/>
    <w:rsid w:val="00132AC8"/>
    <w:rsid w:val="00133ACD"/>
    <w:rsid w:val="00133E57"/>
    <w:rsid w:val="0013414D"/>
    <w:rsid w:val="00134E57"/>
    <w:rsid w:val="001359E9"/>
    <w:rsid w:val="0013637F"/>
    <w:rsid w:val="00137EB5"/>
    <w:rsid w:val="00140040"/>
    <w:rsid w:val="00140644"/>
    <w:rsid w:val="00140B34"/>
    <w:rsid w:val="00142454"/>
    <w:rsid w:val="00142ADA"/>
    <w:rsid w:val="0014426B"/>
    <w:rsid w:val="00150A87"/>
    <w:rsid w:val="00152290"/>
    <w:rsid w:val="001523FB"/>
    <w:rsid w:val="00153502"/>
    <w:rsid w:val="00154857"/>
    <w:rsid w:val="00154D5B"/>
    <w:rsid w:val="00155115"/>
    <w:rsid w:val="001551FF"/>
    <w:rsid w:val="0015566D"/>
    <w:rsid w:val="00156C7F"/>
    <w:rsid w:val="001572B6"/>
    <w:rsid w:val="00160247"/>
    <w:rsid w:val="00160EDC"/>
    <w:rsid w:val="00161873"/>
    <w:rsid w:val="00162F8E"/>
    <w:rsid w:val="00165994"/>
    <w:rsid w:val="00165A33"/>
    <w:rsid w:val="00166D6C"/>
    <w:rsid w:val="00167E07"/>
    <w:rsid w:val="0017043B"/>
    <w:rsid w:val="00170D86"/>
    <w:rsid w:val="00171D73"/>
    <w:rsid w:val="00173462"/>
    <w:rsid w:val="001745BE"/>
    <w:rsid w:val="0017513A"/>
    <w:rsid w:val="00175C94"/>
    <w:rsid w:val="001776E1"/>
    <w:rsid w:val="001779A2"/>
    <w:rsid w:val="001779B4"/>
    <w:rsid w:val="001806E3"/>
    <w:rsid w:val="00180D57"/>
    <w:rsid w:val="00181634"/>
    <w:rsid w:val="00183530"/>
    <w:rsid w:val="00183DDF"/>
    <w:rsid w:val="00184908"/>
    <w:rsid w:val="00184FEF"/>
    <w:rsid w:val="00185077"/>
    <w:rsid w:val="001854AB"/>
    <w:rsid w:val="00185953"/>
    <w:rsid w:val="00185B8A"/>
    <w:rsid w:val="00187618"/>
    <w:rsid w:val="00187AB4"/>
    <w:rsid w:val="00192793"/>
    <w:rsid w:val="00193847"/>
    <w:rsid w:val="001938BF"/>
    <w:rsid w:val="00194FD1"/>
    <w:rsid w:val="00196170"/>
    <w:rsid w:val="00197143"/>
    <w:rsid w:val="00197EB0"/>
    <w:rsid w:val="001A2252"/>
    <w:rsid w:val="001A48DC"/>
    <w:rsid w:val="001A549C"/>
    <w:rsid w:val="001A54CA"/>
    <w:rsid w:val="001A5D7C"/>
    <w:rsid w:val="001A68FE"/>
    <w:rsid w:val="001B1D0C"/>
    <w:rsid w:val="001B3484"/>
    <w:rsid w:val="001B387E"/>
    <w:rsid w:val="001B4D39"/>
    <w:rsid w:val="001B5BE3"/>
    <w:rsid w:val="001B65FA"/>
    <w:rsid w:val="001B7AB8"/>
    <w:rsid w:val="001C1899"/>
    <w:rsid w:val="001C24B0"/>
    <w:rsid w:val="001C2AF3"/>
    <w:rsid w:val="001C33CE"/>
    <w:rsid w:val="001C3B63"/>
    <w:rsid w:val="001C5839"/>
    <w:rsid w:val="001C7449"/>
    <w:rsid w:val="001D2BA3"/>
    <w:rsid w:val="001D575B"/>
    <w:rsid w:val="001D59A9"/>
    <w:rsid w:val="001D613C"/>
    <w:rsid w:val="001E1572"/>
    <w:rsid w:val="001E2B7D"/>
    <w:rsid w:val="001E31C8"/>
    <w:rsid w:val="001E458B"/>
    <w:rsid w:val="001E52A8"/>
    <w:rsid w:val="001E63E3"/>
    <w:rsid w:val="001F372D"/>
    <w:rsid w:val="001F637F"/>
    <w:rsid w:val="001F7BD4"/>
    <w:rsid w:val="00200517"/>
    <w:rsid w:val="00200864"/>
    <w:rsid w:val="00201142"/>
    <w:rsid w:val="002013EE"/>
    <w:rsid w:val="0020255E"/>
    <w:rsid w:val="00202EBE"/>
    <w:rsid w:val="00204E62"/>
    <w:rsid w:val="0020576D"/>
    <w:rsid w:val="00205B89"/>
    <w:rsid w:val="00206B59"/>
    <w:rsid w:val="0021079D"/>
    <w:rsid w:val="002111BC"/>
    <w:rsid w:val="00212731"/>
    <w:rsid w:val="0021528E"/>
    <w:rsid w:val="00216160"/>
    <w:rsid w:val="002165E5"/>
    <w:rsid w:val="00221567"/>
    <w:rsid w:val="002217AF"/>
    <w:rsid w:val="00223FF2"/>
    <w:rsid w:val="00225CB8"/>
    <w:rsid w:val="00225F57"/>
    <w:rsid w:val="002262BB"/>
    <w:rsid w:val="00227F65"/>
    <w:rsid w:val="00232C6C"/>
    <w:rsid w:val="0023332A"/>
    <w:rsid w:val="0023416B"/>
    <w:rsid w:val="00235904"/>
    <w:rsid w:val="00237AB9"/>
    <w:rsid w:val="00241D1B"/>
    <w:rsid w:val="00244023"/>
    <w:rsid w:val="00244B88"/>
    <w:rsid w:val="00244D4B"/>
    <w:rsid w:val="00244E7C"/>
    <w:rsid w:val="00245475"/>
    <w:rsid w:val="00245ED9"/>
    <w:rsid w:val="00246AE3"/>
    <w:rsid w:val="00246F0F"/>
    <w:rsid w:val="00247BFB"/>
    <w:rsid w:val="00247D85"/>
    <w:rsid w:val="00252701"/>
    <w:rsid w:val="0025306E"/>
    <w:rsid w:val="0025339E"/>
    <w:rsid w:val="00254748"/>
    <w:rsid w:val="0025605A"/>
    <w:rsid w:val="0025746E"/>
    <w:rsid w:val="002616F3"/>
    <w:rsid w:val="0026190F"/>
    <w:rsid w:val="00262E2D"/>
    <w:rsid w:val="0026394D"/>
    <w:rsid w:val="00263BC8"/>
    <w:rsid w:val="002710B6"/>
    <w:rsid w:val="00271E96"/>
    <w:rsid w:val="0027413C"/>
    <w:rsid w:val="002742A4"/>
    <w:rsid w:val="00275A0C"/>
    <w:rsid w:val="00275FC6"/>
    <w:rsid w:val="00276372"/>
    <w:rsid w:val="00276A4B"/>
    <w:rsid w:val="002771CF"/>
    <w:rsid w:val="00280067"/>
    <w:rsid w:val="00281CFC"/>
    <w:rsid w:val="00282C63"/>
    <w:rsid w:val="0028379A"/>
    <w:rsid w:val="0028534B"/>
    <w:rsid w:val="0028599B"/>
    <w:rsid w:val="00285AD5"/>
    <w:rsid w:val="00286248"/>
    <w:rsid w:val="00290E62"/>
    <w:rsid w:val="00291A95"/>
    <w:rsid w:val="00292488"/>
    <w:rsid w:val="00293B23"/>
    <w:rsid w:val="00293C47"/>
    <w:rsid w:val="0029770B"/>
    <w:rsid w:val="00297E56"/>
    <w:rsid w:val="002A0DCB"/>
    <w:rsid w:val="002A1DAC"/>
    <w:rsid w:val="002A20CE"/>
    <w:rsid w:val="002A3790"/>
    <w:rsid w:val="002A3D18"/>
    <w:rsid w:val="002A7C0B"/>
    <w:rsid w:val="002B0085"/>
    <w:rsid w:val="002B3EEC"/>
    <w:rsid w:val="002B4319"/>
    <w:rsid w:val="002B553C"/>
    <w:rsid w:val="002C011F"/>
    <w:rsid w:val="002C3070"/>
    <w:rsid w:val="002C33CE"/>
    <w:rsid w:val="002C76EB"/>
    <w:rsid w:val="002D23D3"/>
    <w:rsid w:val="002D364D"/>
    <w:rsid w:val="002D4D1E"/>
    <w:rsid w:val="002D58C3"/>
    <w:rsid w:val="002D5C31"/>
    <w:rsid w:val="002D5E7F"/>
    <w:rsid w:val="002D63C5"/>
    <w:rsid w:val="002D6494"/>
    <w:rsid w:val="002D6DAB"/>
    <w:rsid w:val="002D73FB"/>
    <w:rsid w:val="002D78AD"/>
    <w:rsid w:val="002D7F76"/>
    <w:rsid w:val="002D7FDF"/>
    <w:rsid w:val="002E1EDB"/>
    <w:rsid w:val="002E2BC7"/>
    <w:rsid w:val="002E2DDB"/>
    <w:rsid w:val="002E30B7"/>
    <w:rsid w:val="002E3C26"/>
    <w:rsid w:val="002E41DA"/>
    <w:rsid w:val="002E4B1F"/>
    <w:rsid w:val="002E68DD"/>
    <w:rsid w:val="002F0E55"/>
    <w:rsid w:val="002F69F3"/>
    <w:rsid w:val="002F7A63"/>
    <w:rsid w:val="00300681"/>
    <w:rsid w:val="00301CDF"/>
    <w:rsid w:val="00303771"/>
    <w:rsid w:val="00304E5B"/>
    <w:rsid w:val="00305B0C"/>
    <w:rsid w:val="00305DD2"/>
    <w:rsid w:val="00310CA6"/>
    <w:rsid w:val="00310E5B"/>
    <w:rsid w:val="0031345A"/>
    <w:rsid w:val="00313469"/>
    <w:rsid w:val="003141D0"/>
    <w:rsid w:val="00314B70"/>
    <w:rsid w:val="00317AB9"/>
    <w:rsid w:val="00317FF5"/>
    <w:rsid w:val="00320675"/>
    <w:rsid w:val="003226CC"/>
    <w:rsid w:val="003245E4"/>
    <w:rsid w:val="00324F4A"/>
    <w:rsid w:val="00326140"/>
    <w:rsid w:val="0032683B"/>
    <w:rsid w:val="00332A5B"/>
    <w:rsid w:val="0033316F"/>
    <w:rsid w:val="0033493C"/>
    <w:rsid w:val="00337058"/>
    <w:rsid w:val="00342A08"/>
    <w:rsid w:val="00342ECE"/>
    <w:rsid w:val="00343002"/>
    <w:rsid w:val="0034541A"/>
    <w:rsid w:val="00345B72"/>
    <w:rsid w:val="0034710C"/>
    <w:rsid w:val="00347352"/>
    <w:rsid w:val="0035036D"/>
    <w:rsid w:val="00351B3F"/>
    <w:rsid w:val="003530B8"/>
    <w:rsid w:val="0035609B"/>
    <w:rsid w:val="00357349"/>
    <w:rsid w:val="0035743D"/>
    <w:rsid w:val="00360D76"/>
    <w:rsid w:val="00361570"/>
    <w:rsid w:val="00361B3D"/>
    <w:rsid w:val="00365C66"/>
    <w:rsid w:val="0036611B"/>
    <w:rsid w:val="00367F6B"/>
    <w:rsid w:val="00370EF5"/>
    <w:rsid w:val="00371E01"/>
    <w:rsid w:val="00372F80"/>
    <w:rsid w:val="00376A9B"/>
    <w:rsid w:val="003776C7"/>
    <w:rsid w:val="00381D37"/>
    <w:rsid w:val="003847FC"/>
    <w:rsid w:val="0039422A"/>
    <w:rsid w:val="003942C0"/>
    <w:rsid w:val="00395BED"/>
    <w:rsid w:val="003961E8"/>
    <w:rsid w:val="003A0617"/>
    <w:rsid w:val="003A0FF1"/>
    <w:rsid w:val="003A274A"/>
    <w:rsid w:val="003A680F"/>
    <w:rsid w:val="003B09A7"/>
    <w:rsid w:val="003B1EFF"/>
    <w:rsid w:val="003B20A0"/>
    <w:rsid w:val="003B6E9D"/>
    <w:rsid w:val="003C2846"/>
    <w:rsid w:val="003C2DA2"/>
    <w:rsid w:val="003C2E66"/>
    <w:rsid w:val="003C48B6"/>
    <w:rsid w:val="003C71CA"/>
    <w:rsid w:val="003D1E4D"/>
    <w:rsid w:val="003D22D2"/>
    <w:rsid w:val="003D30E2"/>
    <w:rsid w:val="003D3D7C"/>
    <w:rsid w:val="003D487A"/>
    <w:rsid w:val="003D4AA0"/>
    <w:rsid w:val="003D542A"/>
    <w:rsid w:val="003D76E3"/>
    <w:rsid w:val="003E42D6"/>
    <w:rsid w:val="003E523B"/>
    <w:rsid w:val="003E5ADD"/>
    <w:rsid w:val="003E62AF"/>
    <w:rsid w:val="003E6C39"/>
    <w:rsid w:val="003F1A52"/>
    <w:rsid w:val="003F1AF3"/>
    <w:rsid w:val="003F1C00"/>
    <w:rsid w:val="003F1FE4"/>
    <w:rsid w:val="003F33CA"/>
    <w:rsid w:val="003F5029"/>
    <w:rsid w:val="003F7263"/>
    <w:rsid w:val="003F7459"/>
    <w:rsid w:val="003F7748"/>
    <w:rsid w:val="0040138A"/>
    <w:rsid w:val="0040567B"/>
    <w:rsid w:val="004105D6"/>
    <w:rsid w:val="00410816"/>
    <w:rsid w:val="00412C6D"/>
    <w:rsid w:val="00414270"/>
    <w:rsid w:val="0041442F"/>
    <w:rsid w:val="00414F0A"/>
    <w:rsid w:val="004156C5"/>
    <w:rsid w:val="004162FC"/>
    <w:rsid w:val="00416D02"/>
    <w:rsid w:val="00421F3F"/>
    <w:rsid w:val="004249A7"/>
    <w:rsid w:val="0042515D"/>
    <w:rsid w:val="00426F2C"/>
    <w:rsid w:val="00430844"/>
    <w:rsid w:val="00430FFA"/>
    <w:rsid w:val="00431D39"/>
    <w:rsid w:val="00435850"/>
    <w:rsid w:val="004430D5"/>
    <w:rsid w:val="004447E1"/>
    <w:rsid w:val="0044570E"/>
    <w:rsid w:val="00445907"/>
    <w:rsid w:val="004459E4"/>
    <w:rsid w:val="004459F9"/>
    <w:rsid w:val="00447489"/>
    <w:rsid w:val="00451BF6"/>
    <w:rsid w:val="00452325"/>
    <w:rsid w:val="0045671D"/>
    <w:rsid w:val="00457137"/>
    <w:rsid w:val="00460019"/>
    <w:rsid w:val="004634F4"/>
    <w:rsid w:val="00463F80"/>
    <w:rsid w:val="004640C4"/>
    <w:rsid w:val="00465650"/>
    <w:rsid w:val="0046585B"/>
    <w:rsid w:val="00471B81"/>
    <w:rsid w:val="00472680"/>
    <w:rsid w:val="00472F69"/>
    <w:rsid w:val="00472FA9"/>
    <w:rsid w:val="0047386E"/>
    <w:rsid w:val="00474551"/>
    <w:rsid w:val="0047459C"/>
    <w:rsid w:val="00475591"/>
    <w:rsid w:val="004765BB"/>
    <w:rsid w:val="00476992"/>
    <w:rsid w:val="004815BE"/>
    <w:rsid w:val="0048435C"/>
    <w:rsid w:val="004851A4"/>
    <w:rsid w:val="00487D60"/>
    <w:rsid w:val="00492BE5"/>
    <w:rsid w:val="00493157"/>
    <w:rsid w:val="00493764"/>
    <w:rsid w:val="00494F0A"/>
    <w:rsid w:val="00496326"/>
    <w:rsid w:val="004968DB"/>
    <w:rsid w:val="004974B8"/>
    <w:rsid w:val="004A155A"/>
    <w:rsid w:val="004A1D29"/>
    <w:rsid w:val="004A2970"/>
    <w:rsid w:val="004A6448"/>
    <w:rsid w:val="004B021A"/>
    <w:rsid w:val="004B26C0"/>
    <w:rsid w:val="004B2B0B"/>
    <w:rsid w:val="004B5FD6"/>
    <w:rsid w:val="004C0DB1"/>
    <w:rsid w:val="004C3AFB"/>
    <w:rsid w:val="004C68BC"/>
    <w:rsid w:val="004C6F17"/>
    <w:rsid w:val="004C7882"/>
    <w:rsid w:val="004D0BE7"/>
    <w:rsid w:val="004D1D44"/>
    <w:rsid w:val="004D52F5"/>
    <w:rsid w:val="004D6DC9"/>
    <w:rsid w:val="004D7569"/>
    <w:rsid w:val="004D7C7A"/>
    <w:rsid w:val="004E1481"/>
    <w:rsid w:val="004E1BE0"/>
    <w:rsid w:val="004E24E6"/>
    <w:rsid w:val="004E2677"/>
    <w:rsid w:val="004E3C1D"/>
    <w:rsid w:val="004E57D1"/>
    <w:rsid w:val="004E5B80"/>
    <w:rsid w:val="004E5C22"/>
    <w:rsid w:val="004F0EDC"/>
    <w:rsid w:val="004F1E29"/>
    <w:rsid w:val="004F31E3"/>
    <w:rsid w:val="004F3D60"/>
    <w:rsid w:val="004F4D04"/>
    <w:rsid w:val="004F544C"/>
    <w:rsid w:val="004F56F1"/>
    <w:rsid w:val="004F5976"/>
    <w:rsid w:val="004F62F2"/>
    <w:rsid w:val="004F672F"/>
    <w:rsid w:val="004F739F"/>
    <w:rsid w:val="0050114D"/>
    <w:rsid w:val="00503597"/>
    <w:rsid w:val="00506691"/>
    <w:rsid w:val="005074B2"/>
    <w:rsid w:val="00511BB2"/>
    <w:rsid w:val="00511D1C"/>
    <w:rsid w:val="00514E89"/>
    <w:rsid w:val="00514FE0"/>
    <w:rsid w:val="0051697F"/>
    <w:rsid w:val="00516A63"/>
    <w:rsid w:val="00516E71"/>
    <w:rsid w:val="00517C37"/>
    <w:rsid w:val="00520000"/>
    <w:rsid w:val="005216C3"/>
    <w:rsid w:val="0052173C"/>
    <w:rsid w:val="00522D71"/>
    <w:rsid w:val="00523427"/>
    <w:rsid w:val="005250E9"/>
    <w:rsid w:val="00525204"/>
    <w:rsid w:val="0052638E"/>
    <w:rsid w:val="005269C2"/>
    <w:rsid w:val="005274FA"/>
    <w:rsid w:val="005311A3"/>
    <w:rsid w:val="00531228"/>
    <w:rsid w:val="00533330"/>
    <w:rsid w:val="0053390A"/>
    <w:rsid w:val="005346D0"/>
    <w:rsid w:val="005354C3"/>
    <w:rsid w:val="00535CA1"/>
    <w:rsid w:val="00543354"/>
    <w:rsid w:val="005479F5"/>
    <w:rsid w:val="00550933"/>
    <w:rsid w:val="005522B0"/>
    <w:rsid w:val="005524BC"/>
    <w:rsid w:val="00554813"/>
    <w:rsid w:val="00554BC2"/>
    <w:rsid w:val="00554E7D"/>
    <w:rsid w:val="005557A4"/>
    <w:rsid w:val="005558C6"/>
    <w:rsid w:val="00555C28"/>
    <w:rsid w:val="005603B6"/>
    <w:rsid w:val="00561209"/>
    <w:rsid w:val="00562E4C"/>
    <w:rsid w:val="00563B18"/>
    <w:rsid w:val="00566905"/>
    <w:rsid w:val="00566C2A"/>
    <w:rsid w:val="005677DA"/>
    <w:rsid w:val="005813B3"/>
    <w:rsid w:val="00585462"/>
    <w:rsid w:val="00586BC6"/>
    <w:rsid w:val="00586C81"/>
    <w:rsid w:val="0058706F"/>
    <w:rsid w:val="005924E2"/>
    <w:rsid w:val="00593E04"/>
    <w:rsid w:val="0059577B"/>
    <w:rsid w:val="00596E9D"/>
    <w:rsid w:val="00597920"/>
    <w:rsid w:val="005A0B5F"/>
    <w:rsid w:val="005A0B9F"/>
    <w:rsid w:val="005A1010"/>
    <w:rsid w:val="005A4F29"/>
    <w:rsid w:val="005A5084"/>
    <w:rsid w:val="005A53F6"/>
    <w:rsid w:val="005A54D8"/>
    <w:rsid w:val="005A5AC3"/>
    <w:rsid w:val="005A6978"/>
    <w:rsid w:val="005B045F"/>
    <w:rsid w:val="005B098D"/>
    <w:rsid w:val="005B1DAF"/>
    <w:rsid w:val="005B264B"/>
    <w:rsid w:val="005B2D9E"/>
    <w:rsid w:val="005B525A"/>
    <w:rsid w:val="005B7D90"/>
    <w:rsid w:val="005C0821"/>
    <w:rsid w:val="005C0DDD"/>
    <w:rsid w:val="005C221F"/>
    <w:rsid w:val="005C25A6"/>
    <w:rsid w:val="005C2741"/>
    <w:rsid w:val="005C29BC"/>
    <w:rsid w:val="005C3066"/>
    <w:rsid w:val="005C3158"/>
    <w:rsid w:val="005C5742"/>
    <w:rsid w:val="005C7A9F"/>
    <w:rsid w:val="005D0337"/>
    <w:rsid w:val="005D05AE"/>
    <w:rsid w:val="005D4706"/>
    <w:rsid w:val="005D544E"/>
    <w:rsid w:val="005D58A1"/>
    <w:rsid w:val="005D5C33"/>
    <w:rsid w:val="005D5C85"/>
    <w:rsid w:val="005D6B98"/>
    <w:rsid w:val="005D6D61"/>
    <w:rsid w:val="005E2E55"/>
    <w:rsid w:val="005E3D71"/>
    <w:rsid w:val="005E4A34"/>
    <w:rsid w:val="005E4DA8"/>
    <w:rsid w:val="005E69D9"/>
    <w:rsid w:val="005E6C84"/>
    <w:rsid w:val="005E7245"/>
    <w:rsid w:val="005E7B50"/>
    <w:rsid w:val="005E7CD1"/>
    <w:rsid w:val="005E7F1C"/>
    <w:rsid w:val="005F1C5B"/>
    <w:rsid w:val="005F1F3B"/>
    <w:rsid w:val="005F3247"/>
    <w:rsid w:val="005F6332"/>
    <w:rsid w:val="005F66D8"/>
    <w:rsid w:val="005F6C8C"/>
    <w:rsid w:val="005F783D"/>
    <w:rsid w:val="0060004C"/>
    <w:rsid w:val="00600620"/>
    <w:rsid w:val="00601E1E"/>
    <w:rsid w:val="00607510"/>
    <w:rsid w:val="0060785B"/>
    <w:rsid w:val="006109F7"/>
    <w:rsid w:val="00610B0F"/>
    <w:rsid w:val="00613B34"/>
    <w:rsid w:val="006161F1"/>
    <w:rsid w:val="00621169"/>
    <w:rsid w:val="0062164F"/>
    <w:rsid w:val="006218C9"/>
    <w:rsid w:val="006221EE"/>
    <w:rsid w:val="00622D34"/>
    <w:rsid w:val="00623798"/>
    <w:rsid w:val="00623A1D"/>
    <w:rsid w:val="0062423A"/>
    <w:rsid w:val="006249A2"/>
    <w:rsid w:val="00626092"/>
    <w:rsid w:val="0062717B"/>
    <w:rsid w:val="006302C5"/>
    <w:rsid w:val="0063241C"/>
    <w:rsid w:val="0063527A"/>
    <w:rsid w:val="00635648"/>
    <w:rsid w:val="0063587E"/>
    <w:rsid w:val="00635C2F"/>
    <w:rsid w:val="00636BB2"/>
    <w:rsid w:val="0064237A"/>
    <w:rsid w:val="006423D6"/>
    <w:rsid w:val="00651D32"/>
    <w:rsid w:val="00651E63"/>
    <w:rsid w:val="0065200F"/>
    <w:rsid w:val="00652041"/>
    <w:rsid w:val="006530B4"/>
    <w:rsid w:val="00653371"/>
    <w:rsid w:val="00653BCD"/>
    <w:rsid w:val="00654025"/>
    <w:rsid w:val="00655425"/>
    <w:rsid w:val="00660164"/>
    <w:rsid w:val="00662C78"/>
    <w:rsid w:val="00664240"/>
    <w:rsid w:val="00664985"/>
    <w:rsid w:val="006653C8"/>
    <w:rsid w:val="006656D2"/>
    <w:rsid w:val="0066618E"/>
    <w:rsid w:val="00666954"/>
    <w:rsid w:val="00670916"/>
    <w:rsid w:val="0067128A"/>
    <w:rsid w:val="006751FD"/>
    <w:rsid w:val="0067582D"/>
    <w:rsid w:val="00675A9D"/>
    <w:rsid w:val="00675BC3"/>
    <w:rsid w:val="00680196"/>
    <w:rsid w:val="00687C5E"/>
    <w:rsid w:val="006900EB"/>
    <w:rsid w:val="00691A9D"/>
    <w:rsid w:val="006942D8"/>
    <w:rsid w:val="00695004"/>
    <w:rsid w:val="006A06E5"/>
    <w:rsid w:val="006A07D9"/>
    <w:rsid w:val="006A1033"/>
    <w:rsid w:val="006A1EB8"/>
    <w:rsid w:val="006A2BF0"/>
    <w:rsid w:val="006A2C98"/>
    <w:rsid w:val="006A347A"/>
    <w:rsid w:val="006A360E"/>
    <w:rsid w:val="006A57DD"/>
    <w:rsid w:val="006A5EEE"/>
    <w:rsid w:val="006A65B6"/>
    <w:rsid w:val="006A68B6"/>
    <w:rsid w:val="006A692C"/>
    <w:rsid w:val="006A6E8C"/>
    <w:rsid w:val="006A7720"/>
    <w:rsid w:val="006B1FFF"/>
    <w:rsid w:val="006B3D9E"/>
    <w:rsid w:val="006B67E8"/>
    <w:rsid w:val="006B7531"/>
    <w:rsid w:val="006C22E1"/>
    <w:rsid w:val="006C76C8"/>
    <w:rsid w:val="006D00D5"/>
    <w:rsid w:val="006D084A"/>
    <w:rsid w:val="006D43EC"/>
    <w:rsid w:val="006D4C93"/>
    <w:rsid w:val="006D5CA0"/>
    <w:rsid w:val="006E0C8B"/>
    <w:rsid w:val="006E23A0"/>
    <w:rsid w:val="006E34BF"/>
    <w:rsid w:val="006E3E6C"/>
    <w:rsid w:val="006E40EA"/>
    <w:rsid w:val="006E4D0F"/>
    <w:rsid w:val="006F0FE0"/>
    <w:rsid w:val="006F1555"/>
    <w:rsid w:val="006F339C"/>
    <w:rsid w:val="006F3C39"/>
    <w:rsid w:val="006F4AD0"/>
    <w:rsid w:val="006F669D"/>
    <w:rsid w:val="007003C4"/>
    <w:rsid w:val="00700981"/>
    <w:rsid w:val="00701E87"/>
    <w:rsid w:val="00701FFA"/>
    <w:rsid w:val="00702788"/>
    <w:rsid w:val="0070422B"/>
    <w:rsid w:val="00705E1C"/>
    <w:rsid w:val="00706364"/>
    <w:rsid w:val="00706BFA"/>
    <w:rsid w:val="00707303"/>
    <w:rsid w:val="00707520"/>
    <w:rsid w:val="0070769D"/>
    <w:rsid w:val="00707C94"/>
    <w:rsid w:val="00710336"/>
    <w:rsid w:val="007119BF"/>
    <w:rsid w:val="00713363"/>
    <w:rsid w:val="007133FC"/>
    <w:rsid w:val="00713FD1"/>
    <w:rsid w:val="0071549C"/>
    <w:rsid w:val="00715CEF"/>
    <w:rsid w:val="00715E27"/>
    <w:rsid w:val="00716497"/>
    <w:rsid w:val="00716786"/>
    <w:rsid w:val="00720304"/>
    <w:rsid w:val="00720D0F"/>
    <w:rsid w:val="007229E2"/>
    <w:rsid w:val="00722FB7"/>
    <w:rsid w:val="0072322E"/>
    <w:rsid w:val="007247EB"/>
    <w:rsid w:val="00727417"/>
    <w:rsid w:val="0072747C"/>
    <w:rsid w:val="00730D16"/>
    <w:rsid w:val="007312A1"/>
    <w:rsid w:val="00731627"/>
    <w:rsid w:val="00731E3D"/>
    <w:rsid w:val="0073354B"/>
    <w:rsid w:val="007346CF"/>
    <w:rsid w:val="00734A59"/>
    <w:rsid w:val="00734F72"/>
    <w:rsid w:val="00736579"/>
    <w:rsid w:val="00736AD8"/>
    <w:rsid w:val="007371A9"/>
    <w:rsid w:val="007372DC"/>
    <w:rsid w:val="00737824"/>
    <w:rsid w:val="007409D0"/>
    <w:rsid w:val="00740ED1"/>
    <w:rsid w:val="00741311"/>
    <w:rsid w:val="00741659"/>
    <w:rsid w:val="00741F01"/>
    <w:rsid w:val="007434A9"/>
    <w:rsid w:val="00745FAC"/>
    <w:rsid w:val="0074650A"/>
    <w:rsid w:val="0074749B"/>
    <w:rsid w:val="00747939"/>
    <w:rsid w:val="00752308"/>
    <w:rsid w:val="007535AB"/>
    <w:rsid w:val="007551E4"/>
    <w:rsid w:val="007554F0"/>
    <w:rsid w:val="00757C6F"/>
    <w:rsid w:val="00757EE5"/>
    <w:rsid w:val="00760B3A"/>
    <w:rsid w:val="00760EC9"/>
    <w:rsid w:val="007612F2"/>
    <w:rsid w:val="0076325B"/>
    <w:rsid w:val="007642B5"/>
    <w:rsid w:val="00765448"/>
    <w:rsid w:val="0076621F"/>
    <w:rsid w:val="00766CE8"/>
    <w:rsid w:val="00767643"/>
    <w:rsid w:val="00770606"/>
    <w:rsid w:val="00770900"/>
    <w:rsid w:val="007721C0"/>
    <w:rsid w:val="0077272A"/>
    <w:rsid w:val="0077392F"/>
    <w:rsid w:val="007739EF"/>
    <w:rsid w:val="00774405"/>
    <w:rsid w:val="00776508"/>
    <w:rsid w:val="00776B1C"/>
    <w:rsid w:val="00777876"/>
    <w:rsid w:val="00780020"/>
    <w:rsid w:val="00780BBA"/>
    <w:rsid w:val="00780D1D"/>
    <w:rsid w:val="00780E31"/>
    <w:rsid w:val="00781427"/>
    <w:rsid w:val="00784394"/>
    <w:rsid w:val="00792DF3"/>
    <w:rsid w:val="00793735"/>
    <w:rsid w:val="0079616A"/>
    <w:rsid w:val="007A2E19"/>
    <w:rsid w:val="007A334B"/>
    <w:rsid w:val="007A3B93"/>
    <w:rsid w:val="007A63A9"/>
    <w:rsid w:val="007A70C3"/>
    <w:rsid w:val="007A7805"/>
    <w:rsid w:val="007B6481"/>
    <w:rsid w:val="007B6664"/>
    <w:rsid w:val="007B6C46"/>
    <w:rsid w:val="007B79C1"/>
    <w:rsid w:val="007C0852"/>
    <w:rsid w:val="007C0DFC"/>
    <w:rsid w:val="007C15EC"/>
    <w:rsid w:val="007C199C"/>
    <w:rsid w:val="007C2720"/>
    <w:rsid w:val="007C3288"/>
    <w:rsid w:val="007C472B"/>
    <w:rsid w:val="007C7DEF"/>
    <w:rsid w:val="007D046E"/>
    <w:rsid w:val="007D47B9"/>
    <w:rsid w:val="007D47CC"/>
    <w:rsid w:val="007D626A"/>
    <w:rsid w:val="007E069F"/>
    <w:rsid w:val="007E0B45"/>
    <w:rsid w:val="007E229C"/>
    <w:rsid w:val="007E490A"/>
    <w:rsid w:val="007E5E9F"/>
    <w:rsid w:val="007E7279"/>
    <w:rsid w:val="007F0FB9"/>
    <w:rsid w:val="007F4327"/>
    <w:rsid w:val="007F6FE8"/>
    <w:rsid w:val="007F7B2D"/>
    <w:rsid w:val="007F7E71"/>
    <w:rsid w:val="00801DF7"/>
    <w:rsid w:val="00801F6C"/>
    <w:rsid w:val="00802034"/>
    <w:rsid w:val="0080226D"/>
    <w:rsid w:val="00803D81"/>
    <w:rsid w:val="00805BE0"/>
    <w:rsid w:val="00807390"/>
    <w:rsid w:val="00813426"/>
    <w:rsid w:val="008218AD"/>
    <w:rsid w:val="008220E6"/>
    <w:rsid w:val="008259DD"/>
    <w:rsid w:val="0082748E"/>
    <w:rsid w:val="008306F3"/>
    <w:rsid w:val="0083093D"/>
    <w:rsid w:val="0083193F"/>
    <w:rsid w:val="0083230F"/>
    <w:rsid w:val="00835F87"/>
    <w:rsid w:val="008360CF"/>
    <w:rsid w:val="00837D88"/>
    <w:rsid w:val="00842268"/>
    <w:rsid w:val="0084328C"/>
    <w:rsid w:val="0084681D"/>
    <w:rsid w:val="008478C9"/>
    <w:rsid w:val="00850FA7"/>
    <w:rsid w:val="00852DD1"/>
    <w:rsid w:val="00855AC4"/>
    <w:rsid w:val="00856923"/>
    <w:rsid w:val="00856C2B"/>
    <w:rsid w:val="008577F1"/>
    <w:rsid w:val="00861ABA"/>
    <w:rsid w:val="008640DE"/>
    <w:rsid w:val="00865EC1"/>
    <w:rsid w:val="008675E9"/>
    <w:rsid w:val="00872DA2"/>
    <w:rsid w:val="008730A8"/>
    <w:rsid w:val="0087324A"/>
    <w:rsid w:val="00876145"/>
    <w:rsid w:val="008764C4"/>
    <w:rsid w:val="00877241"/>
    <w:rsid w:val="00877F9B"/>
    <w:rsid w:val="008803F7"/>
    <w:rsid w:val="00881FD8"/>
    <w:rsid w:val="00887E4B"/>
    <w:rsid w:val="00890D27"/>
    <w:rsid w:val="00890DAE"/>
    <w:rsid w:val="00891DCF"/>
    <w:rsid w:val="00892FA4"/>
    <w:rsid w:val="0089323E"/>
    <w:rsid w:val="0089377D"/>
    <w:rsid w:val="00894150"/>
    <w:rsid w:val="00895D06"/>
    <w:rsid w:val="0089655D"/>
    <w:rsid w:val="00897979"/>
    <w:rsid w:val="00897B4A"/>
    <w:rsid w:val="008A0765"/>
    <w:rsid w:val="008A2198"/>
    <w:rsid w:val="008A43CD"/>
    <w:rsid w:val="008A64A2"/>
    <w:rsid w:val="008A7442"/>
    <w:rsid w:val="008B19AB"/>
    <w:rsid w:val="008B1C82"/>
    <w:rsid w:val="008B2712"/>
    <w:rsid w:val="008B2AD9"/>
    <w:rsid w:val="008B47C0"/>
    <w:rsid w:val="008C13CA"/>
    <w:rsid w:val="008C2D00"/>
    <w:rsid w:val="008C2F98"/>
    <w:rsid w:val="008C3E70"/>
    <w:rsid w:val="008C3E9B"/>
    <w:rsid w:val="008C4916"/>
    <w:rsid w:val="008D29CD"/>
    <w:rsid w:val="008D4A4B"/>
    <w:rsid w:val="008D4E3A"/>
    <w:rsid w:val="008D4E45"/>
    <w:rsid w:val="008D6CFE"/>
    <w:rsid w:val="008D7C67"/>
    <w:rsid w:val="008E2415"/>
    <w:rsid w:val="008E4290"/>
    <w:rsid w:val="008E53DB"/>
    <w:rsid w:val="008E7257"/>
    <w:rsid w:val="008F1A1A"/>
    <w:rsid w:val="008F23F7"/>
    <w:rsid w:val="008F393D"/>
    <w:rsid w:val="008F3E1D"/>
    <w:rsid w:val="008F729C"/>
    <w:rsid w:val="008F7B3E"/>
    <w:rsid w:val="008F7BA9"/>
    <w:rsid w:val="009037A3"/>
    <w:rsid w:val="00904B1C"/>
    <w:rsid w:val="009071D0"/>
    <w:rsid w:val="00910AFA"/>
    <w:rsid w:val="00912E0D"/>
    <w:rsid w:val="00912F5B"/>
    <w:rsid w:val="0091391D"/>
    <w:rsid w:val="00913B88"/>
    <w:rsid w:val="009227BD"/>
    <w:rsid w:val="009233E7"/>
    <w:rsid w:val="009246F2"/>
    <w:rsid w:val="00924B8E"/>
    <w:rsid w:val="00926109"/>
    <w:rsid w:val="0092768D"/>
    <w:rsid w:val="009335A5"/>
    <w:rsid w:val="009351BE"/>
    <w:rsid w:val="00935714"/>
    <w:rsid w:val="00936246"/>
    <w:rsid w:val="0094078E"/>
    <w:rsid w:val="00942F6D"/>
    <w:rsid w:val="00944741"/>
    <w:rsid w:val="009456AE"/>
    <w:rsid w:val="009464F0"/>
    <w:rsid w:val="00946664"/>
    <w:rsid w:val="00946FF8"/>
    <w:rsid w:val="00947F3B"/>
    <w:rsid w:val="0095240D"/>
    <w:rsid w:val="00952933"/>
    <w:rsid w:val="00956ED0"/>
    <w:rsid w:val="00960192"/>
    <w:rsid w:val="009608A7"/>
    <w:rsid w:val="00960B7A"/>
    <w:rsid w:val="00964C2E"/>
    <w:rsid w:val="00966AA4"/>
    <w:rsid w:val="00967C0A"/>
    <w:rsid w:val="009705AE"/>
    <w:rsid w:val="009740A6"/>
    <w:rsid w:val="009740FF"/>
    <w:rsid w:val="00974510"/>
    <w:rsid w:val="00974D92"/>
    <w:rsid w:val="00980302"/>
    <w:rsid w:val="009809BB"/>
    <w:rsid w:val="0098120E"/>
    <w:rsid w:val="0098203A"/>
    <w:rsid w:val="00982945"/>
    <w:rsid w:val="00984B6E"/>
    <w:rsid w:val="00986613"/>
    <w:rsid w:val="009868F7"/>
    <w:rsid w:val="00991DE4"/>
    <w:rsid w:val="00995419"/>
    <w:rsid w:val="009959A3"/>
    <w:rsid w:val="00997BFF"/>
    <w:rsid w:val="009A002B"/>
    <w:rsid w:val="009A20BD"/>
    <w:rsid w:val="009A26D2"/>
    <w:rsid w:val="009A4B78"/>
    <w:rsid w:val="009A6294"/>
    <w:rsid w:val="009A7131"/>
    <w:rsid w:val="009B31A4"/>
    <w:rsid w:val="009B4A04"/>
    <w:rsid w:val="009B575F"/>
    <w:rsid w:val="009B5807"/>
    <w:rsid w:val="009B5BCA"/>
    <w:rsid w:val="009B6202"/>
    <w:rsid w:val="009B7A65"/>
    <w:rsid w:val="009B7DDD"/>
    <w:rsid w:val="009C1123"/>
    <w:rsid w:val="009C1905"/>
    <w:rsid w:val="009C1EA4"/>
    <w:rsid w:val="009C251E"/>
    <w:rsid w:val="009C39AA"/>
    <w:rsid w:val="009C5213"/>
    <w:rsid w:val="009C69B8"/>
    <w:rsid w:val="009C72B9"/>
    <w:rsid w:val="009D045D"/>
    <w:rsid w:val="009D11EC"/>
    <w:rsid w:val="009D1C97"/>
    <w:rsid w:val="009E1B8C"/>
    <w:rsid w:val="009E2F25"/>
    <w:rsid w:val="009E321F"/>
    <w:rsid w:val="009E4867"/>
    <w:rsid w:val="009E5BCD"/>
    <w:rsid w:val="009E5FD3"/>
    <w:rsid w:val="009E6519"/>
    <w:rsid w:val="009E65A7"/>
    <w:rsid w:val="009F05FA"/>
    <w:rsid w:val="009F15B6"/>
    <w:rsid w:val="009F305E"/>
    <w:rsid w:val="009F347C"/>
    <w:rsid w:val="009F34EA"/>
    <w:rsid w:val="009F53E8"/>
    <w:rsid w:val="009F57DA"/>
    <w:rsid w:val="009F58B8"/>
    <w:rsid w:val="00A0163F"/>
    <w:rsid w:val="00A0217D"/>
    <w:rsid w:val="00A03B9A"/>
    <w:rsid w:val="00A03BE6"/>
    <w:rsid w:val="00A03C28"/>
    <w:rsid w:val="00A03EB1"/>
    <w:rsid w:val="00A04417"/>
    <w:rsid w:val="00A05F46"/>
    <w:rsid w:val="00A07044"/>
    <w:rsid w:val="00A10822"/>
    <w:rsid w:val="00A1164B"/>
    <w:rsid w:val="00A13A6F"/>
    <w:rsid w:val="00A1466A"/>
    <w:rsid w:val="00A14BBA"/>
    <w:rsid w:val="00A154F1"/>
    <w:rsid w:val="00A1692E"/>
    <w:rsid w:val="00A17F1E"/>
    <w:rsid w:val="00A20FCE"/>
    <w:rsid w:val="00A22EF5"/>
    <w:rsid w:val="00A25DC8"/>
    <w:rsid w:val="00A26050"/>
    <w:rsid w:val="00A26645"/>
    <w:rsid w:val="00A26A45"/>
    <w:rsid w:val="00A30AFF"/>
    <w:rsid w:val="00A30EEC"/>
    <w:rsid w:val="00A32122"/>
    <w:rsid w:val="00A332F8"/>
    <w:rsid w:val="00A3348D"/>
    <w:rsid w:val="00A33B08"/>
    <w:rsid w:val="00A34D25"/>
    <w:rsid w:val="00A36D95"/>
    <w:rsid w:val="00A46BF3"/>
    <w:rsid w:val="00A47F4F"/>
    <w:rsid w:val="00A507D6"/>
    <w:rsid w:val="00A507F0"/>
    <w:rsid w:val="00A51406"/>
    <w:rsid w:val="00A51E02"/>
    <w:rsid w:val="00A52B01"/>
    <w:rsid w:val="00A56418"/>
    <w:rsid w:val="00A57334"/>
    <w:rsid w:val="00A63CE2"/>
    <w:rsid w:val="00A64A97"/>
    <w:rsid w:val="00A65567"/>
    <w:rsid w:val="00A67336"/>
    <w:rsid w:val="00A70398"/>
    <w:rsid w:val="00A70750"/>
    <w:rsid w:val="00A71607"/>
    <w:rsid w:val="00A73057"/>
    <w:rsid w:val="00A76CE0"/>
    <w:rsid w:val="00A772BC"/>
    <w:rsid w:val="00A80C76"/>
    <w:rsid w:val="00A80CA9"/>
    <w:rsid w:val="00A82125"/>
    <w:rsid w:val="00A84C64"/>
    <w:rsid w:val="00A85AF0"/>
    <w:rsid w:val="00A86ABB"/>
    <w:rsid w:val="00A917FB"/>
    <w:rsid w:val="00A93722"/>
    <w:rsid w:val="00A95DB1"/>
    <w:rsid w:val="00AA02E7"/>
    <w:rsid w:val="00AA1BA2"/>
    <w:rsid w:val="00AA27BA"/>
    <w:rsid w:val="00AA4A64"/>
    <w:rsid w:val="00AB05B6"/>
    <w:rsid w:val="00AB1946"/>
    <w:rsid w:val="00AB1DD9"/>
    <w:rsid w:val="00AB26A3"/>
    <w:rsid w:val="00AB312C"/>
    <w:rsid w:val="00AB60A8"/>
    <w:rsid w:val="00AC1070"/>
    <w:rsid w:val="00AC1345"/>
    <w:rsid w:val="00AC1E9E"/>
    <w:rsid w:val="00AC2B68"/>
    <w:rsid w:val="00AC53C2"/>
    <w:rsid w:val="00AC6F58"/>
    <w:rsid w:val="00AC7CCD"/>
    <w:rsid w:val="00AD0345"/>
    <w:rsid w:val="00AD22EC"/>
    <w:rsid w:val="00AD2880"/>
    <w:rsid w:val="00AD2B62"/>
    <w:rsid w:val="00AD2C78"/>
    <w:rsid w:val="00AD3CD0"/>
    <w:rsid w:val="00AD3D9F"/>
    <w:rsid w:val="00AD677C"/>
    <w:rsid w:val="00AD695D"/>
    <w:rsid w:val="00AE1D41"/>
    <w:rsid w:val="00AE24C7"/>
    <w:rsid w:val="00AE26F5"/>
    <w:rsid w:val="00AE4673"/>
    <w:rsid w:val="00AE5C5E"/>
    <w:rsid w:val="00AE6055"/>
    <w:rsid w:val="00AE691D"/>
    <w:rsid w:val="00AF452D"/>
    <w:rsid w:val="00AF4D89"/>
    <w:rsid w:val="00AF5D45"/>
    <w:rsid w:val="00AF6391"/>
    <w:rsid w:val="00AF6FA2"/>
    <w:rsid w:val="00AF7F3E"/>
    <w:rsid w:val="00B04D4A"/>
    <w:rsid w:val="00B056A2"/>
    <w:rsid w:val="00B06483"/>
    <w:rsid w:val="00B06A64"/>
    <w:rsid w:val="00B100E2"/>
    <w:rsid w:val="00B10EA0"/>
    <w:rsid w:val="00B135C3"/>
    <w:rsid w:val="00B1368F"/>
    <w:rsid w:val="00B14F97"/>
    <w:rsid w:val="00B15F3E"/>
    <w:rsid w:val="00B15FBE"/>
    <w:rsid w:val="00B22BED"/>
    <w:rsid w:val="00B24315"/>
    <w:rsid w:val="00B24A8E"/>
    <w:rsid w:val="00B30A1C"/>
    <w:rsid w:val="00B30F3D"/>
    <w:rsid w:val="00B311B0"/>
    <w:rsid w:val="00B3163D"/>
    <w:rsid w:val="00B37F3F"/>
    <w:rsid w:val="00B40A1E"/>
    <w:rsid w:val="00B4179B"/>
    <w:rsid w:val="00B41E73"/>
    <w:rsid w:val="00B43D3A"/>
    <w:rsid w:val="00B4695F"/>
    <w:rsid w:val="00B512AE"/>
    <w:rsid w:val="00B51CF8"/>
    <w:rsid w:val="00B5778A"/>
    <w:rsid w:val="00B60A2A"/>
    <w:rsid w:val="00B64938"/>
    <w:rsid w:val="00B64B68"/>
    <w:rsid w:val="00B653F5"/>
    <w:rsid w:val="00B66B17"/>
    <w:rsid w:val="00B7072D"/>
    <w:rsid w:val="00B70F51"/>
    <w:rsid w:val="00B71964"/>
    <w:rsid w:val="00B72EB4"/>
    <w:rsid w:val="00B73B5A"/>
    <w:rsid w:val="00B742AE"/>
    <w:rsid w:val="00B75122"/>
    <w:rsid w:val="00B75F5D"/>
    <w:rsid w:val="00B8091C"/>
    <w:rsid w:val="00B819AF"/>
    <w:rsid w:val="00B82844"/>
    <w:rsid w:val="00B8446D"/>
    <w:rsid w:val="00B85FF6"/>
    <w:rsid w:val="00B93610"/>
    <w:rsid w:val="00BA0292"/>
    <w:rsid w:val="00BA07B7"/>
    <w:rsid w:val="00BA0F86"/>
    <w:rsid w:val="00BA154C"/>
    <w:rsid w:val="00BA2151"/>
    <w:rsid w:val="00BA3A11"/>
    <w:rsid w:val="00BA52A8"/>
    <w:rsid w:val="00BA6D14"/>
    <w:rsid w:val="00BA78D0"/>
    <w:rsid w:val="00BA7A62"/>
    <w:rsid w:val="00BB1EF9"/>
    <w:rsid w:val="00BB2732"/>
    <w:rsid w:val="00BB757F"/>
    <w:rsid w:val="00BC0D20"/>
    <w:rsid w:val="00BC1C0F"/>
    <w:rsid w:val="00BC3262"/>
    <w:rsid w:val="00BC417E"/>
    <w:rsid w:val="00BC567A"/>
    <w:rsid w:val="00BC5E05"/>
    <w:rsid w:val="00BC6618"/>
    <w:rsid w:val="00BC6DF4"/>
    <w:rsid w:val="00BC778F"/>
    <w:rsid w:val="00BD1EED"/>
    <w:rsid w:val="00BD4367"/>
    <w:rsid w:val="00BD4CFA"/>
    <w:rsid w:val="00BE028C"/>
    <w:rsid w:val="00BE0619"/>
    <w:rsid w:val="00BE0D4B"/>
    <w:rsid w:val="00BE14A4"/>
    <w:rsid w:val="00BE1B25"/>
    <w:rsid w:val="00BE228A"/>
    <w:rsid w:val="00BE312D"/>
    <w:rsid w:val="00BE3406"/>
    <w:rsid w:val="00BE37D2"/>
    <w:rsid w:val="00BE4CDE"/>
    <w:rsid w:val="00BE4D40"/>
    <w:rsid w:val="00BE5521"/>
    <w:rsid w:val="00BE6A6F"/>
    <w:rsid w:val="00BE75E4"/>
    <w:rsid w:val="00BF0D00"/>
    <w:rsid w:val="00BF183F"/>
    <w:rsid w:val="00BF5C19"/>
    <w:rsid w:val="00BF686E"/>
    <w:rsid w:val="00C00760"/>
    <w:rsid w:val="00C06D79"/>
    <w:rsid w:val="00C0759A"/>
    <w:rsid w:val="00C10D8E"/>
    <w:rsid w:val="00C116E0"/>
    <w:rsid w:val="00C13799"/>
    <w:rsid w:val="00C13ED4"/>
    <w:rsid w:val="00C151BC"/>
    <w:rsid w:val="00C21AAA"/>
    <w:rsid w:val="00C22862"/>
    <w:rsid w:val="00C23C13"/>
    <w:rsid w:val="00C2408D"/>
    <w:rsid w:val="00C279CE"/>
    <w:rsid w:val="00C27EE2"/>
    <w:rsid w:val="00C301C5"/>
    <w:rsid w:val="00C336B7"/>
    <w:rsid w:val="00C350CB"/>
    <w:rsid w:val="00C36077"/>
    <w:rsid w:val="00C37572"/>
    <w:rsid w:val="00C379A1"/>
    <w:rsid w:val="00C40B34"/>
    <w:rsid w:val="00C417E2"/>
    <w:rsid w:val="00C41978"/>
    <w:rsid w:val="00C419BD"/>
    <w:rsid w:val="00C41A01"/>
    <w:rsid w:val="00C446C0"/>
    <w:rsid w:val="00C44DCD"/>
    <w:rsid w:val="00C45E84"/>
    <w:rsid w:val="00C46FB6"/>
    <w:rsid w:val="00C478AA"/>
    <w:rsid w:val="00C50B27"/>
    <w:rsid w:val="00C50C3A"/>
    <w:rsid w:val="00C531F5"/>
    <w:rsid w:val="00C55705"/>
    <w:rsid w:val="00C56C26"/>
    <w:rsid w:val="00C57842"/>
    <w:rsid w:val="00C61902"/>
    <w:rsid w:val="00C66BA5"/>
    <w:rsid w:val="00C703E7"/>
    <w:rsid w:val="00C705DF"/>
    <w:rsid w:val="00C70C2A"/>
    <w:rsid w:val="00C70F85"/>
    <w:rsid w:val="00C7218C"/>
    <w:rsid w:val="00C7355A"/>
    <w:rsid w:val="00C73934"/>
    <w:rsid w:val="00C73C6F"/>
    <w:rsid w:val="00C7592C"/>
    <w:rsid w:val="00C76D40"/>
    <w:rsid w:val="00C76F08"/>
    <w:rsid w:val="00C7786D"/>
    <w:rsid w:val="00C83735"/>
    <w:rsid w:val="00C861B5"/>
    <w:rsid w:val="00C8733A"/>
    <w:rsid w:val="00C90B23"/>
    <w:rsid w:val="00C9144D"/>
    <w:rsid w:val="00C94224"/>
    <w:rsid w:val="00C94A57"/>
    <w:rsid w:val="00C94DF0"/>
    <w:rsid w:val="00C96BBE"/>
    <w:rsid w:val="00C96FDD"/>
    <w:rsid w:val="00C970B0"/>
    <w:rsid w:val="00C974FE"/>
    <w:rsid w:val="00C977B6"/>
    <w:rsid w:val="00CA069F"/>
    <w:rsid w:val="00CA20A5"/>
    <w:rsid w:val="00CA2F72"/>
    <w:rsid w:val="00CA68CA"/>
    <w:rsid w:val="00CB1D6D"/>
    <w:rsid w:val="00CB36D5"/>
    <w:rsid w:val="00CB4857"/>
    <w:rsid w:val="00CB4E6E"/>
    <w:rsid w:val="00CB5B6E"/>
    <w:rsid w:val="00CB5B90"/>
    <w:rsid w:val="00CB6DD9"/>
    <w:rsid w:val="00CB7A28"/>
    <w:rsid w:val="00CB7BA3"/>
    <w:rsid w:val="00CB7FCC"/>
    <w:rsid w:val="00CC03B8"/>
    <w:rsid w:val="00CC1D4F"/>
    <w:rsid w:val="00CC31FD"/>
    <w:rsid w:val="00CC5B11"/>
    <w:rsid w:val="00CC5CF7"/>
    <w:rsid w:val="00CC71C1"/>
    <w:rsid w:val="00CC746F"/>
    <w:rsid w:val="00CD0AE5"/>
    <w:rsid w:val="00CD24E5"/>
    <w:rsid w:val="00CD25AC"/>
    <w:rsid w:val="00CD52DC"/>
    <w:rsid w:val="00CD5D4B"/>
    <w:rsid w:val="00CD6083"/>
    <w:rsid w:val="00CD7D78"/>
    <w:rsid w:val="00CE0A03"/>
    <w:rsid w:val="00CE3A27"/>
    <w:rsid w:val="00CE3B94"/>
    <w:rsid w:val="00CE4968"/>
    <w:rsid w:val="00CE5BEA"/>
    <w:rsid w:val="00CE5ECC"/>
    <w:rsid w:val="00CE7714"/>
    <w:rsid w:val="00CF194F"/>
    <w:rsid w:val="00CF1C5F"/>
    <w:rsid w:val="00CF1E22"/>
    <w:rsid w:val="00CF3920"/>
    <w:rsid w:val="00CF6533"/>
    <w:rsid w:val="00CF69E8"/>
    <w:rsid w:val="00D002A6"/>
    <w:rsid w:val="00D00E9A"/>
    <w:rsid w:val="00D00F1D"/>
    <w:rsid w:val="00D108B8"/>
    <w:rsid w:val="00D11F66"/>
    <w:rsid w:val="00D1293A"/>
    <w:rsid w:val="00D13D70"/>
    <w:rsid w:val="00D1495A"/>
    <w:rsid w:val="00D14F56"/>
    <w:rsid w:val="00D14FF0"/>
    <w:rsid w:val="00D176C7"/>
    <w:rsid w:val="00D21B56"/>
    <w:rsid w:val="00D22026"/>
    <w:rsid w:val="00D2232E"/>
    <w:rsid w:val="00D228CF"/>
    <w:rsid w:val="00D23531"/>
    <w:rsid w:val="00D24DB8"/>
    <w:rsid w:val="00D25553"/>
    <w:rsid w:val="00D26CBE"/>
    <w:rsid w:val="00D305ED"/>
    <w:rsid w:val="00D30CAD"/>
    <w:rsid w:val="00D30CD7"/>
    <w:rsid w:val="00D30EA2"/>
    <w:rsid w:val="00D32C9C"/>
    <w:rsid w:val="00D33FA0"/>
    <w:rsid w:val="00D35953"/>
    <w:rsid w:val="00D41DDD"/>
    <w:rsid w:val="00D43C40"/>
    <w:rsid w:val="00D4488C"/>
    <w:rsid w:val="00D5070C"/>
    <w:rsid w:val="00D50A62"/>
    <w:rsid w:val="00D51C8C"/>
    <w:rsid w:val="00D53628"/>
    <w:rsid w:val="00D55084"/>
    <w:rsid w:val="00D57349"/>
    <w:rsid w:val="00D61012"/>
    <w:rsid w:val="00D6136E"/>
    <w:rsid w:val="00D658F8"/>
    <w:rsid w:val="00D6622D"/>
    <w:rsid w:val="00D7079D"/>
    <w:rsid w:val="00D70FA4"/>
    <w:rsid w:val="00D74956"/>
    <w:rsid w:val="00D7509A"/>
    <w:rsid w:val="00D75C16"/>
    <w:rsid w:val="00D77B71"/>
    <w:rsid w:val="00D811D5"/>
    <w:rsid w:val="00D83EE8"/>
    <w:rsid w:val="00D87E9F"/>
    <w:rsid w:val="00D919AD"/>
    <w:rsid w:val="00D92437"/>
    <w:rsid w:val="00D9386F"/>
    <w:rsid w:val="00D940F5"/>
    <w:rsid w:val="00D9559F"/>
    <w:rsid w:val="00D97B16"/>
    <w:rsid w:val="00DA01CE"/>
    <w:rsid w:val="00DA1A7C"/>
    <w:rsid w:val="00DA2453"/>
    <w:rsid w:val="00DA2BAA"/>
    <w:rsid w:val="00DA31BA"/>
    <w:rsid w:val="00DA32CD"/>
    <w:rsid w:val="00DA53EF"/>
    <w:rsid w:val="00DA5D71"/>
    <w:rsid w:val="00DA61A3"/>
    <w:rsid w:val="00DA6C3E"/>
    <w:rsid w:val="00DB0A4C"/>
    <w:rsid w:val="00DB1567"/>
    <w:rsid w:val="00DB1B3C"/>
    <w:rsid w:val="00DB2C03"/>
    <w:rsid w:val="00DB3C15"/>
    <w:rsid w:val="00DB43C8"/>
    <w:rsid w:val="00DB527F"/>
    <w:rsid w:val="00DB5E95"/>
    <w:rsid w:val="00DB6207"/>
    <w:rsid w:val="00DB7176"/>
    <w:rsid w:val="00DC1B95"/>
    <w:rsid w:val="00DC1D33"/>
    <w:rsid w:val="00DC2284"/>
    <w:rsid w:val="00DC3859"/>
    <w:rsid w:val="00DC4DFB"/>
    <w:rsid w:val="00DC4FCF"/>
    <w:rsid w:val="00DC5AD3"/>
    <w:rsid w:val="00DD0DC3"/>
    <w:rsid w:val="00DE008B"/>
    <w:rsid w:val="00DE00DC"/>
    <w:rsid w:val="00DE11D5"/>
    <w:rsid w:val="00DE29EE"/>
    <w:rsid w:val="00DE48D3"/>
    <w:rsid w:val="00DE700B"/>
    <w:rsid w:val="00DF0E66"/>
    <w:rsid w:val="00DF1F61"/>
    <w:rsid w:val="00DF2705"/>
    <w:rsid w:val="00DF4025"/>
    <w:rsid w:val="00DF412F"/>
    <w:rsid w:val="00DF52A6"/>
    <w:rsid w:val="00DF7B19"/>
    <w:rsid w:val="00E01F7E"/>
    <w:rsid w:val="00E04249"/>
    <w:rsid w:val="00E04801"/>
    <w:rsid w:val="00E04E0A"/>
    <w:rsid w:val="00E05053"/>
    <w:rsid w:val="00E055CE"/>
    <w:rsid w:val="00E05C16"/>
    <w:rsid w:val="00E063ED"/>
    <w:rsid w:val="00E1115C"/>
    <w:rsid w:val="00E12385"/>
    <w:rsid w:val="00E12997"/>
    <w:rsid w:val="00E12E9F"/>
    <w:rsid w:val="00E14B66"/>
    <w:rsid w:val="00E161D5"/>
    <w:rsid w:val="00E162EF"/>
    <w:rsid w:val="00E16ED6"/>
    <w:rsid w:val="00E174C3"/>
    <w:rsid w:val="00E17F9F"/>
    <w:rsid w:val="00E200EB"/>
    <w:rsid w:val="00E23547"/>
    <w:rsid w:val="00E247C3"/>
    <w:rsid w:val="00E30801"/>
    <w:rsid w:val="00E329F5"/>
    <w:rsid w:val="00E33CB2"/>
    <w:rsid w:val="00E33FF1"/>
    <w:rsid w:val="00E34958"/>
    <w:rsid w:val="00E36FAE"/>
    <w:rsid w:val="00E40362"/>
    <w:rsid w:val="00E4042C"/>
    <w:rsid w:val="00E4213A"/>
    <w:rsid w:val="00E44A66"/>
    <w:rsid w:val="00E4529C"/>
    <w:rsid w:val="00E470B1"/>
    <w:rsid w:val="00E47C8E"/>
    <w:rsid w:val="00E50780"/>
    <w:rsid w:val="00E56F94"/>
    <w:rsid w:val="00E60B8F"/>
    <w:rsid w:val="00E627F6"/>
    <w:rsid w:val="00E638A0"/>
    <w:rsid w:val="00E63C32"/>
    <w:rsid w:val="00E674F2"/>
    <w:rsid w:val="00E67944"/>
    <w:rsid w:val="00E70323"/>
    <w:rsid w:val="00E72919"/>
    <w:rsid w:val="00E74A08"/>
    <w:rsid w:val="00E771AC"/>
    <w:rsid w:val="00E8413A"/>
    <w:rsid w:val="00E84CF4"/>
    <w:rsid w:val="00E85BED"/>
    <w:rsid w:val="00E85EA5"/>
    <w:rsid w:val="00E87809"/>
    <w:rsid w:val="00E91546"/>
    <w:rsid w:val="00E931EF"/>
    <w:rsid w:val="00E940DE"/>
    <w:rsid w:val="00EA0A29"/>
    <w:rsid w:val="00EA4498"/>
    <w:rsid w:val="00EA49C8"/>
    <w:rsid w:val="00EA6B8F"/>
    <w:rsid w:val="00EA70C4"/>
    <w:rsid w:val="00EB0C67"/>
    <w:rsid w:val="00EB0D91"/>
    <w:rsid w:val="00EB120A"/>
    <w:rsid w:val="00EB1CF3"/>
    <w:rsid w:val="00EB2D8E"/>
    <w:rsid w:val="00EB3539"/>
    <w:rsid w:val="00EB3A95"/>
    <w:rsid w:val="00EB5C80"/>
    <w:rsid w:val="00EB750D"/>
    <w:rsid w:val="00EC07F9"/>
    <w:rsid w:val="00EC0BE3"/>
    <w:rsid w:val="00EC11F3"/>
    <w:rsid w:val="00EC26CF"/>
    <w:rsid w:val="00EC2A70"/>
    <w:rsid w:val="00EC2AC3"/>
    <w:rsid w:val="00EC2D70"/>
    <w:rsid w:val="00EC461B"/>
    <w:rsid w:val="00EC5449"/>
    <w:rsid w:val="00EC7304"/>
    <w:rsid w:val="00EC7B50"/>
    <w:rsid w:val="00ED0E06"/>
    <w:rsid w:val="00ED2B0D"/>
    <w:rsid w:val="00ED2C2A"/>
    <w:rsid w:val="00ED4A1B"/>
    <w:rsid w:val="00ED73C9"/>
    <w:rsid w:val="00EE0316"/>
    <w:rsid w:val="00EE2F13"/>
    <w:rsid w:val="00EE4229"/>
    <w:rsid w:val="00EF0397"/>
    <w:rsid w:val="00EF0917"/>
    <w:rsid w:val="00EF0BB0"/>
    <w:rsid w:val="00EF108E"/>
    <w:rsid w:val="00EF1A6C"/>
    <w:rsid w:val="00EF3C56"/>
    <w:rsid w:val="00EF3D1B"/>
    <w:rsid w:val="00F00078"/>
    <w:rsid w:val="00F00768"/>
    <w:rsid w:val="00F00C8B"/>
    <w:rsid w:val="00F05572"/>
    <w:rsid w:val="00F05F8A"/>
    <w:rsid w:val="00F077E9"/>
    <w:rsid w:val="00F11C2C"/>
    <w:rsid w:val="00F12F9E"/>
    <w:rsid w:val="00F1404C"/>
    <w:rsid w:val="00F2282F"/>
    <w:rsid w:val="00F23795"/>
    <w:rsid w:val="00F23B1B"/>
    <w:rsid w:val="00F2550C"/>
    <w:rsid w:val="00F318B6"/>
    <w:rsid w:val="00F3294A"/>
    <w:rsid w:val="00F3401F"/>
    <w:rsid w:val="00F3437F"/>
    <w:rsid w:val="00F345EB"/>
    <w:rsid w:val="00F351C0"/>
    <w:rsid w:val="00F3746A"/>
    <w:rsid w:val="00F37F94"/>
    <w:rsid w:val="00F415DB"/>
    <w:rsid w:val="00F417CE"/>
    <w:rsid w:val="00F41BB4"/>
    <w:rsid w:val="00F4226D"/>
    <w:rsid w:val="00F51FDE"/>
    <w:rsid w:val="00F536FE"/>
    <w:rsid w:val="00F543D2"/>
    <w:rsid w:val="00F54432"/>
    <w:rsid w:val="00F5508D"/>
    <w:rsid w:val="00F5768A"/>
    <w:rsid w:val="00F611FD"/>
    <w:rsid w:val="00F6491E"/>
    <w:rsid w:val="00F6560E"/>
    <w:rsid w:val="00F65B2A"/>
    <w:rsid w:val="00F66CB6"/>
    <w:rsid w:val="00F715F4"/>
    <w:rsid w:val="00F73E9B"/>
    <w:rsid w:val="00F75419"/>
    <w:rsid w:val="00F80A1E"/>
    <w:rsid w:val="00F81BEE"/>
    <w:rsid w:val="00F81DA2"/>
    <w:rsid w:val="00F83560"/>
    <w:rsid w:val="00F907BD"/>
    <w:rsid w:val="00F909C0"/>
    <w:rsid w:val="00F91032"/>
    <w:rsid w:val="00F94C2F"/>
    <w:rsid w:val="00F96939"/>
    <w:rsid w:val="00F97437"/>
    <w:rsid w:val="00F97EDA"/>
    <w:rsid w:val="00FA0E67"/>
    <w:rsid w:val="00FA242B"/>
    <w:rsid w:val="00FA28F8"/>
    <w:rsid w:val="00FA31FF"/>
    <w:rsid w:val="00FA3339"/>
    <w:rsid w:val="00FA3572"/>
    <w:rsid w:val="00FA3E07"/>
    <w:rsid w:val="00FA770C"/>
    <w:rsid w:val="00FB0733"/>
    <w:rsid w:val="00FB3D20"/>
    <w:rsid w:val="00FB3D8F"/>
    <w:rsid w:val="00FB3F3E"/>
    <w:rsid w:val="00FB70B4"/>
    <w:rsid w:val="00FB710B"/>
    <w:rsid w:val="00FC30B8"/>
    <w:rsid w:val="00FC54B5"/>
    <w:rsid w:val="00FC5F6F"/>
    <w:rsid w:val="00FC6FA1"/>
    <w:rsid w:val="00FC70BD"/>
    <w:rsid w:val="00FD087C"/>
    <w:rsid w:val="00FD17E4"/>
    <w:rsid w:val="00FD355A"/>
    <w:rsid w:val="00FD5EED"/>
    <w:rsid w:val="00FD70DD"/>
    <w:rsid w:val="00FD7B02"/>
    <w:rsid w:val="00FE01B7"/>
    <w:rsid w:val="00FE02C7"/>
    <w:rsid w:val="00FE0691"/>
    <w:rsid w:val="00FE07F6"/>
    <w:rsid w:val="00FE2AA6"/>
    <w:rsid w:val="00FE317C"/>
    <w:rsid w:val="00FE38D7"/>
    <w:rsid w:val="00FE53D5"/>
    <w:rsid w:val="00FE5D21"/>
    <w:rsid w:val="00FE6F49"/>
    <w:rsid w:val="00FE79DF"/>
    <w:rsid w:val="00FF031B"/>
    <w:rsid w:val="00FF05EC"/>
    <w:rsid w:val="00FF1BDF"/>
    <w:rsid w:val="00FF28B2"/>
    <w:rsid w:val="00FF68E0"/>
    <w:rsid w:val="00FF75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69"/>
    </o:shapedefaults>
    <o:shapelayout v:ext="edit">
      <o:idmap v:ext="edit" data="1"/>
    </o:shapelayout>
  </w:shapeDefaults>
  <w:decimalSymbol w:val=","/>
  <w:listSeparator w:val=";"/>
  <w14:docId w14:val="3947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page number" w:uiPriority="99"/>
    <w:lsdException w:name="List Number" w:semiHidden="0" w:unhideWhenUsed="0"/>
    <w:lsdException w:name="Title" w:semiHidden="0" w:unhideWhenUsed="0" w:qFormat="1"/>
    <w:lsdException w:name="Body Text Indent" w:uiPriority="99"/>
    <w:lsdException w:name="Subtitle" w:semiHidden="0" w:unhideWhenUsed="0" w:qFormat="1"/>
    <w:lsdException w:name="Body Text 2" w:uiPriority="99"/>
    <w:lsdException w:name="Body Text Indent 2" w:uiPriority="99"/>
    <w:lsdException w:name="Hyperlink" w:uiPriority="99"/>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C0"/>
    <w:pPr>
      <w:spacing w:line="360" w:lineRule="auto"/>
      <w:jc w:val="both"/>
    </w:pPr>
    <w:rPr>
      <w:rFonts w:ascii="Arial" w:hAnsi="Arial"/>
      <w:szCs w:val="24"/>
      <w:lang w:val="tr-TR"/>
    </w:rPr>
  </w:style>
  <w:style w:type="paragraph" w:styleId="Balk1">
    <w:name w:val="heading 1"/>
    <w:basedOn w:val="Normal"/>
    <w:next w:val="Normal"/>
    <w:link w:val="Balk1Char"/>
    <w:uiPriority w:val="99"/>
    <w:unhideWhenUsed/>
    <w:qFormat/>
    <w:pPr>
      <w:keepNext/>
      <w:pBdr>
        <w:bottom w:val="single" w:sz="4" w:space="1" w:color="auto"/>
      </w:pBdr>
      <w:spacing w:before="240" w:after="60"/>
      <w:outlineLvl w:val="0"/>
    </w:pPr>
    <w:rPr>
      <w:rFonts w:cs="Arial"/>
      <w:b/>
      <w:bCs/>
      <w:caps/>
      <w:kern w:val="32"/>
      <w:sz w:val="32"/>
      <w:szCs w:val="32"/>
    </w:rPr>
  </w:style>
  <w:style w:type="paragraph" w:styleId="Balk2">
    <w:name w:val="heading 2"/>
    <w:aliases w:val="l2"/>
    <w:basedOn w:val="Balk1"/>
    <w:next w:val="Normal"/>
    <w:uiPriority w:val="99"/>
    <w:unhideWhenUsed/>
    <w:qFormat/>
    <w:pPr>
      <w:numPr>
        <w:ilvl w:val="1"/>
      </w:numPr>
      <w:pBdr>
        <w:bottom w:val="none" w:sz="0" w:space="0" w:color="auto"/>
      </w:pBdr>
      <w:outlineLvl w:val="1"/>
    </w:pPr>
    <w:rPr>
      <w:bCs w:val="0"/>
      <w:i/>
      <w:iCs/>
      <w:sz w:val="28"/>
      <w:szCs w:val="28"/>
    </w:rPr>
  </w:style>
  <w:style w:type="paragraph" w:styleId="Balk3">
    <w:name w:val="heading 3"/>
    <w:basedOn w:val="Balk2"/>
    <w:next w:val="Normal"/>
    <w:uiPriority w:val="99"/>
    <w:unhideWhenUsed/>
    <w:qFormat/>
    <w:pPr>
      <w:numPr>
        <w:ilvl w:val="2"/>
      </w:numPr>
      <w:outlineLvl w:val="2"/>
    </w:pPr>
    <w:rPr>
      <w:bCs/>
      <w:i w:val="0"/>
      <w:caps w:val="0"/>
      <w:sz w:val="24"/>
      <w:szCs w:val="26"/>
    </w:rPr>
  </w:style>
  <w:style w:type="paragraph" w:styleId="Balk4">
    <w:name w:val="heading 4"/>
    <w:basedOn w:val="Normal"/>
    <w:next w:val="Normal"/>
    <w:autoRedefine/>
    <w:uiPriority w:val="99"/>
    <w:unhideWhenUsed/>
    <w:qFormat/>
    <w:rsid w:val="001B4D39"/>
    <w:pPr>
      <w:keepNext/>
      <w:numPr>
        <w:ilvl w:val="3"/>
      </w:numPr>
      <w:outlineLvl w:val="3"/>
    </w:pPr>
    <w:rPr>
      <w:rFonts w:cs="Arial"/>
      <w:b/>
      <w:kern w:val="32"/>
      <w:szCs w:val="28"/>
    </w:rPr>
  </w:style>
  <w:style w:type="paragraph" w:styleId="Balk5">
    <w:name w:val="heading 5"/>
    <w:basedOn w:val="Balk4"/>
    <w:next w:val="Normal"/>
    <w:uiPriority w:val="99"/>
    <w:unhideWhenUsed/>
    <w:qFormat/>
    <w:pPr>
      <w:numPr>
        <w:ilvl w:val="4"/>
      </w:numPr>
      <w:outlineLvl w:val="4"/>
    </w:pPr>
    <w:rPr>
      <w:bCs/>
      <w:i/>
      <w:iCs/>
      <w:szCs w:val="26"/>
    </w:rPr>
  </w:style>
  <w:style w:type="paragraph" w:styleId="Balk6">
    <w:name w:val="heading 6"/>
    <w:basedOn w:val="Balk5"/>
    <w:next w:val="Normal"/>
    <w:uiPriority w:val="99"/>
    <w:unhideWhenUsed/>
    <w:qFormat/>
    <w:pPr>
      <w:numPr>
        <w:ilvl w:val="5"/>
      </w:numPr>
      <w:outlineLvl w:val="5"/>
    </w:pPr>
    <w:rPr>
      <w:bCs w:val="0"/>
      <w:i w:val="0"/>
      <w:szCs w:val="22"/>
    </w:rPr>
  </w:style>
  <w:style w:type="paragraph" w:styleId="Balk7">
    <w:name w:val="heading 7"/>
    <w:basedOn w:val="Balk6"/>
    <w:next w:val="Normal"/>
    <w:uiPriority w:val="1"/>
    <w:unhideWhenUsed/>
    <w:qFormat/>
    <w:pPr>
      <w:numPr>
        <w:ilvl w:val="6"/>
      </w:numPr>
      <w:outlineLvl w:val="6"/>
    </w:pPr>
  </w:style>
  <w:style w:type="paragraph" w:styleId="Balk8">
    <w:name w:val="heading 8"/>
    <w:basedOn w:val="Balk7"/>
    <w:next w:val="Normal"/>
    <w:uiPriority w:val="1"/>
    <w:unhideWhenUsed/>
    <w:qFormat/>
    <w:pPr>
      <w:numPr>
        <w:ilvl w:val="7"/>
      </w:numPr>
      <w:outlineLvl w:val="7"/>
    </w:pPr>
    <w:rPr>
      <w:iCs w:val="0"/>
    </w:rPr>
  </w:style>
  <w:style w:type="paragraph" w:styleId="Balk9">
    <w:name w:val="heading 9"/>
    <w:basedOn w:val="Balk8"/>
    <w:next w:val="Normal"/>
    <w:uiPriority w:val="1"/>
    <w:unhideWhenUsed/>
    <w:qFormat/>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1B4D39"/>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1B4D39"/>
    <w:rPr>
      <w:rFonts w:ascii="Tahoma" w:hAnsi="Tahoma" w:cs="Tahoma"/>
      <w:sz w:val="16"/>
      <w:szCs w:val="16"/>
      <w:lang w:val="tr-TR"/>
    </w:rPr>
  </w:style>
  <w:style w:type="paragraph" w:styleId="AltKonuBal">
    <w:name w:val="Subtitle"/>
    <w:basedOn w:val="Normal"/>
    <w:unhideWhenUsed/>
    <w:qFormat/>
    <w:pPr>
      <w:jc w:val="center"/>
    </w:pPr>
    <w:rPr>
      <w:b/>
      <w:bCs/>
      <w:sz w:val="24"/>
    </w:rPr>
  </w:style>
  <w:style w:type="paragraph" w:styleId="ResimYazs">
    <w:name w:val="caption"/>
    <w:basedOn w:val="Normal"/>
    <w:next w:val="Normal"/>
    <w:unhideWhenUsed/>
    <w:qFormat/>
    <w:pPr>
      <w:spacing w:before="120" w:after="120" w:line="240" w:lineRule="auto"/>
      <w:jc w:val="center"/>
    </w:pPr>
    <w:rPr>
      <w:b/>
      <w:bCs/>
      <w:sz w:val="16"/>
      <w:szCs w:val="20"/>
    </w:rPr>
  </w:style>
  <w:style w:type="paragraph" w:customStyle="1" w:styleId="TableText">
    <w:name w:val="Table Text"/>
    <w:basedOn w:val="Normal"/>
    <w:semiHidden/>
    <w:unhideWhenUsed/>
    <w:pPr>
      <w:spacing w:before="60" w:after="60" w:line="240" w:lineRule="auto"/>
    </w:pPr>
  </w:style>
  <w:style w:type="paragraph" w:styleId="stbilgi">
    <w:name w:val="header"/>
    <w:basedOn w:val="Normal"/>
    <w:link w:val="stbilgiChar"/>
    <w:uiPriority w:val="99"/>
    <w:unhideWhenUsed/>
    <w:pPr>
      <w:tabs>
        <w:tab w:val="center" w:pos="4703"/>
        <w:tab w:val="right" w:pos="9406"/>
      </w:tabs>
    </w:pPr>
  </w:style>
  <w:style w:type="paragraph" w:styleId="Altbilgi">
    <w:name w:val="footer"/>
    <w:basedOn w:val="Normal"/>
    <w:link w:val="AltbilgiChar"/>
    <w:uiPriority w:val="99"/>
    <w:unhideWhenUsed/>
    <w:pPr>
      <w:tabs>
        <w:tab w:val="center" w:pos="4703"/>
        <w:tab w:val="right" w:pos="9406"/>
      </w:tabs>
    </w:pPr>
  </w:style>
  <w:style w:type="paragraph" w:styleId="T1">
    <w:name w:val="toc 1"/>
    <w:basedOn w:val="Normal"/>
    <w:next w:val="Normal"/>
    <w:autoRedefine/>
    <w:uiPriority w:val="39"/>
    <w:unhideWhenUsed/>
    <w:rsid w:val="00506691"/>
    <w:pPr>
      <w:tabs>
        <w:tab w:val="left" w:pos="880"/>
        <w:tab w:val="right" w:leader="dot" w:pos="9891"/>
      </w:tabs>
    </w:pPr>
    <w:rPr>
      <w:b/>
      <w:caps/>
      <w:noProof/>
      <w:color w:val="76923C" w:themeColor="accent3" w:themeShade="BF"/>
    </w:rPr>
  </w:style>
  <w:style w:type="paragraph" w:styleId="T2">
    <w:name w:val="toc 2"/>
    <w:basedOn w:val="Normal"/>
    <w:next w:val="Normal"/>
    <w:autoRedefine/>
    <w:uiPriority w:val="39"/>
    <w:unhideWhenUsed/>
    <w:rsid w:val="00802034"/>
    <w:rPr>
      <w:caps/>
    </w:rPr>
  </w:style>
  <w:style w:type="paragraph" w:styleId="T3">
    <w:name w:val="toc 3"/>
    <w:basedOn w:val="Normal"/>
    <w:next w:val="Normal"/>
    <w:autoRedefine/>
    <w:uiPriority w:val="39"/>
    <w:unhideWhenUsed/>
    <w:rsid w:val="00802034"/>
    <w:pPr>
      <w:framePr w:wrap="around" w:vAnchor="text" w:hAnchor="text" w:y="1"/>
    </w:pPr>
    <w:rPr>
      <w:smallCaps/>
    </w:rPr>
  </w:style>
  <w:style w:type="paragraph" w:styleId="T4">
    <w:name w:val="toc 4"/>
    <w:basedOn w:val="Normal"/>
    <w:next w:val="Normal"/>
    <w:autoRedefine/>
    <w:uiPriority w:val="39"/>
    <w:unhideWhenUsed/>
    <w:rsid w:val="00472FA9"/>
    <w:pPr>
      <w:tabs>
        <w:tab w:val="left" w:pos="900"/>
        <w:tab w:val="right" w:leader="dot" w:pos="10175"/>
      </w:tabs>
    </w:pPr>
  </w:style>
  <w:style w:type="paragraph" w:customStyle="1" w:styleId="G222Heading6">
    <w:name w:val="G222_Heading6"/>
    <w:basedOn w:val="Balk6"/>
    <w:next w:val="Normal"/>
    <w:qFormat/>
    <w:rsid w:val="005D6B98"/>
    <w:pPr>
      <w:numPr>
        <w:numId w:val="3"/>
      </w:numPr>
    </w:pPr>
    <w:rPr>
      <w:kern w:val="28"/>
    </w:rPr>
  </w:style>
  <w:style w:type="paragraph" w:customStyle="1" w:styleId="Tabletext0">
    <w:name w:val="Table text"/>
    <w:unhideWhenUsed/>
    <w:rPr>
      <w:rFonts w:ascii="Tahoma" w:hAnsi="Tahoma"/>
    </w:rPr>
  </w:style>
  <w:style w:type="paragraph" w:styleId="DipnotMetni">
    <w:name w:val="footnote text"/>
    <w:basedOn w:val="Normal"/>
    <w:link w:val="DipnotMetniChar"/>
    <w:semiHidden/>
    <w:unhideWhenUsed/>
    <w:pPr>
      <w:spacing w:after="120"/>
    </w:pPr>
    <w:rPr>
      <w:szCs w:val="20"/>
      <w:lang w:val="en-US"/>
    </w:rPr>
  </w:style>
  <w:style w:type="character" w:styleId="DipnotBavurusu">
    <w:name w:val="footnote reference"/>
    <w:semiHidden/>
    <w:unhideWhenUsed/>
    <w:rPr>
      <w:vertAlign w:val="superscript"/>
    </w:rPr>
  </w:style>
  <w:style w:type="table" w:styleId="TabloKlavuzu">
    <w:name w:val="Table Grid"/>
    <w:basedOn w:val="NormalTablo"/>
    <w:uiPriority w:val="99"/>
    <w:rsid w:val="009E6519"/>
    <w:pPr>
      <w:spacing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US-TableRow">
    <w:name w:val="CORPUS-TableRow"/>
    <w:basedOn w:val="Normal"/>
    <w:unhideWhenUsed/>
    <w:pPr>
      <w:spacing w:before="60" w:after="60" w:line="240" w:lineRule="auto"/>
    </w:pPr>
    <w:rPr>
      <w:rFonts w:cs="Arial"/>
      <w:lang w:val="en-US" w:eastAsia="tr-TR"/>
    </w:rPr>
  </w:style>
  <w:style w:type="character" w:customStyle="1" w:styleId="Balk1Char">
    <w:name w:val="Başlık 1 Char"/>
    <w:link w:val="Balk1"/>
    <w:uiPriority w:val="1"/>
    <w:rsid w:val="00960192"/>
    <w:rPr>
      <w:rFonts w:ascii="Arial" w:hAnsi="Arial" w:cs="Arial"/>
      <w:b/>
      <w:bCs/>
      <w:caps/>
      <w:kern w:val="32"/>
      <w:sz w:val="32"/>
      <w:szCs w:val="32"/>
      <w:lang w:val="tr-TR"/>
    </w:rPr>
  </w:style>
  <w:style w:type="paragraph" w:customStyle="1" w:styleId="G222Heading7">
    <w:name w:val="G222_Heading7"/>
    <w:basedOn w:val="Balk7"/>
    <w:next w:val="Normal"/>
    <w:qFormat/>
    <w:rsid w:val="005D6B98"/>
    <w:pPr>
      <w:numPr>
        <w:numId w:val="3"/>
      </w:numPr>
    </w:pPr>
  </w:style>
  <w:style w:type="paragraph" w:customStyle="1" w:styleId="G222Heading4">
    <w:name w:val="G222_Heading4"/>
    <w:basedOn w:val="Balk4"/>
    <w:next w:val="Normal"/>
    <w:qFormat/>
    <w:rsid w:val="005D6B98"/>
    <w:pPr>
      <w:numPr>
        <w:numId w:val="3"/>
      </w:numPr>
    </w:pPr>
  </w:style>
  <w:style w:type="paragraph" w:customStyle="1" w:styleId="StyleTitle2BoldRed">
    <w:name w:val="Style Title2 + Bold Red"/>
    <w:basedOn w:val="Tabletext0"/>
    <w:unhideWhenUsed/>
    <w:rsid w:val="00B4179B"/>
    <w:rPr>
      <w:b/>
      <w:color w:val="FF0000"/>
    </w:rPr>
  </w:style>
  <w:style w:type="paragraph" w:styleId="ekillerTablosu">
    <w:name w:val="table of figures"/>
    <w:basedOn w:val="Normal"/>
    <w:next w:val="Normal"/>
    <w:uiPriority w:val="99"/>
    <w:unhideWhenUsed/>
    <w:rsid w:val="002B3EEC"/>
  </w:style>
  <w:style w:type="paragraph" w:customStyle="1" w:styleId="G222Heading8">
    <w:name w:val="G222_Heading8"/>
    <w:basedOn w:val="Balk8"/>
    <w:next w:val="Normal"/>
    <w:qFormat/>
    <w:rsid w:val="005D6B98"/>
  </w:style>
  <w:style w:type="character" w:customStyle="1" w:styleId="stbilgiChar">
    <w:name w:val="Üstbilgi Char"/>
    <w:link w:val="stbilgi"/>
    <w:uiPriority w:val="99"/>
    <w:rsid w:val="00960192"/>
    <w:rPr>
      <w:rFonts w:ascii="Arial" w:hAnsi="Arial"/>
      <w:szCs w:val="24"/>
      <w:lang w:val="tr-TR"/>
    </w:rPr>
  </w:style>
  <w:style w:type="paragraph" w:styleId="ListeParagraf">
    <w:name w:val="List Paragraph"/>
    <w:basedOn w:val="Normal"/>
    <w:link w:val="ListeParagrafChar"/>
    <w:uiPriority w:val="34"/>
    <w:unhideWhenUsed/>
    <w:qFormat/>
    <w:rsid w:val="00ED2C2A"/>
    <w:pPr>
      <w:ind w:left="720"/>
      <w:contextualSpacing/>
    </w:pPr>
  </w:style>
  <w:style w:type="paragraph" w:customStyle="1" w:styleId="G222Heading1">
    <w:name w:val="G222_Heading1"/>
    <w:basedOn w:val="Balk1"/>
    <w:next w:val="Normal"/>
    <w:rsid w:val="003F5029"/>
    <w:pPr>
      <w:numPr>
        <w:numId w:val="3"/>
      </w:numPr>
      <w:pBdr>
        <w:bottom w:val="dotted" w:sz="4" w:space="1" w:color="auto"/>
      </w:pBdr>
    </w:pPr>
    <w:rPr>
      <w:color w:val="3366FF"/>
      <w:sz w:val="24"/>
    </w:rPr>
  </w:style>
  <w:style w:type="paragraph" w:customStyle="1" w:styleId="G222Heading2">
    <w:name w:val="G222_Heading2"/>
    <w:basedOn w:val="Balk2"/>
    <w:next w:val="Normal"/>
    <w:rsid w:val="00E56F94"/>
    <w:pPr>
      <w:numPr>
        <w:numId w:val="3"/>
      </w:numPr>
      <w:spacing w:before="120"/>
    </w:pPr>
    <w:rPr>
      <w:rFonts w:eastAsia="Times New Roman" w:cs="Times New Roman"/>
      <w:i w:val="0"/>
      <w:caps w:val="0"/>
      <w:sz w:val="22"/>
      <w:szCs w:val="20"/>
    </w:rPr>
  </w:style>
  <w:style w:type="paragraph" w:customStyle="1" w:styleId="G222Heading3">
    <w:name w:val="G222_Heading3"/>
    <w:basedOn w:val="Balk3"/>
    <w:next w:val="Normal"/>
    <w:rsid w:val="00C446C0"/>
    <w:pPr>
      <w:numPr>
        <w:numId w:val="3"/>
      </w:numPr>
    </w:pPr>
    <w:rPr>
      <w:iCs w:val="0"/>
      <w:sz w:val="20"/>
    </w:rPr>
  </w:style>
  <w:style w:type="paragraph" w:customStyle="1" w:styleId="G222Heading5">
    <w:name w:val="G222_Heading5"/>
    <w:basedOn w:val="Balk5"/>
    <w:next w:val="Normal"/>
    <w:rsid w:val="00D21B56"/>
    <w:pPr>
      <w:numPr>
        <w:numId w:val="3"/>
      </w:numPr>
    </w:pPr>
    <w:rPr>
      <w:i w:val="0"/>
      <w:iCs w:val="0"/>
    </w:rPr>
  </w:style>
  <w:style w:type="paragraph" w:customStyle="1" w:styleId="G222Heading9">
    <w:name w:val="G222_Heading9"/>
    <w:basedOn w:val="Balk9"/>
    <w:next w:val="Normal"/>
    <w:qFormat/>
    <w:rsid w:val="00C446C0"/>
    <w:pPr>
      <w:numPr>
        <w:numId w:val="3"/>
      </w:numPr>
    </w:pPr>
  </w:style>
  <w:style w:type="numbering" w:customStyle="1" w:styleId="G222">
    <w:name w:val="G222"/>
    <w:uiPriority w:val="99"/>
    <w:rsid w:val="003F5029"/>
    <w:pPr>
      <w:numPr>
        <w:numId w:val="1"/>
      </w:numPr>
    </w:pPr>
  </w:style>
  <w:style w:type="character" w:styleId="Kpr">
    <w:name w:val="Hyperlink"/>
    <w:basedOn w:val="VarsaylanParagrafYazTipi"/>
    <w:uiPriority w:val="99"/>
    <w:rsid w:val="008D7C67"/>
    <w:rPr>
      <w:color w:val="0000FF"/>
      <w:u w:val="single"/>
    </w:rPr>
  </w:style>
  <w:style w:type="character" w:styleId="zlenenKpr">
    <w:name w:val="FollowedHyperlink"/>
    <w:basedOn w:val="VarsaylanParagrafYazTipi"/>
    <w:rsid w:val="00A20FCE"/>
    <w:rPr>
      <w:color w:val="800080" w:themeColor="followedHyperlink"/>
      <w:u w:val="single"/>
    </w:rPr>
  </w:style>
  <w:style w:type="character" w:styleId="AklamaBavurusu">
    <w:name w:val="annotation reference"/>
    <w:basedOn w:val="VarsaylanParagrafYazTipi"/>
    <w:uiPriority w:val="99"/>
    <w:rsid w:val="008A2198"/>
    <w:rPr>
      <w:sz w:val="16"/>
      <w:szCs w:val="16"/>
    </w:rPr>
  </w:style>
  <w:style w:type="paragraph" w:styleId="AklamaMetni">
    <w:name w:val="annotation text"/>
    <w:basedOn w:val="Normal"/>
    <w:link w:val="AklamaMetniChar"/>
    <w:uiPriority w:val="99"/>
    <w:rsid w:val="008A2198"/>
    <w:pPr>
      <w:spacing w:line="240" w:lineRule="auto"/>
    </w:pPr>
    <w:rPr>
      <w:szCs w:val="20"/>
    </w:rPr>
  </w:style>
  <w:style w:type="character" w:customStyle="1" w:styleId="AklamaMetniChar">
    <w:name w:val="Açıklama Metni Char"/>
    <w:basedOn w:val="VarsaylanParagrafYazTipi"/>
    <w:link w:val="AklamaMetni"/>
    <w:uiPriority w:val="99"/>
    <w:rsid w:val="008A2198"/>
    <w:rPr>
      <w:rFonts w:ascii="Arial" w:hAnsi="Arial"/>
      <w:lang w:val="tr-TR"/>
    </w:rPr>
  </w:style>
  <w:style w:type="paragraph" w:styleId="AklamaKonusu">
    <w:name w:val="annotation subject"/>
    <w:basedOn w:val="AklamaMetni"/>
    <w:next w:val="AklamaMetni"/>
    <w:link w:val="AklamaKonusuChar"/>
    <w:rsid w:val="008A2198"/>
    <w:rPr>
      <w:b/>
      <w:bCs/>
    </w:rPr>
  </w:style>
  <w:style w:type="character" w:customStyle="1" w:styleId="AklamaKonusuChar">
    <w:name w:val="Açıklama Konusu Char"/>
    <w:basedOn w:val="AklamaMetniChar"/>
    <w:link w:val="AklamaKonusu"/>
    <w:rsid w:val="008A2198"/>
    <w:rPr>
      <w:rFonts w:ascii="Arial" w:hAnsi="Arial"/>
      <w:b/>
      <w:bCs/>
      <w:lang w:val="tr-TR"/>
    </w:rPr>
  </w:style>
  <w:style w:type="numbering" w:customStyle="1" w:styleId="YTEListStyle">
    <w:name w:val="YTEListStyle"/>
    <w:uiPriority w:val="99"/>
    <w:rsid w:val="00C446C0"/>
    <w:pPr>
      <w:numPr>
        <w:numId w:val="2"/>
      </w:numPr>
    </w:pPr>
  </w:style>
  <w:style w:type="character" w:customStyle="1" w:styleId="AltbilgiChar">
    <w:name w:val="Altbilgi Char"/>
    <w:link w:val="Altbilgi"/>
    <w:uiPriority w:val="99"/>
    <w:rsid w:val="00074421"/>
    <w:rPr>
      <w:rFonts w:ascii="Arial" w:hAnsi="Arial"/>
      <w:szCs w:val="24"/>
      <w:lang w:val="tr-TR"/>
    </w:rPr>
  </w:style>
  <w:style w:type="character" w:styleId="SayfaNumaras">
    <w:name w:val="page number"/>
    <w:basedOn w:val="VarsaylanParagrafYazTipi"/>
    <w:uiPriority w:val="99"/>
    <w:rsid w:val="00074421"/>
  </w:style>
  <w:style w:type="character" w:customStyle="1" w:styleId="DipnotMetniChar">
    <w:name w:val="Dipnot Metni Char"/>
    <w:link w:val="DipnotMetni"/>
    <w:semiHidden/>
    <w:rsid w:val="005B045F"/>
    <w:rPr>
      <w:rFonts w:ascii="Arial" w:hAnsi="Arial"/>
    </w:rPr>
  </w:style>
  <w:style w:type="paragraph" w:styleId="GvdeMetniGirintisi">
    <w:name w:val="Body Text Indent"/>
    <w:basedOn w:val="Normal"/>
    <w:link w:val="GvdeMetniGirintisiChar"/>
    <w:uiPriority w:val="99"/>
    <w:rsid w:val="005B045F"/>
    <w:pPr>
      <w:spacing w:line="240" w:lineRule="auto"/>
      <w:ind w:firstLine="720"/>
    </w:pPr>
    <w:rPr>
      <w:rFonts w:ascii="Times New Roman" w:eastAsia="Times New Roman" w:hAnsi="Times New Roman"/>
      <w:noProof/>
      <w:sz w:val="24"/>
    </w:rPr>
  </w:style>
  <w:style w:type="character" w:customStyle="1" w:styleId="GvdeMetniGirintisiChar">
    <w:name w:val="Gövde Metni Girintisi Char"/>
    <w:basedOn w:val="VarsaylanParagrafYazTipi"/>
    <w:link w:val="GvdeMetniGirintisi"/>
    <w:uiPriority w:val="99"/>
    <w:rsid w:val="005B045F"/>
    <w:rPr>
      <w:rFonts w:eastAsia="Times New Roman"/>
      <w:noProof/>
      <w:sz w:val="24"/>
      <w:szCs w:val="24"/>
      <w:lang w:val="tr-TR"/>
    </w:rPr>
  </w:style>
  <w:style w:type="paragraph" w:styleId="GvdeMetniGirintisi2">
    <w:name w:val="Body Text Indent 2"/>
    <w:basedOn w:val="Normal"/>
    <w:link w:val="GvdeMetniGirintisi2Char"/>
    <w:uiPriority w:val="99"/>
    <w:rsid w:val="008E7257"/>
    <w:pPr>
      <w:spacing w:after="120" w:line="480" w:lineRule="auto"/>
      <w:ind w:left="283"/>
      <w:jc w:val="left"/>
    </w:pPr>
    <w:rPr>
      <w:rFonts w:ascii="Times New Roman" w:eastAsia="Batang" w:hAnsi="Times New Roman"/>
      <w:sz w:val="24"/>
      <w:lang w:eastAsia="ko-KR"/>
    </w:rPr>
  </w:style>
  <w:style w:type="character" w:customStyle="1" w:styleId="GvdeMetniGirintisi2Char">
    <w:name w:val="Gövde Metni Girintisi 2 Char"/>
    <w:basedOn w:val="VarsaylanParagrafYazTipi"/>
    <w:link w:val="GvdeMetniGirintisi2"/>
    <w:uiPriority w:val="99"/>
    <w:rsid w:val="008E7257"/>
    <w:rPr>
      <w:rFonts w:eastAsia="Batang"/>
      <w:sz w:val="24"/>
      <w:szCs w:val="24"/>
      <w:lang w:val="tr-TR" w:eastAsia="ko-KR"/>
    </w:rPr>
  </w:style>
  <w:style w:type="paragraph" w:customStyle="1" w:styleId="xl22">
    <w:name w:val="xl22"/>
    <w:basedOn w:val="Normal"/>
    <w:uiPriority w:val="99"/>
    <w:rsid w:val="008E7257"/>
    <w:pPr>
      <w:spacing w:before="100" w:beforeAutospacing="1" w:after="100" w:afterAutospacing="1" w:line="240" w:lineRule="auto"/>
      <w:jc w:val="left"/>
    </w:pPr>
    <w:rPr>
      <w:rFonts w:eastAsia="Arial Unicode MS" w:cs="Arial"/>
      <w:b/>
      <w:bCs/>
      <w:sz w:val="24"/>
      <w:lang w:val="en-US"/>
    </w:rPr>
  </w:style>
  <w:style w:type="paragraph" w:styleId="T5">
    <w:name w:val="toc 5"/>
    <w:basedOn w:val="Normal"/>
    <w:next w:val="Normal"/>
    <w:autoRedefine/>
    <w:uiPriority w:val="39"/>
    <w:unhideWhenUsed/>
    <w:rsid w:val="004E57D1"/>
    <w:pPr>
      <w:spacing w:after="100" w:line="259" w:lineRule="auto"/>
      <w:ind w:left="88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4E57D1"/>
    <w:pPr>
      <w:spacing w:after="100" w:line="259" w:lineRule="auto"/>
      <w:ind w:left="110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E57D1"/>
    <w:pPr>
      <w:spacing w:after="100" w:line="259" w:lineRule="auto"/>
      <w:ind w:left="132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E57D1"/>
    <w:pPr>
      <w:spacing w:after="100" w:line="259" w:lineRule="auto"/>
      <w:ind w:left="154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E57D1"/>
    <w:pPr>
      <w:spacing w:after="100" w:line="259" w:lineRule="auto"/>
      <w:ind w:left="1760"/>
      <w:jc w:val="left"/>
    </w:pPr>
    <w:rPr>
      <w:rFonts w:asciiTheme="minorHAnsi" w:eastAsiaTheme="minorEastAsia" w:hAnsiTheme="minorHAnsi" w:cstheme="minorBidi"/>
      <w:sz w:val="22"/>
      <w:szCs w:val="22"/>
      <w:lang w:eastAsia="tr-TR"/>
    </w:rPr>
  </w:style>
  <w:style w:type="paragraph" w:styleId="TBal">
    <w:name w:val="TOC Heading"/>
    <w:basedOn w:val="Balk1"/>
    <w:next w:val="Normal"/>
    <w:uiPriority w:val="39"/>
    <w:unhideWhenUsed/>
    <w:qFormat/>
    <w:rsid w:val="009E2F25"/>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tr-TR"/>
    </w:rPr>
  </w:style>
  <w:style w:type="paragraph" w:styleId="GvdeMetniGirintisi3">
    <w:name w:val="Body Text Indent 3"/>
    <w:basedOn w:val="Normal"/>
    <w:link w:val="GvdeMetniGirintisi3Char"/>
    <w:semiHidden/>
    <w:unhideWhenUsed/>
    <w:rsid w:val="00EE0316"/>
    <w:pPr>
      <w:spacing w:after="120"/>
      <w:ind w:left="360"/>
    </w:pPr>
    <w:rPr>
      <w:sz w:val="16"/>
      <w:szCs w:val="16"/>
    </w:rPr>
  </w:style>
  <w:style w:type="character" w:customStyle="1" w:styleId="GvdeMetniGirintisi3Char">
    <w:name w:val="Gövde Metni Girintisi 3 Char"/>
    <w:basedOn w:val="VarsaylanParagrafYazTipi"/>
    <w:link w:val="GvdeMetniGirintisi3"/>
    <w:semiHidden/>
    <w:rsid w:val="00EE0316"/>
    <w:rPr>
      <w:rFonts w:ascii="Arial" w:hAnsi="Arial"/>
      <w:sz w:val="16"/>
      <w:szCs w:val="16"/>
      <w:lang w:val="tr-TR"/>
    </w:rPr>
  </w:style>
  <w:style w:type="paragraph" w:styleId="GvdeMetni2">
    <w:name w:val="Body Text 2"/>
    <w:basedOn w:val="Normal"/>
    <w:link w:val="GvdeMetni2Char"/>
    <w:uiPriority w:val="99"/>
    <w:rsid w:val="00EE0316"/>
    <w:pPr>
      <w:spacing w:after="120" w:line="480" w:lineRule="auto"/>
      <w:jc w:val="left"/>
    </w:pPr>
    <w:rPr>
      <w:rFonts w:ascii="Times New Roman" w:eastAsia="Batang" w:hAnsi="Times New Roman"/>
      <w:sz w:val="24"/>
      <w:lang w:eastAsia="ko-KR"/>
    </w:rPr>
  </w:style>
  <w:style w:type="character" w:customStyle="1" w:styleId="GvdeMetni2Char">
    <w:name w:val="Gövde Metni 2 Char"/>
    <w:basedOn w:val="VarsaylanParagrafYazTipi"/>
    <w:link w:val="GvdeMetni2"/>
    <w:uiPriority w:val="99"/>
    <w:rsid w:val="00EE0316"/>
    <w:rPr>
      <w:rFonts w:eastAsia="Batang"/>
      <w:sz w:val="24"/>
      <w:szCs w:val="24"/>
      <w:lang w:val="tr-TR" w:eastAsia="ko-KR"/>
    </w:rPr>
  </w:style>
  <w:style w:type="paragraph" w:styleId="Dzeltme">
    <w:name w:val="Revision"/>
    <w:hidden/>
    <w:uiPriority w:val="99"/>
    <w:semiHidden/>
    <w:rsid w:val="00DB7176"/>
    <w:rPr>
      <w:rFonts w:ascii="Arial" w:hAnsi="Arial"/>
      <w:szCs w:val="24"/>
      <w:lang w:val="tr-TR"/>
    </w:rPr>
  </w:style>
  <w:style w:type="character" w:customStyle="1" w:styleId="ListeParagrafChar">
    <w:name w:val="Liste Paragraf Char"/>
    <w:basedOn w:val="VarsaylanParagrafYazTipi"/>
    <w:link w:val="ListeParagraf"/>
    <w:uiPriority w:val="34"/>
    <w:rsid w:val="00695004"/>
    <w:rPr>
      <w:rFonts w:ascii="Arial" w:hAnsi="Arial"/>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page number" w:uiPriority="99"/>
    <w:lsdException w:name="List Number" w:semiHidden="0" w:unhideWhenUsed="0"/>
    <w:lsdException w:name="Title" w:semiHidden="0" w:unhideWhenUsed="0" w:qFormat="1"/>
    <w:lsdException w:name="Body Text Indent" w:uiPriority="99"/>
    <w:lsdException w:name="Subtitle" w:semiHidden="0" w:unhideWhenUsed="0" w:qFormat="1"/>
    <w:lsdException w:name="Body Text 2" w:uiPriority="99"/>
    <w:lsdException w:name="Body Text Indent 2" w:uiPriority="99"/>
    <w:lsdException w:name="Hyperlink" w:uiPriority="99"/>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C0"/>
    <w:pPr>
      <w:spacing w:line="360" w:lineRule="auto"/>
      <w:jc w:val="both"/>
    </w:pPr>
    <w:rPr>
      <w:rFonts w:ascii="Arial" w:hAnsi="Arial"/>
      <w:szCs w:val="24"/>
      <w:lang w:val="tr-TR"/>
    </w:rPr>
  </w:style>
  <w:style w:type="paragraph" w:styleId="Balk1">
    <w:name w:val="heading 1"/>
    <w:basedOn w:val="Normal"/>
    <w:next w:val="Normal"/>
    <w:link w:val="Balk1Char"/>
    <w:uiPriority w:val="99"/>
    <w:unhideWhenUsed/>
    <w:qFormat/>
    <w:pPr>
      <w:keepNext/>
      <w:pBdr>
        <w:bottom w:val="single" w:sz="4" w:space="1" w:color="auto"/>
      </w:pBdr>
      <w:spacing w:before="240" w:after="60"/>
      <w:outlineLvl w:val="0"/>
    </w:pPr>
    <w:rPr>
      <w:rFonts w:cs="Arial"/>
      <w:b/>
      <w:bCs/>
      <w:caps/>
      <w:kern w:val="32"/>
      <w:sz w:val="32"/>
      <w:szCs w:val="32"/>
    </w:rPr>
  </w:style>
  <w:style w:type="paragraph" w:styleId="Balk2">
    <w:name w:val="heading 2"/>
    <w:aliases w:val="l2"/>
    <w:basedOn w:val="Balk1"/>
    <w:next w:val="Normal"/>
    <w:uiPriority w:val="99"/>
    <w:unhideWhenUsed/>
    <w:qFormat/>
    <w:pPr>
      <w:numPr>
        <w:ilvl w:val="1"/>
      </w:numPr>
      <w:pBdr>
        <w:bottom w:val="none" w:sz="0" w:space="0" w:color="auto"/>
      </w:pBdr>
      <w:outlineLvl w:val="1"/>
    </w:pPr>
    <w:rPr>
      <w:bCs w:val="0"/>
      <w:i/>
      <w:iCs/>
      <w:sz w:val="28"/>
      <w:szCs w:val="28"/>
    </w:rPr>
  </w:style>
  <w:style w:type="paragraph" w:styleId="Balk3">
    <w:name w:val="heading 3"/>
    <w:basedOn w:val="Balk2"/>
    <w:next w:val="Normal"/>
    <w:uiPriority w:val="99"/>
    <w:unhideWhenUsed/>
    <w:qFormat/>
    <w:pPr>
      <w:numPr>
        <w:ilvl w:val="2"/>
      </w:numPr>
      <w:outlineLvl w:val="2"/>
    </w:pPr>
    <w:rPr>
      <w:bCs/>
      <w:i w:val="0"/>
      <w:caps w:val="0"/>
      <w:sz w:val="24"/>
      <w:szCs w:val="26"/>
    </w:rPr>
  </w:style>
  <w:style w:type="paragraph" w:styleId="Balk4">
    <w:name w:val="heading 4"/>
    <w:basedOn w:val="Normal"/>
    <w:next w:val="Normal"/>
    <w:autoRedefine/>
    <w:uiPriority w:val="99"/>
    <w:unhideWhenUsed/>
    <w:qFormat/>
    <w:rsid w:val="001B4D39"/>
    <w:pPr>
      <w:keepNext/>
      <w:numPr>
        <w:ilvl w:val="3"/>
      </w:numPr>
      <w:outlineLvl w:val="3"/>
    </w:pPr>
    <w:rPr>
      <w:rFonts w:cs="Arial"/>
      <w:b/>
      <w:kern w:val="32"/>
      <w:szCs w:val="28"/>
    </w:rPr>
  </w:style>
  <w:style w:type="paragraph" w:styleId="Balk5">
    <w:name w:val="heading 5"/>
    <w:basedOn w:val="Balk4"/>
    <w:next w:val="Normal"/>
    <w:uiPriority w:val="99"/>
    <w:unhideWhenUsed/>
    <w:qFormat/>
    <w:pPr>
      <w:numPr>
        <w:ilvl w:val="4"/>
      </w:numPr>
      <w:outlineLvl w:val="4"/>
    </w:pPr>
    <w:rPr>
      <w:bCs/>
      <w:i/>
      <w:iCs/>
      <w:szCs w:val="26"/>
    </w:rPr>
  </w:style>
  <w:style w:type="paragraph" w:styleId="Balk6">
    <w:name w:val="heading 6"/>
    <w:basedOn w:val="Balk5"/>
    <w:next w:val="Normal"/>
    <w:uiPriority w:val="99"/>
    <w:unhideWhenUsed/>
    <w:qFormat/>
    <w:pPr>
      <w:numPr>
        <w:ilvl w:val="5"/>
      </w:numPr>
      <w:outlineLvl w:val="5"/>
    </w:pPr>
    <w:rPr>
      <w:bCs w:val="0"/>
      <w:i w:val="0"/>
      <w:szCs w:val="22"/>
    </w:rPr>
  </w:style>
  <w:style w:type="paragraph" w:styleId="Balk7">
    <w:name w:val="heading 7"/>
    <w:basedOn w:val="Balk6"/>
    <w:next w:val="Normal"/>
    <w:uiPriority w:val="1"/>
    <w:unhideWhenUsed/>
    <w:qFormat/>
    <w:pPr>
      <w:numPr>
        <w:ilvl w:val="6"/>
      </w:numPr>
      <w:outlineLvl w:val="6"/>
    </w:pPr>
  </w:style>
  <w:style w:type="paragraph" w:styleId="Balk8">
    <w:name w:val="heading 8"/>
    <w:basedOn w:val="Balk7"/>
    <w:next w:val="Normal"/>
    <w:uiPriority w:val="1"/>
    <w:unhideWhenUsed/>
    <w:qFormat/>
    <w:pPr>
      <w:numPr>
        <w:ilvl w:val="7"/>
      </w:numPr>
      <w:outlineLvl w:val="7"/>
    </w:pPr>
    <w:rPr>
      <w:iCs w:val="0"/>
    </w:rPr>
  </w:style>
  <w:style w:type="paragraph" w:styleId="Balk9">
    <w:name w:val="heading 9"/>
    <w:basedOn w:val="Balk8"/>
    <w:next w:val="Normal"/>
    <w:uiPriority w:val="1"/>
    <w:unhideWhenUsed/>
    <w:qFormat/>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1B4D39"/>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1B4D39"/>
    <w:rPr>
      <w:rFonts w:ascii="Tahoma" w:hAnsi="Tahoma" w:cs="Tahoma"/>
      <w:sz w:val="16"/>
      <w:szCs w:val="16"/>
      <w:lang w:val="tr-TR"/>
    </w:rPr>
  </w:style>
  <w:style w:type="paragraph" w:styleId="AltKonuBal">
    <w:name w:val="Subtitle"/>
    <w:basedOn w:val="Normal"/>
    <w:unhideWhenUsed/>
    <w:qFormat/>
    <w:pPr>
      <w:jc w:val="center"/>
    </w:pPr>
    <w:rPr>
      <w:b/>
      <w:bCs/>
      <w:sz w:val="24"/>
    </w:rPr>
  </w:style>
  <w:style w:type="paragraph" w:styleId="ResimYazs">
    <w:name w:val="caption"/>
    <w:basedOn w:val="Normal"/>
    <w:next w:val="Normal"/>
    <w:unhideWhenUsed/>
    <w:qFormat/>
    <w:pPr>
      <w:spacing w:before="120" w:after="120" w:line="240" w:lineRule="auto"/>
      <w:jc w:val="center"/>
    </w:pPr>
    <w:rPr>
      <w:b/>
      <w:bCs/>
      <w:sz w:val="16"/>
      <w:szCs w:val="20"/>
    </w:rPr>
  </w:style>
  <w:style w:type="paragraph" w:customStyle="1" w:styleId="TableText">
    <w:name w:val="Table Text"/>
    <w:basedOn w:val="Normal"/>
    <w:semiHidden/>
    <w:unhideWhenUsed/>
    <w:pPr>
      <w:spacing w:before="60" w:after="60" w:line="240" w:lineRule="auto"/>
    </w:pPr>
  </w:style>
  <w:style w:type="paragraph" w:styleId="stbilgi">
    <w:name w:val="header"/>
    <w:basedOn w:val="Normal"/>
    <w:link w:val="stbilgiChar"/>
    <w:uiPriority w:val="99"/>
    <w:unhideWhenUsed/>
    <w:pPr>
      <w:tabs>
        <w:tab w:val="center" w:pos="4703"/>
        <w:tab w:val="right" w:pos="9406"/>
      </w:tabs>
    </w:pPr>
  </w:style>
  <w:style w:type="paragraph" w:styleId="Altbilgi">
    <w:name w:val="footer"/>
    <w:basedOn w:val="Normal"/>
    <w:link w:val="AltbilgiChar"/>
    <w:uiPriority w:val="99"/>
    <w:unhideWhenUsed/>
    <w:pPr>
      <w:tabs>
        <w:tab w:val="center" w:pos="4703"/>
        <w:tab w:val="right" w:pos="9406"/>
      </w:tabs>
    </w:pPr>
  </w:style>
  <w:style w:type="paragraph" w:styleId="T1">
    <w:name w:val="toc 1"/>
    <w:basedOn w:val="Normal"/>
    <w:next w:val="Normal"/>
    <w:autoRedefine/>
    <w:uiPriority w:val="39"/>
    <w:unhideWhenUsed/>
    <w:rsid w:val="00506691"/>
    <w:pPr>
      <w:tabs>
        <w:tab w:val="left" w:pos="880"/>
        <w:tab w:val="right" w:leader="dot" w:pos="9891"/>
      </w:tabs>
    </w:pPr>
    <w:rPr>
      <w:b/>
      <w:caps/>
      <w:noProof/>
      <w:color w:val="76923C" w:themeColor="accent3" w:themeShade="BF"/>
    </w:rPr>
  </w:style>
  <w:style w:type="paragraph" w:styleId="T2">
    <w:name w:val="toc 2"/>
    <w:basedOn w:val="Normal"/>
    <w:next w:val="Normal"/>
    <w:autoRedefine/>
    <w:uiPriority w:val="39"/>
    <w:unhideWhenUsed/>
    <w:rsid w:val="00802034"/>
    <w:rPr>
      <w:caps/>
    </w:rPr>
  </w:style>
  <w:style w:type="paragraph" w:styleId="T3">
    <w:name w:val="toc 3"/>
    <w:basedOn w:val="Normal"/>
    <w:next w:val="Normal"/>
    <w:autoRedefine/>
    <w:uiPriority w:val="39"/>
    <w:unhideWhenUsed/>
    <w:rsid w:val="00802034"/>
    <w:pPr>
      <w:framePr w:wrap="around" w:vAnchor="text" w:hAnchor="text" w:y="1"/>
    </w:pPr>
    <w:rPr>
      <w:smallCaps/>
    </w:rPr>
  </w:style>
  <w:style w:type="paragraph" w:styleId="T4">
    <w:name w:val="toc 4"/>
    <w:basedOn w:val="Normal"/>
    <w:next w:val="Normal"/>
    <w:autoRedefine/>
    <w:uiPriority w:val="39"/>
    <w:unhideWhenUsed/>
    <w:rsid w:val="00472FA9"/>
    <w:pPr>
      <w:tabs>
        <w:tab w:val="left" w:pos="900"/>
        <w:tab w:val="right" w:leader="dot" w:pos="10175"/>
      </w:tabs>
    </w:pPr>
  </w:style>
  <w:style w:type="paragraph" w:customStyle="1" w:styleId="G222Heading6">
    <w:name w:val="G222_Heading6"/>
    <w:basedOn w:val="Balk6"/>
    <w:next w:val="Normal"/>
    <w:qFormat/>
    <w:rsid w:val="005D6B98"/>
    <w:pPr>
      <w:numPr>
        <w:numId w:val="3"/>
      </w:numPr>
    </w:pPr>
    <w:rPr>
      <w:kern w:val="28"/>
    </w:rPr>
  </w:style>
  <w:style w:type="paragraph" w:customStyle="1" w:styleId="Tabletext0">
    <w:name w:val="Table text"/>
    <w:unhideWhenUsed/>
    <w:rPr>
      <w:rFonts w:ascii="Tahoma" w:hAnsi="Tahoma"/>
    </w:rPr>
  </w:style>
  <w:style w:type="paragraph" w:styleId="DipnotMetni">
    <w:name w:val="footnote text"/>
    <w:basedOn w:val="Normal"/>
    <w:link w:val="DipnotMetniChar"/>
    <w:semiHidden/>
    <w:unhideWhenUsed/>
    <w:pPr>
      <w:spacing w:after="120"/>
    </w:pPr>
    <w:rPr>
      <w:szCs w:val="20"/>
      <w:lang w:val="en-US"/>
    </w:rPr>
  </w:style>
  <w:style w:type="character" w:styleId="DipnotBavurusu">
    <w:name w:val="footnote reference"/>
    <w:semiHidden/>
    <w:unhideWhenUsed/>
    <w:rPr>
      <w:vertAlign w:val="superscript"/>
    </w:rPr>
  </w:style>
  <w:style w:type="table" w:styleId="TabloKlavuzu">
    <w:name w:val="Table Grid"/>
    <w:basedOn w:val="NormalTablo"/>
    <w:uiPriority w:val="99"/>
    <w:rsid w:val="009E6519"/>
    <w:pPr>
      <w:spacing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US-TableRow">
    <w:name w:val="CORPUS-TableRow"/>
    <w:basedOn w:val="Normal"/>
    <w:unhideWhenUsed/>
    <w:pPr>
      <w:spacing w:before="60" w:after="60" w:line="240" w:lineRule="auto"/>
    </w:pPr>
    <w:rPr>
      <w:rFonts w:cs="Arial"/>
      <w:lang w:val="en-US" w:eastAsia="tr-TR"/>
    </w:rPr>
  </w:style>
  <w:style w:type="character" w:customStyle="1" w:styleId="Balk1Char">
    <w:name w:val="Başlık 1 Char"/>
    <w:link w:val="Balk1"/>
    <w:uiPriority w:val="1"/>
    <w:rsid w:val="00960192"/>
    <w:rPr>
      <w:rFonts w:ascii="Arial" w:hAnsi="Arial" w:cs="Arial"/>
      <w:b/>
      <w:bCs/>
      <w:caps/>
      <w:kern w:val="32"/>
      <w:sz w:val="32"/>
      <w:szCs w:val="32"/>
      <w:lang w:val="tr-TR"/>
    </w:rPr>
  </w:style>
  <w:style w:type="paragraph" w:customStyle="1" w:styleId="G222Heading7">
    <w:name w:val="G222_Heading7"/>
    <w:basedOn w:val="Balk7"/>
    <w:next w:val="Normal"/>
    <w:qFormat/>
    <w:rsid w:val="005D6B98"/>
    <w:pPr>
      <w:numPr>
        <w:numId w:val="3"/>
      </w:numPr>
    </w:pPr>
  </w:style>
  <w:style w:type="paragraph" w:customStyle="1" w:styleId="G222Heading4">
    <w:name w:val="G222_Heading4"/>
    <w:basedOn w:val="Balk4"/>
    <w:next w:val="Normal"/>
    <w:qFormat/>
    <w:rsid w:val="005D6B98"/>
    <w:pPr>
      <w:numPr>
        <w:numId w:val="3"/>
      </w:numPr>
    </w:pPr>
  </w:style>
  <w:style w:type="paragraph" w:customStyle="1" w:styleId="StyleTitle2BoldRed">
    <w:name w:val="Style Title2 + Bold Red"/>
    <w:basedOn w:val="Tabletext0"/>
    <w:unhideWhenUsed/>
    <w:rsid w:val="00B4179B"/>
    <w:rPr>
      <w:b/>
      <w:color w:val="FF0000"/>
    </w:rPr>
  </w:style>
  <w:style w:type="paragraph" w:styleId="ekillerTablosu">
    <w:name w:val="table of figures"/>
    <w:basedOn w:val="Normal"/>
    <w:next w:val="Normal"/>
    <w:uiPriority w:val="99"/>
    <w:unhideWhenUsed/>
    <w:rsid w:val="002B3EEC"/>
  </w:style>
  <w:style w:type="paragraph" w:customStyle="1" w:styleId="G222Heading8">
    <w:name w:val="G222_Heading8"/>
    <w:basedOn w:val="Balk8"/>
    <w:next w:val="Normal"/>
    <w:qFormat/>
    <w:rsid w:val="005D6B98"/>
  </w:style>
  <w:style w:type="character" w:customStyle="1" w:styleId="stbilgiChar">
    <w:name w:val="Üstbilgi Char"/>
    <w:link w:val="stbilgi"/>
    <w:uiPriority w:val="99"/>
    <w:rsid w:val="00960192"/>
    <w:rPr>
      <w:rFonts w:ascii="Arial" w:hAnsi="Arial"/>
      <w:szCs w:val="24"/>
      <w:lang w:val="tr-TR"/>
    </w:rPr>
  </w:style>
  <w:style w:type="paragraph" w:styleId="ListeParagraf">
    <w:name w:val="List Paragraph"/>
    <w:basedOn w:val="Normal"/>
    <w:link w:val="ListeParagrafChar"/>
    <w:uiPriority w:val="34"/>
    <w:unhideWhenUsed/>
    <w:qFormat/>
    <w:rsid w:val="00ED2C2A"/>
    <w:pPr>
      <w:ind w:left="720"/>
      <w:contextualSpacing/>
    </w:pPr>
  </w:style>
  <w:style w:type="paragraph" w:customStyle="1" w:styleId="G222Heading1">
    <w:name w:val="G222_Heading1"/>
    <w:basedOn w:val="Balk1"/>
    <w:next w:val="Normal"/>
    <w:rsid w:val="003F5029"/>
    <w:pPr>
      <w:numPr>
        <w:numId w:val="3"/>
      </w:numPr>
      <w:pBdr>
        <w:bottom w:val="dotted" w:sz="4" w:space="1" w:color="auto"/>
      </w:pBdr>
    </w:pPr>
    <w:rPr>
      <w:color w:val="3366FF"/>
      <w:sz w:val="24"/>
    </w:rPr>
  </w:style>
  <w:style w:type="paragraph" w:customStyle="1" w:styleId="G222Heading2">
    <w:name w:val="G222_Heading2"/>
    <w:basedOn w:val="Balk2"/>
    <w:next w:val="Normal"/>
    <w:rsid w:val="00E56F94"/>
    <w:pPr>
      <w:numPr>
        <w:numId w:val="3"/>
      </w:numPr>
      <w:spacing w:before="120"/>
    </w:pPr>
    <w:rPr>
      <w:rFonts w:eastAsia="Times New Roman" w:cs="Times New Roman"/>
      <w:i w:val="0"/>
      <w:caps w:val="0"/>
      <w:sz w:val="22"/>
      <w:szCs w:val="20"/>
    </w:rPr>
  </w:style>
  <w:style w:type="paragraph" w:customStyle="1" w:styleId="G222Heading3">
    <w:name w:val="G222_Heading3"/>
    <w:basedOn w:val="Balk3"/>
    <w:next w:val="Normal"/>
    <w:rsid w:val="00C446C0"/>
    <w:pPr>
      <w:numPr>
        <w:numId w:val="3"/>
      </w:numPr>
    </w:pPr>
    <w:rPr>
      <w:iCs w:val="0"/>
      <w:sz w:val="20"/>
    </w:rPr>
  </w:style>
  <w:style w:type="paragraph" w:customStyle="1" w:styleId="G222Heading5">
    <w:name w:val="G222_Heading5"/>
    <w:basedOn w:val="Balk5"/>
    <w:next w:val="Normal"/>
    <w:rsid w:val="00D21B56"/>
    <w:pPr>
      <w:numPr>
        <w:numId w:val="3"/>
      </w:numPr>
    </w:pPr>
    <w:rPr>
      <w:i w:val="0"/>
      <w:iCs w:val="0"/>
    </w:rPr>
  </w:style>
  <w:style w:type="paragraph" w:customStyle="1" w:styleId="G222Heading9">
    <w:name w:val="G222_Heading9"/>
    <w:basedOn w:val="Balk9"/>
    <w:next w:val="Normal"/>
    <w:qFormat/>
    <w:rsid w:val="00C446C0"/>
    <w:pPr>
      <w:numPr>
        <w:numId w:val="3"/>
      </w:numPr>
    </w:pPr>
  </w:style>
  <w:style w:type="numbering" w:customStyle="1" w:styleId="G222">
    <w:name w:val="G222"/>
    <w:uiPriority w:val="99"/>
    <w:rsid w:val="003F5029"/>
    <w:pPr>
      <w:numPr>
        <w:numId w:val="1"/>
      </w:numPr>
    </w:pPr>
  </w:style>
  <w:style w:type="character" w:styleId="Kpr">
    <w:name w:val="Hyperlink"/>
    <w:basedOn w:val="VarsaylanParagrafYazTipi"/>
    <w:uiPriority w:val="99"/>
    <w:rsid w:val="008D7C67"/>
    <w:rPr>
      <w:color w:val="0000FF"/>
      <w:u w:val="single"/>
    </w:rPr>
  </w:style>
  <w:style w:type="character" w:styleId="zlenenKpr">
    <w:name w:val="FollowedHyperlink"/>
    <w:basedOn w:val="VarsaylanParagrafYazTipi"/>
    <w:rsid w:val="00A20FCE"/>
    <w:rPr>
      <w:color w:val="800080" w:themeColor="followedHyperlink"/>
      <w:u w:val="single"/>
    </w:rPr>
  </w:style>
  <w:style w:type="character" w:styleId="AklamaBavurusu">
    <w:name w:val="annotation reference"/>
    <w:basedOn w:val="VarsaylanParagrafYazTipi"/>
    <w:uiPriority w:val="99"/>
    <w:rsid w:val="008A2198"/>
    <w:rPr>
      <w:sz w:val="16"/>
      <w:szCs w:val="16"/>
    </w:rPr>
  </w:style>
  <w:style w:type="paragraph" w:styleId="AklamaMetni">
    <w:name w:val="annotation text"/>
    <w:basedOn w:val="Normal"/>
    <w:link w:val="AklamaMetniChar"/>
    <w:uiPriority w:val="99"/>
    <w:rsid w:val="008A2198"/>
    <w:pPr>
      <w:spacing w:line="240" w:lineRule="auto"/>
    </w:pPr>
    <w:rPr>
      <w:szCs w:val="20"/>
    </w:rPr>
  </w:style>
  <w:style w:type="character" w:customStyle="1" w:styleId="AklamaMetniChar">
    <w:name w:val="Açıklama Metni Char"/>
    <w:basedOn w:val="VarsaylanParagrafYazTipi"/>
    <w:link w:val="AklamaMetni"/>
    <w:uiPriority w:val="99"/>
    <w:rsid w:val="008A2198"/>
    <w:rPr>
      <w:rFonts w:ascii="Arial" w:hAnsi="Arial"/>
      <w:lang w:val="tr-TR"/>
    </w:rPr>
  </w:style>
  <w:style w:type="paragraph" w:styleId="AklamaKonusu">
    <w:name w:val="annotation subject"/>
    <w:basedOn w:val="AklamaMetni"/>
    <w:next w:val="AklamaMetni"/>
    <w:link w:val="AklamaKonusuChar"/>
    <w:rsid w:val="008A2198"/>
    <w:rPr>
      <w:b/>
      <w:bCs/>
    </w:rPr>
  </w:style>
  <w:style w:type="character" w:customStyle="1" w:styleId="AklamaKonusuChar">
    <w:name w:val="Açıklama Konusu Char"/>
    <w:basedOn w:val="AklamaMetniChar"/>
    <w:link w:val="AklamaKonusu"/>
    <w:rsid w:val="008A2198"/>
    <w:rPr>
      <w:rFonts w:ascii="Arial" w:hAnsi="Arial"/>
      <w:b/>
      <w:bCs/>
      <w:lang w:val="tr-TR"/>
    </w:rPr>
  </w:style>
  <w:style w:type="numbering" w:customStyle="1" w:styleId="YTEListStyle">
    <w:name w:val="YTEListStyle"/>
    <w:uiPriority w:val="99"/>
    <w:rsid w:val="00C446C0"/>
    <w:pPr>
      <w:numPr>
        <w:numId w:val="2"/>
      </w:numPr>
    </w:pPr>
  </w:style>
  <w:style w:type="character" w:customStyle="1" w:styleId="AltbilgiChar">
    <w:name w:val="Altbilgi Char"/>
    <w:link w:val="Altbilgi"/>
    <w:uiPriority w:val="99"/>
    <w:rsid w:val="00074421"/>
    <w:rPr>
      <w:rFonts w:ascii="Arial" w:hAnsi="Arial"/>
      <w:szCs w:val="24"/>
      <w:lang w:val="tr-TR"/>
    </w:rPr>
  </w:style>
  <w:style w:type="character" w:styleId="SayfaNumaras">
    <w:name w:val="page number"/>
    <w:basedOn w:val="VarsaylanParagrafYazTipi"/>
    <w:uiPriority w:val="99"/>
    <w:rsid w:val="00074421"/>
  </w:style>
  <w:style w:type="character" w:customStyle="1" w:styleId="DipnotMetniChar">
    <w:name w:val="Dipnot Metni Char"/>
    <w:link w:val="DipnotMetni"/>
    <w:semiHidden/>
    <w:rsid w:val="005B045F"/>
    <w:rPr>
      <w:rFonts w:ascii="Arial" w:hAnsi="Arial"/>
    </w:rPr>
  </w:style>
  <w:style w:type="paragraph" w:styleId="GvdeMetniGirintisi">
    <w:name w:val="Body Text Indent"/>
    <w:basedOn w:val="Normal"/>
    <w:link w:val="GvdeMetniGirintisiChar"/>
    <w:uiPriority w:val="99"/>
    <w:rsid w:val="005B045F"/>
    <w:pPr>
      <w:spacing w:line="240" w:lineRule="auto"/>
      <w:ind w:firstLine="720"/>
    </w:pPr>
    <w:rPr>
      <w:rFonts w:ascii="Times New Roman" w:eastAsia="Times New Roman" w:hAnsi="Times New Roman"/>
      <w:noProof/>
      <w:sz w:val="24"/>
    </w:rPr>
  </w:style>
  <w:style w:type="character" w:customStyle="1" w:styleId="GvdeMetniGirintisiChar">
    <w:name w:val="Gövde Metni Girintisi Char"/>
    <w:basedOn w:val="VarsaylanParagrafYazTipi"/>
    <w:link w:val="GvdeMetniGirintisi"/>
    <w:uiPriority w:val="99"/>
    <w:rsid w:val="005B045F"/>
    <w:rPr>
      <w:rFonts w:eastAsia="Times New Roman"/>
      <w:noProof/>
      <w:sz w:val="24"/>
      <w:szCs w:val="24"/>
      <w:lang w:val="tr-TR"/>
    </w:rPr>
  </w:style>
  <w:style w:type="paragraph" w:styleId="GvdeMetniGirintisi2">
    <w:name w:val="Body Text Indent 2"/>
    <w:basedOn w:val="Normal"/>
    <w:link w:val="GvdeMetniGirintisi2Char"/>
    <w:uiPriority w:val="99"/>
    <w:rsid w:val="008E7257"/>
    <w:pPr>
      <w:spacing w:after="120" w:line="480" w:lineRule="auto"/>
      <w:ind w:left="283"/>
      <w:jc w:val="left"/>
    </w:pPr>
    <w:rPr>
      <w:rFonts w:ascii="Times New Roman" w:eastAsia="Batang" w:hAnsi="Times New Roman"/>
      <w:sz w:val="24"/>
      <w:lang w:eastAsia="ko-KR"/>
    </w:rPr>
  </w:style>
  <w:style w:type="character" w:customStyle="1" w:styleId="GvdeMetniGirintisi2Char">
    <w:name w:val="Gövde Metni Girintisi 2 Char"/>
    <w:basedOn w:val="VarsaylanParagrafYazTipi"/>
    <w:link w:val="GvdeMetniGirintisi2"/>
    <w:uiPriority w:val="99"/>
    <w:rsid w:val="008E7257"/>
    <w:rPr>
      <w:rFonts w:eastAsia="Batang"/>
      <w:sz w:val="24"/>
      <w:szCs w:val="24"/>
      <w:lang w:val="tr-TR" w:eastAsia="ko-KR"/>
    </w:rPr>
  </w:style>
  <w:style w:type="paragraph" w:customStyle="1" w:styleId="xl22">
    <w:name w:val="xl22"/>
    <w:basedOn w:val="Normal"/>
    <w:uiPriority w:val="99"/>
    <w:rsid w:val="008E7257"/>
    <w:pPr>
      <w:spacing w:before="100" w:beforeAutospacing="1" w:after="100" w:afterAutospacing="1" w:line="240" w:lineRule="auto"/>
      <w:jc w:val="left"/>
    </w:pPr>
    <w:rPr>
      <w:rFonts w:eastAsia="Arial Unicode MS" w:cs="Arial"/>
      <w:b/>
      <w:bCs/>
      <w:sz w:val="24"/>
      <w:lang w:val="en-US"/>
    </w:rPr>
  </w:style>
  <w:style w:type="paragraph" w:styleId="T5">
    <w:name w:val="toc 5"/>
    <w:basedOn w:val="Normal"/>
    <w:next w:val="Normal"/>
    <w:autoRedefine/>
    <w:uiPriority w:val="39"/>
    <w:unhideWhenUsed/>
    <w:rsid w:val="004E57D1"/>
    <w:pPr>
      <w:spacing w:after="100" w:line="259" w:lineRule="auto"/>
      <w:ind w:left="88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4E57D1"/>
    <w:pPr>
      <w:spacing w:after="100" w:line="259" w:lineRule="auto"/>
      <w:ind w:left="110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E57D1"/>
    <w:pPr>
      <w:spacing w:after="100" w:line="259" w:lineRule="auto"/>
      <w:ind w:left="132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E57D1"/>
    <w:pPr>
      <w:spacing w:after="100" w:line="259" w:lineRule="auto"/>
      <w:ind w:left="154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E57D1"/>
    <w:pPr>
      <w:spacing w:after="100" w:line="259" w:lineRule="auto"/>
      <w:ind w:left="1760"/>
      <w:jc w:val="left"/>
    </w:pPr>
    <w:rPr>
      <w:rFonts w:asciiTheme="minorHAnsi" w:eastAsiaTheme="minorEastAsia" w:hAnsiTheme="minorHAnsi" w:cstheme="minorBidi"/>
      <w:sz w:val="22"/>
      <w:szCs w:val="22"/>
      <w:lang w:eastAsia="tr-TR"/>
    </w:rPr>
  </w:style>
  <w:style w:type="paragraph" w:styleId="TBal">
    <w:name w:val="TOC Heading"/>
    <w:basedOn w:val="Balk1"/>
    <w:next w:val="Normal"/>
    <w:uiPriority w:val="39"/>
    <w:unhideWhenUsed/>
    <w:qFormat/>
    <w:rsid w:val="009E2F25"/>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tr-TR"/>
    </w:rPr>
  </w:style>
  <w:style w:type="paragraph" w:styleId="GvdeMetniGirintisi3">
    <w:name w:val="Body Text Indent 3"/>
    <w:basedOn w:val="Normal"/>
    <w:link w:val="GvdeMetniGirintisi3Char"/>
    <w:semiHidden/>
    <w:unhideWhenUsed/>
    <w:rsid w:val="00EE0316"/>
    <w:pPr>
      <w:spacing w:after="120"/>
      <w:ind w:left="360"/>
    </w:pPr>
    <w:rPr>
      <w:sz w:val="16"/>
      <w:szCs w:val="16"/>
    </w:rPr>
  </w:style>
  <w:style w:type="character" w:customStyle="1" w:styleId="GvdeMetniGirintisi3Char">
    <w:name w:val="Gövde Metni Girintisi 3 Char"/>
    <w:basedOn w:val="VarsaylanParagrafYazTipi"/>
    <w:link w:val="GvdeMetniGirintisi3"/>
    <w:semiHidden/>
    <w:rsid w:val="00EE0316"/>
    <w:rPr>
      <w:rFonts w:ascii="Arial" w:hAnsi="Arial"/>
      <w:sz w:val="16"/>
      <w:szCs w:val="16"/>
      <w:lang w:val="tr-TR"/>
    </w:rPr>
  </w:style>
  <w:style w:type="paragraph" w:styleId="GvdeMetni2">
    <w:name w:val="Body Text 2"/>
    <w:basedOn w:val="Normal"/>
    <w:link w:val="GvdeMetni2Char"/>
    <w:uiPriority w:val="99"/>
    <w:rsid w:val="00EE0316"/>
    <w:pPr>
      <w:spacing w:after="120" w:line="480" w:lineRule="auto"/>
      <w:jc w:val="left"/>
    </w:pPr>
    <w:rPr>
      <w:rFonts w:ascii="Times New Roman" w:eastAsia="Batang" w:hAnsi="Times New Roman"/>
      <w:sz w:val="24"/>
      <w:lang w:eastAsia="ko-KR"/>
    </w:rPr>
  </w:style>
  <w:style w:type="character" w:customStyle="1" w:styleId="GvdeMetni2Char">
    <w:name w:val="Gövde Metni 2 Char"/>
    <w:basedOn w:val="VarsaylanParagrafYazTipi"/>
    <w:link w:val="GvdeMetni2"/>
    <w:uiPriority w:val="99"/>
    <w:rsid w:val="00EE0316"/>
    <w:rPr>
      <w:rFonts w:eastAsia="Batang"/>
      <w:sz w:val="24"/>
      <w:szCs w:val="24"/>
      <w:lang w:val="tr-TR" w:eastAsia="ko-KR"/>
    </w:rPr>
  </w:style>
  <w:style w:type="paragraph" w:styleId="Dzeltme">
    <w:name w:val="Revision"/>
    <w:hidden/>
    <w:uiPriority w:val="99"/>
    <w:semiHidden/>
    <w:rsid w:val="00DB7176"/>
    <w:rPr>
      <w:rFonts w:ascii="Arial" w:hAnsi="Arial"/>
      <w:szCs w:val="24"/>
      <w:lang w:val="tr-TR"/>
    </w:rPr>
  </w:style>
  <w:style w:type="character" w:customStyle="1" w:styleId="ListeParagrafChar">
    <w:name w:val="Liste Paragraf Char"/>
    <w:basedOn w:val="VarsaylanParagrafYazTipi"/>
    <w:link w:val="ListeParagraf"/>
    <w:uiPriority w:val="34"/>
    <w:rsid w:val="00695004"/>
    <w:rPr>
      <w:rFonts w:ascii="Arial" w:hAnsi="Arial"/>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6772">
      <w:bodyDiv w:val="1"/>
      <w:marLeft w:val="0"/>
      <w:marRight w:val="0"/>
      <w:marTop w:val="0"/>
      <w:marBottom w:val="0"/>
      <w:divBdr>
        <w:top w:val="none" w:sz="0" w:space="0" w:color="auto"/>
        <w:left w:val="none" w:sz="0" w:space="0" w:color="auto"/>
        <w:bottom w:val="none" w:sz="0" w:space="0" w:color="auto"/>
        <w:right w:val="none" w:sz="0" w:space="0" w:color="auto"/>
      </w:divBdr>
      <w:divsChild>
        <w:div w:id="798425632">
          <w:marLeft w:val="547"/>
          <w:marRight w:val="0"/>
          <w:marTop w:val="0"/>
          <w:marBottom w:val="0"/>
          <w:divBdr>
            <w:top w:val="none" w:sz="0" w:space="0" w:color="auto"/>
            <w:left w:val="none" w:sz="0" w:space="0" w:color="auto"/>
            <w:bottom w:val="none" w:sz="0" w:space="0" w:color="auto"/>
            <w:right w:val="none" w:sz="0" w:space="0" w:color="auto"/>
          </w:divBdr>
        </w:div>
      </w:divsChild>
    </w:div>
    <w:div w:id="402026576">
      <w:bodyDiv w:val="1"/>
      <w:marLeft w:val="0"/>
      <w:marRight w:val="0"/>
      <w:marTop w:val="0"/>
      <w:marBottom w:val="0"/>
      <w:divBdr>
        <w:top w:val="none" w:sz="0" w:space="0" w:color="auto"/>
        <w:left w:val="none" w:sz="0" w:space="0" w:color="auto"/>
        <w:bottom w:val="none" w:sz="0" w:space="0" w:color="auto"/>
        <w:right w:val="none" w:sz="0" w:space="0" w:color="auto"/>
      </w:divBdr>
    </w:div>
    <w:div w:id="418329982">
      <w:bodyDiv w:val="1"/>
      <w:marLeft w:val="0"/>
      <w:marRight w:val="0"/>
      <w:marTop w:val="0"/>
      <w:marBottom w:val="0"/>
      <w:divBdr>
        <w:top w:val="none" w:sz="0" w:space="0" w:color="auto"/>
        <w:left w:val="none" w:sz="0" w:space="0" w:color="auto"/>
        <w:bottom w:val="none" w:sz="0" w:space="0" w:color="auto"/>
        <w:right w:val="none" w:sz="0" w:space="0" w:color="auto"/>
      </w:divBdr>
    </w:div>
    <w:div w:id="566763944">
      <w:bodyDiv w:val="1"/>
      <w:marLeft w:val="0"/>
      <w:marRight w:val="0"/>
      <w:marTop w:val="0"/>
      <w:marBottom w:val="0"/>
      <w:divBdr>
        <w:top w:val="none" w:sz="0" w:space="0" w:color="auto"/>
        <w:left w:val="none" w:sz="0" w:space="0" w:color="auto"/>
        <w:bottom w:val="none" w:sz="0" w:space="0" w:color="auto"/>
        <w:right w:val="none" w:sz="0" w:space="0" w:color="auto"/>
      </w:divBdr>
    </w:div>
    <w:div w:id="729502787">
      <w:bodyDiv w:val="1"/>
      <w:marLeft w:val="0"/>
      <w:marRight w:val="0"/>
      <w:marTop w:val="0"/>
      <w:marBottom w:val="0"/>
      <w:divBdr>
        <w:top w:val="none" w:sz="0" w:space="0" w:color="auto"/>
        <w:left w:val="none" w:sz="0" w:space="0" w:color="auto"/>
        <w:bottom w:val="none" w:sz="0" w:space="0" w:color="auto"/>
        <w:right w:val="none" w:sz="0" w:space="0" w:color="auto"/>
      </w:divBdr>
      <w:divsChild>
        <w:div w:id="370150155">
          <w:marLeft w:val="547"/>
          <w:marRight w:val="0"/>
          <w:marTop w:val="0"/>
          <w:marBottom w:val="0"/>
          <w:divBdr>
            <w:top w:val="none" w:sz="0" w:space="0" w:color="auto"/>
            <w:left w:val="none" w:sz="0" w:space="0" w:color="auto"/>
            <w:bottom w:val="none" w:sz="0" w:space="0" w:color="auto"/>
            <w:right w:val="none" w:sz="0" w:space="0" w:color="auto"/>
          </w:divBdr>
        </w:div>
      </w:divsChild>
    </w:div>
    <w:div w:id="791555639">
      <w:bodyDiv w:val="1"/>
      <w:marLeft w:val="0"/>
      <w:marRight w:val="0"/>
      <w:marTop w:val="0"/>
      <w:marBottom w:val="0"/>
      <w:divBdr>
        <w:top w:val="none" w:sz="0" w:space="0" w:color="auto"/>
        <w:left w:val="none" w:sz="0" w:space="0" w:color="auto"/>
        <w:bottom w:val="none" w:sz="0" w:space="0" w:color="auto"/>
        <w:right w:val="none" w:sz="0" w:space="0" w:color="auto"/>
      </w:divBdr>
      <w:divsChild>
        <w:div w:id="192159170">
          <w:marLeft w:val="547"/>
          <w:marRight w:val="0"/>
          <w:marTop w:val="0"/>
          <w:marBottom w:val="0"/>
          <w:divBdr>
            <w:top w:val="none" w:sz="0" w:space="0" w:color="auto"/>
            <w:left w:val="none" w:sz="0" w:space="0" w:color="auto"/>
            <w:bottom w:val="none" w:sz="0" w:space="0" w:color="auto"/>
            <w:right w:val="none" w:sz="0" w:space="0" w:color="auto"/>
          </w:divBdr>
        </w:div>
      </w:divsChild>
    </w:div>
    <w:div w:id="827941654">
      <w:bodyDiv w:val="1"/>
      <w:marLeft w:val="0"/>
      <w:marRight w:val="0"/>
      <w:marTop w:val="0"/>
      <w:marBottom w:val="0"/>
      <w:divBdr>
        <w:top w:val="none" w:sz="0" w:space="0" w:color="auto"/>
        <w:left w:val="none" w:sz="0" w:space="0" w:color="auto"/>
        <w:bottom w:val="none" w:sz="0" w:space="0" w:color="auto"/>
        <w:right w:val="none" w:sz="0" w:space="0" w:color="auto"/>
      </w:divBdr>
    </w:div>
    <w:div w:id="1230313623">
      <w:bodyDiv w:val="1"/>
      <w:marLeft w:val="0"/>
      <w:marRight w:val="0"/>
      <w:marTop w:val="0"/>
      <w:marBottom w:val="0"/>
      <w:divBdr>
        <w:top w:val="none" w:sz="0" w:space="0" w:color="auto"/>
        <w:left w:val="none" w:sz="0" w:space="0" w:color="auto"/>
        <w:bottom w:val="none" w:sz="0" w:space="0" w:color="auto"/>
        <w:right w:val="none" w:sz="0" w:space="0" w:color="auto"/>
      </w:divBdr>
      <w:divsChild>
        <w:div w:id="2137597032">
          <w:marLeft w:val="547"/>
          <w:marRight w:val="0"/>
          <w:marTop w:val="0"/>
          <w:marBottom w:val="0"/>
          <w:divBdr>
            <w:top w:val="none" w:sz="0" w:space="0" w:color="auto"/>
            <w:left w:val="none" w:sz="0" w:space="0" w:color="auto"/>
            <w:bottom w:val="none" w:sz="0" w:space="0" w:color="auto"/>
            <w:right w:val="none" w:sz="0" w:space="0" w:color="auto"/>
          </w:divBdr>
        </w:div>
      </w:divsChild>
    </w:div>
    <w:div w:id="1624000273">
      <w:bodyDiv w:val="1"/>
      <w:marLeft w:val="0"/>
      <w:marRight w:val="0"/>
      <w:marTop w:val="0"/>
      <w:marBottom w:val="0"/>
      <w:divBdr>
        <w:top w:val="none" w:sz="0" w:space="0" w:color="auto"/>
        <w:left w:val="none" w:sz="0" w:space="0" w:color="auto"/>
        <w:bottom w:val="none" w:sz="0" w:space="0" w:color="auto"/>
        <w:right w:val="none" w:sz="0" w:space="0" w:color="auto"/>
      </w:divBdr>
      <w:divsChild>
        <w:div w:id="1110390270">
          <w:marLeft w:val="547"/>
          <w:marRight w:val="0"/>
          <w:marTop w:val="0"/>
          <w:marBottom w:val="0"/>
          <w:divBdr>
            <w:top w:val="none" w:sz="0" w:space="0" w:color="auto"/>
            <w:left w:val="none" w:sz="0" w:space="0" w:color="auto"/>
            <w:bottom w:val="none" w:sz="0" w:space="0" w:color="auto"/>
            <w:right w:val="none" w:sz="0" w:space="0" w:color="auto"/>
          </w:divBdr>
        </w:div>
      </w:divsChild>
    </w:div>
    <w:div w:id="1706909721">
      <w:bodyDiv w:val="1"/>
      <w:marLeft w:val="0"/>
      <w:marRight w:val="0"/>
      <w:marTop w:val="0"/>
      <w:marBottom w:val="0"/>
      <w:divBdr>
        <w:top w:val="none" w:sz="0" w:space="0" w:color="auto"/>
        <w:left w:val="none" w:sz="0" w:space="0" w:color="auto"/>
        <w:bottom w:val="none" w:sz="0" w:space="0" w:color="auto"/>
        <w:right w:val="none" w:sz="0" w:space="0" w:color="auto"/>
      </w:divBdr>
      <w:divsChild>
        <w:div w:id="964391510">
          <w:marLeft w:val="547"/>
          <w:marRight w:val="0"/>
          <w:marTop w:val="0"/>
          <w:marBottom w:val="0"/>
          <w:divBdr>
            <w:top w:val="none" w:sz="0" w:space="0" w:color="auto"/>
            <w:left w:val="none" w:sz="0" w:space="0" w:color="auto"/>
            <w:bottom w:val="none" w:sz="0" w:space="0" w:color="auto"/>
            <w:right w:val="none" w:sz="0" w:space="0" w:color="auto"/>
          </w:divBdr>
        </w:div>
      </w:divsChild>
    </w:div>
    <w:div w:id="1813519321">
      <w:bodyDiv w:val="1"/>
      <w:marLeft w:val="0"/>
      <w:marRight w:val="0"/>
      <w:marTop w:val="0"/>
      <w:marBottom w:val="0"/>
      <w:divBdr>
        <w:top w:val="none" w:sz="0" w:space="0" w:color="auto"/>
        <w:left w:val="none" w:sz="0" w:space="0" w:color="auto"/>
        <w:bottom w:val="none" w:sz="0" w:space="0" w:color="auto"/>
        <w:right w:val="none" w:sz="0" w:space="0" w:color="auto"/>
      </w:divBdr>
    </w:div>
    <w:div w:id="1949310933">
      <w:bodyDiv w:val="1"/>
      <w:marLeft w:val="0"/>
      <w:marRight w:val="0"/>
      <w:marTop w:val="0"/>
      <w:marBottom w:val="0"/>
      <w:divBdr>
        <w:top w:val="none" w:sz="0" w:space="0" w:color="auto"/>
        <w:left w:val="none" w:sz="0" w:space="0" w:color="auto"/>
        <w:bottom w:val="none" w:sz="0" w:space="0" w:color="auto"/>
        <w:right w:val="none" w:sz="0" w:space="0" w:color="auto"/>
      </w:divBdr>
      <w:divsChild>
        <w:div w:id="682366854">
          <w:marLeft w:val="547"/>
          <w:marRight w:val="0"/>
          <w:marTop w:val="0"/>
          <w:marBottom w:val="0"/>
          <w:divBdr>
            <w:top w:val="none" w:sz="0" w:space="0" w:color="auto"/>
            <w:left w:val="none" w:sz="0" w:space="0" w:color="auto"/>
            <w:bottom w:val="none" w:sz="0" w:space="0" w:color="auto"/>
            <w:right w:val="none" w:sz="0" w:space="0" w:color="auto"/>
          </w:divBdr>
        </w:div>
      </w:divsChild>
    </w:div>
    <w:div w:id="1952198740">
      <w:bodyDiv w:val="1"/>
      <w:marLeft w:val="0"/>
      <w:marRight w:val="0"/>
      <w:marTop w:val="0"/>
      <w:marBottom w:val="0"/>
      <w:divBdr>
        <w:top w:val="none" w:sz="0" w:space="0" w:color="auto"/>
        <w:left w:val="none" w:sz="0" w:space="0" w:color="auto"/>
        <w:bottom w:val="none" w:sz="0" w:space="0" w:color="auto"/>
        <w:right w:val="none" w:sz="0" w:space="0" w:color="auto"/>
      </w:divBdr>
    </w:div>
    <w:div w:id="1999646646">
      <w:bodyDiv w:val="1"/>
      <w:marLeft w:val="0"/>
      <w:marRight w:val="0"/>
      <w:marTop w:val="0"/>
      <w:marBottom w:val="0"/>
      <w:divBdr>
        <w:top w:val="none" w:sz="0" w:space="0" w:color="auto"/>
        <w:left w:val="none" w:sz="0" w:space="0" w:color="auto"/>
        <w:bottom w:val="none" w:sz="0" w:space="0" w:color="auto"/>
        <w:right w:val="none" w:sz="0" w:space="0" w:color="auto"/>
      </w:divBdr>
      <w:divsChild>
        <w:div w:id="1316184250">
          <w:marLeft w:val="547"/>
          <w:marRight w:val="0"/>
          <w:marTop w:val="0"/>
          <w:marBottom w:val="0"/>
          <w:divBdr>
            <w:top w:val="none" w:sz="0" w:space="0" w:color="auto"/>
            <w:left w:val="none" w:sz="0" w:space="0" w:color="auto"/>
            <w:bottom w:val="none" w:sz="0" w:space="0" w:color="auto"/>
            <w:right w:val="none" w:sz="0" w:space="0" w:color="auto"/>
          </w:divBdr>
        </w:div>
      </w:divsChild>
    </w:div>
    <w:div w:id="2102556878">
      <w:bodyDiv w:val="1"/>
      <w:marLeft w:val="0"/>
      <w:marRight w:val="0"/>
      <w:marTop w:val="0"/>
      <w:marBottom w:val="0"/>
      <w:divBdr>
        <w:top w:val="none" w:sz="0" w:space="0" w:color="auto"/>
        <w:left w:val="none" w:sz="0" w:space="0" w:color="auto"/>
        <w:bottom w:val="none" w:sz="0" w:space="0" w:color="auto"/>
        <w:right w:val="none" w:sz="0" w:space="0" w:color="auto"/>
      </w:divBdr>
    </w:div>
    <w:div w:id="2115979793">
      <w:bodyDiv w:val="1"/>
      <w:marLeft w:val="0"/>
      <w:marRight w:val="0"/>
      <w:marTop w:val="0"/>
      <w:marBottom w:val="0"/>
      <w:divBdr>
        <w:top w:val="none" w:sz="0" w:space="0" w:color="auto"/>
        <w:left w:val="none" w:sz="0" w:space="0" w:color="auto"/>
        <w:bottom w:val="none" w:sz="0" w:space="0" w:color="auto"/>
        <w:right w:val="none" w:sz="0" w:space="0" w:color="auto"/>
      </w:divBdr>
      <w:divsChild>
        <w:div w:id="778254987">
          <w:marLeft w:val="547"/>
          <w:marRight w:val="0"/>
          <w:marTop w:val="0"/>
          <w:marBottom w:val="0"/>
          <w:divBdr>
            <w:top w:val="none" w:sz="0" w:space="0" w:color="auto"/>
            <w:left w:val="none" w:sz="0" w:space="0" w:color="auto"/>
            <w:bottom w:val="none" w:sz="0" w:space="0" w:color="auto"/>
            <w:right w:val="none" w:sz="0" w:space="0" w:color="auto"/>
          </w:divBdr>
        </w:div>
      </w:divsChild>
    </w:div>
    <w:div w:id="21172923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Microsoft_Visio_2003-2010_Drawing111.vsd"/><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ez.yok.gov.tr/UlusalTezMerkezi/TezGoster?key=48XPj7KKQhKUgntkUiKO3KnFTxbZDvfl9n3Km2vVpcRjz1j3q3ICRvz7KbIEY6PY" TargetMode="External"/><Relationship Id="rId2" Type="http://schemas.openxmlformats.org/officeDocument/2006/relationships/hyperlink" Target="http://www.dektmk.org.tr/upresimler/KKAVAK-1.pdf" TargetMode="External"/><Relationship Id="rId1" Type="http://schemas.openxmlformats.org/officeDocument/2006/relationships/hyperlink" Target="http://www.dektmk.org.tr/upresimler/KKAVAK-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MMI\MATURITY%20LEVEL%202\Project%20Planning\CMMI-ProjectManage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1399-58B8-4430-BC0D-500C7874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CMMI-ProjectManagementTemplate</Template>
  <TotalTime>8330</TotalTime>
  <Pages>36</Pages>
  <Words>10385</Words>
  <Characters>59196</Characters>
  <Application>Microsoft Office Word</Application>
  <DocSecurity>0</DocSecurity>
  <Lines>493</Lines>
  <Paragraphs>138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KABİT</vt:lpstr>
      <vt:lpstr>PROJENİN UZUN ADI ve VARSA (ÜRÜN/ARA ÜRÜN/İŞ PAKETİ ADI) DOKÜMAN ADI</vt:lpstr>
    </vt:vector>
  </TitlesOfParts>
  <Company>TÜBİTAK-BİLGEM-YTE</Company>
  <LinksUpToDate>false</LinksUpToDate>
  <CharactersWithSpaces>69443</CharactersWithSpaces>
  <SharedDoc>false</SharedDoc>
  <HLinks>
    <vt:vector size="72" baseType="variant">
      <vt:variant>
        <vt:i4>1048630</vt:i4>
      </vt:variant>
      <vt:variant>
        <vt:i4>62</vt:i4>
      </vt:variant>
      <vt:variant>
        <vt:i4>0</vt:i4>
      </vt:variant>
      <vt:variant>
        <vt:i4>5</vt:i4>
      </vt:variant>
      <vt:variant>
        <vt:lpwstr/>
      </vt:variant>
      <vt:variant>
        <vt:lpwstr>_Toc322362143</vt:lpwstr>
      </vt:variant>
      <vt:variant>
        <vt:i4>1441846</vt:i4>
      </vt:variant>
      <vt:variant>
        <vt:i4>53</vt:i4>
      </vt:variant>
      <vt:variant>
        <vt:i4>0</vt:i4>
      </vt:variant>
      <vt:variant>
        <vt:i4>5</vt:i4>
      </vt:variant>
      <vt:variant>
        <vt:lpwstr/>
      </vt:variant>
      <vt:variant>
        <vt:lpwstr>_Toc322362122</vt:lpwstr>
      </vt:variant>
      <vt:variant>
        <vt:i4>1507376</vt:i4>
      </vt:variant>
      <vt:variant>
        <vt:i4>44</vt:i4>
      </vt:variant>
      <vt:variant>
        <vt:i4>0</vt:i4>
      </vt:variant>
      <vt:variant>
        <vt:i4>5</vt:i4>
      </vt:variant>
      <vt:variant>
        <vt:lpwstr/>
      </vt:variant>
      <vt:variant>
        <vt:lpwstr>_Toc251313257</vt:lpwstr>
      </vt:variant>
      <vt:variant>
        <vt:i4>1507376</vt:i4>
      </vt:variant>
      <vt:variant>
        <vt:i4>38</vt:i4>
      </vt:variant>
      <vt:variant>
        <vt:i4>0</vt:i4>
      </vt:variant>
      <vt:variant>
        <vt:i4>5</vt:i4>
      </vt:variant>
      <vt:variant>
        <vt:lpwstr/>
      </vt:variant>
      <vt:variant>
        <vt:lpwstr>_Toc251313256</vt:lpwstr>
      </vt:variant>
      <vt:variant>
        <vt:i4>1507376</vt:i4>
      </vt:variant>
      <vt:variant>
        <vt:i4>32</vt:i4>
      </vt:variant>
      <vt:variant>
        <vt:i4>0</vt:i4>
      </vt:variant>
      <vt:variant>
        <vt:i4>5</vt:i4>
      </vt:variant>
      <vt:variant>
        <vt:lpwstr/>
      </vt:variant>
      <vt:variant>
        <vt:lpwstr>_Toc251313255</vt:lpwstr>
      </vt:variant>
      <vt:variant>
        <vt:i4>1507376</vt:i4>
      </vt:variant>
      <vt:variant>
        <vt:i4>26</vt:i4>
      </vt:variant>
      <vt:variant>
        <vt:i4>0</vt:i4>
      </vt:variant>
      <vt:variant>
        <vt:i4>5</vt:i4>
      </vt:variant>
      <vt:variant>
        <vt:lpwstr/>
      </vt:variant>
      <vt:variant>
        <vt:lpwstr>_Toc251313254</vt:lpwstr>
      </vt:variant>
      <vt:variant>
        <vt:i4>1507376</vt:i4>
      </vt:variant>
      <vt:variant>
        <vt:i4>20</vt:i4>
      </vt:variant>
      <vt:variant>
        <vt:i4>0</vt:i4>
      </vt:variant>
      <vt:variant>
        <vt:i4>5</vt:i4>
      </vt:variant>
      <vt:variant>
        <vt:lpwstr/>
      </vt:variant>
      <vt:variant>
        <vt:lpwstr>_Toc251313253</vt:lpwstr>
      </vt:variant>
      <vt:variant>
        <vt:i4>1507376</vt:i4>
      </vt:variant>
      <vt:variant>
        <vt:i4>14</vt:i4>
      </vt:variant>
      <vt:variant>
        <vt:i4>0</vt:i4>
      </vt:variant>
      <vt:variant>
        <vt:i4>5</vt:i4>
      </vt:variant>
      <vt:variant>
        <vt:lpwstr/>
      </vt:variant>
      <vt:variant>
        <vt:lpwstr>_Toc251313252</vt:lpwstr>
      </vt:variant>
      <vt:variant>
        <vt:i4>5046305</vt:i4>
      </vt:variant>
      <vt:variant>
        <vt:i4>9</vt:i4>
      </vt:variant>
      <vt:variant>
        <vt:i4>0</vt:i4>
      </vt:variant>
      <vt:variant>
        <vt:i4>5</vt:i4>
      </vt:variant>
      <vt:variant>
        <vt:lpwstr>mailto:g222.bte@tubitak.gov.tr</vt:lpwstr>
      </vt:variant>
      <vt:variant>
        <vt:lpwstr/>
      </vt:variant>
      <vt:variant>
        <vt:i4>6946914</vt:i4>
      </vt:variant>
      <vt:variant>
        <vt:i4>6</vt:i4>
      </vt:variant>
      <vt:variant>
        <vt:i4>0</vt:i4>
      </vt:variant>
      <vt:variant>
        <vt:i4>5</vt:i4>
      </vt:variant>
      <vt:variant>
        <vt:lpwstr>http://g222.bte.tubitak.gov.tr/</vt:lpwstr>
      </vt:variant>
      <vt:variant>
        <vt:lpwstr/>
      </vt:variant>
      <vt:variant>
        <vt:i4>7274602</vt:i4>
      </vt:variant>
      <vt:variant>
        <vt:i4>3</vt:i4>
      </vt:variant>
      <vt:variant>
        <vt:i4>0</vt:i4>
      </vt:variant>
      <vt:variant>
        <vt:i4>5</vt:i4>
      </vt:variant>
      <vt:variant>
        <vt:lpwstr>http://www.bte.tubitak.gov.tr/</vt:lpwstr>
      </vt:variant>
      <vt:variant>
        <vt:lpwstr/>
      </vt:variant>
      <vt:variant>
        <vt:i4>917599</vt:i4>
      </vt:variant>
      <vt:variant>
        <vt:i4>0</vt:i4>
      </vt:variant>
      <vt:variant>
        <vt:i4>0</vt:i4>
      </vt:variant>
      <vt:variant>
        <vt:i4>5</vt:i4>
      </vt:variant>
      <vt:variant>
        <vt:lpwstr>http://www.bilgem.tubitak.gov.tr/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KABİT</dc:title>
  <dc:subject>KABİT</dc:subject>
  <cp:keywords>Rev. No.</cp:keywords>
  <cp:lastModifiedBy>Özhan YILMAZ</cp:lastModifiedBy>
  <cp:revision>140</cp:revision>
  <cp:lastPrinted>2016-12-20T11:06:00Z</cp:lastPrinted>
  <dcterms:created xsi:type="dcterms:W3CDTF">2016-03-31T07:38:00Z</dcterms:created>
  <dcterms:modified xsi:type="dcterms:W3CDTF">2017-07-20T08:23:00Z</dcterms:modified>
  <cp:category>PRJ</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MilSOFT</vt:lpwstr>
  </property>
</Properties>
</file>